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BFA485" w14:textId="77777777" w:rsidR="00633718" w:rsidRPr="00633718" w:rsidRDefault="00633718" w:rsidP="00633718">
      <w:pPr>
        <w:jc w:val="center"/>
        <w:rPr>
          <w:rFonts w:ascii="SassoonPrimaryInfant" w:hAnsi="SassoonPrimaryInfant"/>
          <w:b/>
          <w:sz w:val="24"/>
          <w:szCs w:val="24"/>
        </w:rPr>
      </w:pPr>
      <w:bookmarkStart w:id="0" w:name="_Hlk79752271"/>
      <w:bookmarkEnd w:id="0"/>
      <w:r w:rsidRPr="00633718">
        <w:rPr>
          <w:rFonts w:ascii="SassoonPrimaryInfant" w:hAnsi="SassoonPrimaryInfant"/>
          <w:noProof/>
          <w:lang w:eastAsia="en-GB"/>
        </w:rPr>
        <w:drawing>
          <wp:anchor distT="0" distB="0" distL="114300" distR="114300" simplePos="0" relativeHeight="251659264" behindDoc="0" locked="0" layoutInCell="1" allowOverlap="1" wp14:anchorId="03DBCB9B" wp14:editId="1CD835EB">
            <wp:simplePos x="0" y="0"/>
            <wp:positionH relativeFrom="column">
              <wp:posOffset>5747702</wp:posOffset>
            </wp:positionH>
            <wp:positionV relativeFrom="paragraph">
              <wp:posOffset>-264795</wp:posOffset>
            </wp:positionV>
            <wp:extent cx="1152525" cy="1171575"/>
            <wp:effectExtent l="0" t="0" r="9525" b="9525"/>
            <wp:wrapNone/>
            <wp:docPr id="1"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5252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3718">
        <w:rPr>
          <w:rFonts w:ascii="SassoonPrimaryInfant" w:hAnsi="SassoonPrimaryInfant"/>
          <w:b/>
          <w:sz w:val="24"/>
          <w:szCs w:val="24"/>
        </w:rPr>
        <w:t>Sir Alexander Fleming Primary School and Nursery</w:t>
      </w:r>
    </w:p>
    <w:p w14:paraId="241731D3" w14:textId="77777777" w:rsidR="00633718" w:rsidRPr="00633718" w:rsidRDefault="00633718" w:rsidP="00633718">
      <w:pPr>
        <w:jc w:val="center"/>
        <w:rPr>
          <w:rFonts w:ascii="SassoonPrimaryInfant" w:hAnsi="SassoonPrimaryInfant"/>
          <w:b/>
          <w:sz w:val="24"/>
          <w:szCs w:val="24"/>
        </w:rPr>
      </w:pPr>
      <w:r w:rsidRPr="00633718">
        <w:rPr>
          <w:rFonts w:ascii="SassoonPrimaryInfant" w:hAnsi="SassoonPrimaryInfant"/>
          <w:b/>
          <w:sz w:val="24"/>
          <w:szCs w:val="24"/>
        </w:rPr>
        <w:t>Reading Policy</w:t>
      </w:r>
    </w:p>
    <w:p w14:paraId="28DF2546" w14:textId="4D091179" w:rsidR="00633718" w:rsidRPr="00633718" w:rsidRDefault="00633718" w:rsidP="00633718">
      <w:pPr>
        <w:tabs>
          <w:tab w:val="center" w:pos="4513"/>
        </w:tabs>
        <w:jc w:val="center"/>
        <w:rPr>
          <w:rFonts w:ascii="SassoonPrimaryInfant" w:hAnsi="SassoonPrimaryInfant"/>
          <w:b/>
          <w:sz w:val="24"/>
          <w:szCs w:val="24"/>
        </w:rPr>
      </w:pPr>
      <w:r w:rsidRPr="00633718">
        <w:rPr>
          <w:rFonts w:ascii="SassoonPrimaryInfant" w:hAnsi="SassoonPrimaryInfant"/>
          <w:b/>
          <w:sz w:val="24"/>
          <w:szCs w:val="24"/>
        </w:rPr>
        <w:t>202</w:t>
      </w:r>
      <w:r w:rsidR="002C0BDF">
        <w:rPr>
          <w:rFonts w:ascii="SassoonPrimaryInfant" w:hAnsi="SassoonPrimaryInfant"/>
          <w:b/>
          <w:sz w:val="24"/>
          <w:szCs w:val="24"/>
        </w:rPr>
        <w:t>1</w:t>
      </w:r>
      <w:r w:rsidRPr="00633718">
        <w:rPr>
          <w:rFonts w:ascii="SassoonPrimaryInfant" w:hAnsi="SassoonPrimaryInfant"/>
          <w:b/>
          <w:sz w:val="24"/>
          <w:szCs w:val="24"/>
        </w:rPr>
        <w:t>-202</w:t>
      </w:r>
      <w:r w:rsidR="002C0BDF">
        <w:rPr>
          <w:rFonts w:ascii="SassoonPrimaryInfant" w:hAnsi="SassoonPrimaryInfant"/>
          <w:b/>
          <w:sz w:val="24"/>
          <w:szCs w:val="24"/>
        </w:rPr>
        <w:t>2</w:t>
      </w:r>
    </w:p>
    <w:p w14:paraId="13A5BC0F" w14:textId="77777777" w:rsidR="00633718" w:rsidRPr="00633718" w:rsidRDefault="00633718" w:rsidP="00633718">
      <w:pPr>
        <w:tabs>
          <w:tab w:val="center" w:pos="4513"/>
        </w:tabs>
        <w:jc w:val="center"/>
        <w:rPr>
          <w:rFonts w:ascii="SassoonPrimaryInfant" w:hAnsi="SassoonPrimaryInfant"/>
          <w:b/>
          <w:sz w:val="12"/>
          <w:szCs w:val="12"/>
        </w:rPr>
      </w:pPr>
    </w:p>
    <w:p w14:paraId="3BE6EF83" w14:textId="77777777" w:rsidR="008D1CBB" w:rsidRPr="008D1CBB" w:rsidRDefault="008D1CBB" w:rsidP="008D1CBB">
      <w:pPr>
        <w:rPr>
          <w:rFonts w:ascii="SassoonPrimaryInfant" w:hAnsi="SassoonPrimaryInfant"/>
          <w:b/>
          <w:bCs/>
          <w:sz w:val="24"/>
          <w:szCs w:val="24"/>
        </w:rPr>
      </w:pPr>
      <w:r w:rsidRPr="008D1CBB">
        <w:rPr>
          <w:rFonts w:ascii="SassoonPrimaryInfant" w:hAnsi="SassoonPrimaryInfant"/>
          <w:b/>
          <w:bCs/>
          <w:sz w:val="24"/>
          <w:szCs w:val="24"/>
        </w:rPr>
        <w:t>Contents</w:t>
      </w:r>
    </w:p>
    <w:p w14:paraId="257F528D" w14:textId="1B6133AA" w:rsidR="008D1CBB" w:rsidRDefault="008D1CBB" w:rsidP="008D1CBB">
      <w:pPr>
        <w:numPr>
          <w:ilvl w:val="0"/>
          <w:numId w:val="11"/>
        </w:numPr>
        <w:spacing w:after="0" w:line="240" w:lineRule="auto"/>
        <w:contextualSpacing/>
        <w:rPr>
          <w:rFonts w:ascii="SassoonPrimaryInfant" w:eastAsia="Times New Roman" w:hAnsi="SassoonPrimaryInfant" w:cs="Times New Roman"/>
          <w:sz w:val="24"/>
          <w:szCs w:val="24"/>
          <w:lang w:eastAsia="en-GB"/>
        </w:rPr>
      </w:pPr>
      <w:r w:rsidRPr="008D1CBB">
        <w:rPr>
          <w:rFonts w:ascii="SassoonPrimaryInfant" w:eastAsia="Times New Roman" w:hAnsi="SassoonPrimaryInfant" w:cs="Times New Roman"/>
          <w:sz w:val="24"/>
          <w:szCs w:val="24"/>
          <w:lang w:eastAsia="en-GB"/>
        </w:rPr>
        <w:t>Intent</w:t>
      </w:r>
    </w:p>
    <w:p w14:paraId="7B07B38E" w14:textId="640F0A3B" w:rsidR="00CF7BCB" w:rsidRPr="00CF7BCB" w:rsidRDefault="00CF7BCB" w:rsidP="00CF7BCB">
      <w:pPr>
        <w:pStyle w:val="ListParagraph"/>
        <w:numPr>
          <w:ilvl w:val="0"/>
          <w:numId w:val="14"/>
        </w:numPr>
        <w:contextualSpacing/>
        <w:rPr>
          <w:rFonts w:ascii="SassoonPrimaryInfant" w:hAnsi="SassoonPrimaryInfant"/>
        </w:rPr>
      </w:pPr>
      <w:r>
        <w:rPr>
          <w:rFonts w:ascii="SassoonPrimaryInfant" w:hAnsi="SassoonPrimaryInfant"/>
        </w:rPr>
        <w:t>Our Reading Vision</w:t>
      </w:r>
    </w:p>
    <w:p w14:paraId="208EBC86" w14:textId="468E28F8" w:rsidR="008D1CBB" w:rsidRPr="00357CC1" w:rsidRDefault="008D1CBB" w:rsidP="008D1CBB">
      <w:pPr>
        <w:numPr>
          <w:ilvl w:val="0"/>
          <w:numId w:val="11"/>
        </w:numPr>
        <w:spacing w:after="0" w:line="240" w:lineRule="auto"/>
        <w:contextualSpacing/>
        <w:rPr>
          <w:rFonts w:ascii="SassoonPrimaryInfant" w:eastAsia="Times New Roman" w:hAnsi="SassoonPrimaryInfant" w:cs="Times New Roman"/>
          <w:sz w:val="24"/>
          <w:szCs w:val="24"/>
          <w:lang w:eastAsia="en-GB"/>
        </w:rPr>
      </w:pPr>
      <w:r w:rsidRPr="008D1CBB">
        <w:rPr>
          <w:rFonts w:ascii="SassoonPrimaryInfant" w:eastAsia="Times New Roman" w:hAnsi="SassoonPrimaryInfant" w:cs="Times New Roman"/>
          <w:sz w:val="24"/>
          <w:szCs w:val="24"/>
          <w:lang w:eastAsia="en-GB"/>
        </w:rPr>
        <w:t>Implementation</w:t>
      </w:r>
    </w:p>
    <w:p w14:paraId="19178CA3" w14:textId="19D2B7BB" w:rsidR="00CF7BCB" w:rsidRDefault="00CF7BCB" w:rsidP="008D1CBB">
      <w:pPr>
        <w:pStyle w:val="ListParagraph"/>
        <w:numPr>
          <w:ilvl w:val="0"/>
          <w:numId w:val="13"/>
        </w:numPr>
        <w:contextualSpacing/>
        <w:rPr>
          <w:rFonts w:ascii="SassoonPrimaryInfant" w:hAnsi="SassoonPrimaryInfant"/>
        </w:rPr>
      </w:pPr>
      <w:r>
        <w:rPr>
          <w:rFonts w:ascii="SassoonPrimaryInfant" w:hAnsi="SassoonPrimaryInfant"/>
        </w:rPr>
        <w:t>Phonics</w:t>
      </w:r>
    </w:p>
    <w:p w14:paraId="43DF347C" w14:textId="325F9062" w:rsidR="00CF7BCB" w:rsidRDefault="00CF7BCB" w:rsidP="008D1CBB">
      <w:pPr>
        <w:pStyle w:val="ListParagraph"/>
        <w:numPr>
          <w:ilvl w:val="0"/>
          <w:numId w:val="13"/>
        </w:numPr>
        <w:contextualSpacing/>
        <w:rPr>
          <w:rFonts w:ascii="SassoonPrimaryInfant" w:hAnsi="SassoonPrimaryInfant"/>
        </w:rPr>
      </w:pPr>
      <w:r>
        <w:rPr>
          <w:rFonts w:ascii="SassoonPrimaryInfant" w:hAnsi="SassoonPrimaryInfant"/>
        </w:rPr>
        <w:t>Independent Reading</w:t>
      </w:r>
    </w:p>
    <w:p w14:paraId="5D72D7EE" w14:textId="7DD66C8C" w:rsidR="00CF7BCB" w:rsidRDefault="00CF7BCB" w:rsidP="00CF7BCB">
      <w:pPr>
        <w:pStyle w:val="ListParagraph"/>
        <w:numPr>
          <w:ilvl w:val="0"/>
          <w:numId w:val="13"/>
        </w:numPr>
        <w:contextualSpacing/>
        <w:rPr>
          <w:rFonts w:ascii="SassoonPrimaryInfant" w:hAnsi="SassoonPrimaryInfant"/>
        </w:rPr>
      </w:pPr>
      <w:r>
        <w:rPr>
          <w:rFonts w:ascii="SassoonPrimaryInfant" w:hAnsi="SassoonPrimaryInfant"/>
        </w:rPr>
        <w:t>Teachers R</w:t>
      </w:r>
      <w:r w:rsidR="008D1CBB" w:rsidRPr="00357CC1">
        <w:rPr>
          <w:rFonts w:ascii="SassoonPrimaryInfant" w:hAnsi="SassoonPrimaryInfant"/>
        </w:rPr>
        <w:t xml:space="preserve">eading to </w:t>
      </w:r>
      <w:r w:rsidR="00AB1A99">
        <w:rPr>
          <w:rFonts w:ascii="SassoonPrimaryInfant" w:hAnsi="SassoonPrimaryInfant"/>
        </w:rPr>
        <w:t>C</w:t>
      </w:r>
      <w:r w:rsidR="008D1CBB" w:rsidRPr="00357CC1">
        <w:rPr>
          <w:rFonts w:ascii="SassoonPrimaryInfant" w:hAnsi="SassoonPrimaryInfant"/>
        </w:rPr>
        <w:t>hildren</w:t>
      </w:r>
    </w:p>
    <w:p w14:paraId="7F9BB124" w14:textId="0640D01A" w:rsidR="008D1CBB" w:rsidRPr="00CF7BCB" w:rsidRDefault="008D1CBB" w:rsidP="00CF7BCB">
      <w:pPr>
        <w:pStyle w:val="ListParagraph"/>
        <w:numPr>
          <w:ilvl w:val="0"/>
          <w:numId w:val="13"/>
        </w:numPr>
        <w:contextualSpacing/>
        <w:rPr>
          <w:rFonts w:ascii="SassoonPrimaryInfant" w:hAnsi="SassoonPrimaryInfant"/>
        </w:rPr>
      </w:pPr>
      <w:r w:rsidRPr="00CF7BCB">
        <w:rPr>
          <w:rFonts w:ascii="SassoonPrimaryInfant" w:hAnsi="SassoonPrimaryInfant"/>
        </w:rPr>
        <w:t xml:space="preserve">Guided </w:t>
      </w:r>
      <w:r w:rsidR="00CF7BCB">
        <w:rPr>
          <w:rFonts w:ascii="SassoonPrimaryInfant" w:hAnsi="SassoonPrimaryInfant"/>
        </w:rPr>
        <w:t>R</w:t>
      </w:r>
      <w:r w:rsidRPr="00CF7BCB">
        <w:rPr>
          <w:rFonts w:ascii="SassoonPrimaryInfant" w:hAnsi="SassoonPrimaryInfant"/>
        </w:rPr>
        <w:t>eading</w:t>
      </w:r>
    </w:p>
    <w:p w14:paraId="17E91649" w14:textId="5804455F" w:rsidR="008D1CBB" w:rsidRPr="00357CC1" w:rsidRDefault="008D1CBB" w:rsidP="008D1CBB">
      <w:pPr>
        <w:pStyle w:val="ListParagraph"/>
        <w:numPr>
          <w:ilvl w:val="0"/>
          <w:numId w:val="13"/>
        </w:numPr>
        <w:contextualSpacing/>
        <w:rPr>
          <w:rFonts w:ascii="SassoonPrimaryInfant" w:hAnsi="SassoonPrimaryInfant"/>
        </w:rPr>
      </w:pPr>
      <w:r w:rsidRPr="00357CC1">
        <w:rPr>
          <w:rFonts w:ascii="SassoonPrimaryInfant" w:hAnsi="SassoonPrimaryInfant"/>
        </w:rPr>
        <w:t xml:space="preserve">Rainbow </w:t>
      </w:r>
      <w:r w:rsidR="00CF7BCB">
        <w:rPr>
          <w:rFonts w:ascii="SassoonPrimaryInfant" w:hAnsi="SassoonPrimaryInfant"/>
        </w:rPr>
        <w:t>R</w:t>
      </w:r>
      <w:r w:rsidRPr="00357CC1">
        <w:rPr>
          <w:rFonts w:ascii="SassoonPrimaryInfant" w:hAnsi="SassoonPrimaryInfant"/>
        </w:rPr>
        <w:t xml:space="preserve">eaders </w:t>
      </w:r>
      <w:r w:rsidR="00CF7BCB">
        <w:rPr>
          <w:rFonts w:ascii="SassoonPrimaryInfant" w:hAnsi="SassoonPrimaryInfant"/>
        </w:rPr>
        <w:t>A</w:t>
      </w:r>
      <w:r w:rsidRPr="00357CC1">
        <w:rPr>
          <w:rFonts w:ascii="SassoonPrimaryInfant" w:hAnsi="SassoonPrimaryInfant"/>
        </w:rPr>
        <w:t>pproach</w:t>
      </w:r>
    </w:p>
    <w:p w14:paraId="7D5F920B" w14:textId="1D2D05E8" w:rsidR="008D1CBB" w:rsidRPr="00CF7BCB" w:rsidRDefault="008D1CBB" w:rsidP="00CF7BCB">
      <w:pPr>
        <w:pStyle w:val="ListParagraph"/>
        <w:numPr>
          <w:ilvl w:val="0"/>
          <w:numId w:val="13"/>
        </w:numPr>
        <w:contextualSpacing/>
        <w:rPr>
          <w:rFonts w:ascii="SassoonPrimaryInfant" w:hAnsi="SassoonPrimaryInfant"/>
        </w:rPr>
      </w:pPr>
      <w:r w:rsidRPr="00357CC1">
        <w:rPr>
          <w:rFonts w:ascii="SassoonPrimaryInfant" w:hAnsi="SassoonPrimaryInfant"/>
        </w:rPr>
        <w:t>Progression of skills</w:t>
      </w:r>
    </w:p>
    <w:p w14:paraId="5BC7D496" w14:textId="188298A1" w:rsidR="008D1CBB" w:rsidRPr="00357CC1" w:rsidRDefault="008D1CBB" w:rsidP="008D1CBB">
      <w:pPr>
        <w:pStyle w:val="ListParagraph"/>
        <w:numPr>
          <w:ilvl w:val="0"/>
          <w:numId w:val="13"/>
        </w:numPr>
        <w:contextualSpacing/>
        <w:rPr>
          <w:rFonts w:ascii="SassoonPrimaryInfant" w:hAnsi="SassoonPrimaryInfant"/>
        </w:rPr>
      </w:pPr>
      <w:r w:rsidRPr="00357CC1">
        <w:rPr>
          <w:rFonts w:ascii="SassoonPrimaryInfant" w:hAnsi="SassoonPrimaryInfant"/>
        </w:rPr>
        <w:t>Quality texts</w:t>
      </w:r>
    </w:p>
    <w:p w14:paraId="65260C56" w14:textId="7D3B89F5" w:rsidR="008D1CBB" w:rsidRPr="00357CC1" w:rsidRDefault="008D1CBB" w:rsidP="008D1CBB">
      <w:pPr>
        <w:pStyle w:val="ListParagraph"/>
        <w:numPr>
          <w:ilvl w:val="0"/>
          <w:numId w:val="13"/>
        </w:numPr>
        <w:contextualSpacing/>
        <w:rPr>
          <w:rFonts w:ascii="SassoonPrimaryInfant" w:hAnsi="SassoonPrimaryInfant"/>
        </w:rPr>
      </w:pPr>
      <w:r w:rsidRPr="00357CC1">
        <w:rPr>
          <w:rFonts w:ascii="SassoonPrimaryInfant" w:hAnsi="SassoonPrimaryInfant"/>
        </w:rPr>
        <w:t>Environments</w:t>
      </w:r>
    </w:p>
    <w:p w14:paraId="70288891" w14:textId="2EEEB335" w:rsidR="008D1CBB" w:rsidRPr="00357CC1" w:rsidRDefault="008D1CBB" w:rsidP="008D1CBB">
      <w:pPr>
        <w:pStyle w:val="ListParagraph"/>
        <w:numPr>
          <w:ilvl w:val="0"/>
          <w:numId w:val="13"/>
        </w:numPr>
        <w:contextualSpacing/>
        <w:rPr>
          <w:rFonts w:ascii="SassoonPrimaryInfant" w:hAnsi="SassoonPrimaryInfant"/>
        </w:rPr>
      </w:pPr>
      <w:r w:rsidRPr="00357CC1">
        <w:rPr>
          <w:rFonts w:ascii="SassoonPrimaryInfant" w:hAnsi="SassoonPrimaryInfant"/>
        </w:rPr>
        <w:t>Assessment</w:t>
      </w:r>
    </w:p>
    <w:p w14:paraId="165DB972" w14:textId="1D8EBF8D" w:rsidR="008D1CBB" w:rsidRPr="00357CC1" w:rsidRDefault="008D1CBB" w:rsidP="008D1CBB">
      <w:pPr>
        <w:pStyle w:val="ListParagraph"/>
        <w:numPr>
          <w:ilvl w:val="0"/>
          <w:numId w:val="13"/>
        </w:numPr>
        <w:contextualSpacing/>
        <w:rPr>
          <w:rFonts w:ascii="SassoonPrimaryInfant" w:hAnsi="SassoonPrimaryInfant"/>
        </w:rPr>
      </w:pPr>
      <w:r w:rsidRPr="00357CC1">
        <w:rPr>
          <w:rFonts w:ascii="SassoonPrimaryInfant" w:hAnsi="SassoonPrimaryInfant"/>
        </w:rPr>
        <w:t>Parental engagement</w:t>
      </w:r>
    </w:p>
    <w:p w14:paraId="0857330E" w14:textId="29997685" w:rsidR="008D1CBB" w:rsidRPr="00357CC1" w:rsidRDefault="008D1CBB" w:rsidP="008D1CBB">
      <w:pPr>
        <w:pStyle w:val="ListParagraph"/>
        <w:numPr>
          <w:ilvl w:val="0"/>
          <w:numId w:val="13"/>
        </w:numPr>
        <w:contextualSpacing/>
        <w:rPr>
          <w:rFonts w:ascii="SassoonPrimaryInfant" w:hAnsi="SassoonPrimaryInfant"/>
        </w:rPr>
      </w:pPr>
      <w:r w:rsidRPr="00357CC1">
        <w:rPr>
          <w:rFonts w:ascii="SassoonPrimaryInfant" w:hAnsi="SassoonPrimaryInfant"/>
        </w:rPr>
        <w:t>Whole school celebrations and rewards</w:t>
      </w:r>
    </w:p>
    <w:p w14:paraId="50F5112A" w14:textId="0792A156" w:rsidR="008D1CBB" w:rsidRPr="00357CC1" w:rsidRDefault="008D1CBB" w:rsidP="008D1CBB">
      <w:pPr>
        <w:pStyle w:val="ListParagraph"/>
        <w:numPr>
          <w:ilvl w:val="0"/>
          <w:numId w:val="11"/>
        </w:numPr>
        <w:contextualSpacing/>
        <w:rPr>
          <w:rFonts w:ascii="SassoonPrimaryInfant" w:hAnsi="SassoonPrimaryInfant"/>
        </w:rPr>
      </w:pPr>
      <w:r w:rsidRPr="00357CC1">
        <w:rPr>
          <w:rFonts w:ascii="SassoonPrimaryInfant" w:hAnsi="SassoonPrimaryInfant"/>
        </w:rPr>
        <w:t>Impact</w:t>
      </w:r>
    </w:p>
    <w:p w14:paraId="1D96597C" w14:textId="77777777" w:rsidR="008D1CBB" w:rsidRPr="008D1CBB" w:rsidRDefault="008D1CBB" w:rsidP="008D1CBB">
      <w:pPr>
        <w:numPr>
          <w:ilvl w:val="0"/>
          <w:numId w:val="11"/>
        </w:numPr>
        <w:spacing w:after="0" w:line="240" w:lineRule="auto"/>
        <w:contextualSpacing/>
        <w:rPr>
          <w:rFonts w:ascii="SassoonPrimaryInfant" w:eastAsia="Times New Roman" w:hAnsi="SassoonPrimaryInfant" w:cs="Times New Roman"/>
          <w:sz w:val="24"/>
          <w:szCs w:val="24"/>
          <w:lang w:eastAsia="en-GB"/>
        </w:rPr>
      </w:pPr>
      <w:r w:rsidRPr="008D1CBB">
        <w:rPr>
          <w:rFonts w:ascii="SassoonPrimaryInfant" w:eastAsia="Times New Roman" w:hAnsi="SassoonPrimaryInfant" w:cs="Times New Roman"/>
          <w:sz w:val="24"/>
          <w:szCs w:val="24"/>
          <w:lang w:eastAsia="en-GB"/>
        </w:rPr>
        <w:t>Equal Opportunities and Inclusion</w:t>
      </w:r>
    </w:p>
    <w:p w14:paraId="16A5AC7D" w14:textId="488168C1" w:rsidR="008D1CBB" w:rsidRPr="00357CC1" w:rsidRDefault="008D1CBB" w:rsidP="008D1CBB">
      <w:pPr>
        <w:numPr>
          <w:ilvl w:val="0"/>
          <w:numId w:val="11"/>
        </w:numPr>
        <w:spacing w:after="0" w:line="240" w:lineRule="auto"/>
        <w:contextualSpacing/>
        <w:rPr>
          <w:rFonts w:ascii="SassoonPrimaryInfant" w:eastAsia="Times New Roman" w:hAnsi="SassoonPrimaryInfant" w:cs="Times New Roman"/>
          <w:sz w:val="24"/>
          <w:szCs w:val="24"/>
          <w:lang w:eastAsia="en-GB"/>
        </w:rPr>
      </w:pPr>
      <w:r w:rsidRPr="008D1CBB">
        <w:rPr>
          <w:rFonts w:ascii="SassoonPrimaryInfant" w:eastAsia="Times New Roman" w:hAnsi="SassoonPrimaryInfant" w:cs="Times New Roman"/>
          <w:sz w:val="24"/>
          <w:szCs w:val="24"/>
          <w:lang w:eastAsia="en-GB"/>
        </w:rPr>
        <w:t>Policy Links</w:t>
      </w:r>
    </w:p>
    <w:p w14:paraId="183FA470" w14:textId="77777777" w:rsidR="00633718" w:rsidRPr="00633718" w:rsidRDefault="00633718" w:rsidP="00633718">
      <w:pPr>
        <w:jc w:val="center"/>
        <w:rPr>
          <w:rFonts w:ascii="SassoonPrimaryInfant" w:hAnsi="SassoonPrimaryInfant"/>
          <w:color w:val="7030A0"/>
          <w:sz w:val="20"/>
          <w:szCs w:val="20"/>
        </w:rPr>
      </w:pPr>
    </w:p>
    <w:p w14:paraId="60B3129E" w14:textId="76229B49" w:rsidR="00A37B19" w:rsidRPr="008D1CBB" w:rsidRDefault="009540AE" w:rsidP="008D1CBB">
      <w:pPr>
        <w:pStyle w:val="ListParagraph"/>
        <w:numPr>
          <w:ilvl w:val="0"/>
          <w:numId w:val="12"/>
        </w:numPr>
        <w:rPr>
          <w:rFonts w:ascii="SassoonPrimaryInfant" w:hAnsi="SassoonPrimaryInfant"/>
          <w:b/>
          <w:bCs/>
        </w:rPr>
      </w:pPr>
      <w:r w:rsidRPr="008D1CBB">
        <w:rPr>
          <w:rFonts w:ascii="SassoonPrimaryInfant" w:hAnsi="SassoonPrimaryInfant"/>
          <w:b/>
          <w:bCs/>
        </w:rPr>
        <w:t>What is the intent of the Reading curriculum at Sir Alexander Fleming Primary School and Nursery?</w:t>
      </w:r>
    </w:p>
    <w:p w14:paraId="37E11DA2" w14:textId="73DFF6FA" w:rsidR="009540AE" w:rsidRPr="00357CC1" w:rsidRDefault="009540AE" w:rsidP="009540AE">
      <w:pPr>
        <w:pStyle w:val="NormalWeb"/>
        <w:spacing w:before="200" w:beforeAutospacing="0" w:after="0" w:afterAutospacing="0" w:line="216" w:lineRule="auto"/>
        <w:rPr>
          <w:rFonts w:ascii="SassoonPrimaryInfant" w:hAnsi="SassoonPrimaryInfant" w:cstheme="minorBidi"/>
          <w:color w:val="000000" w:themeColor="text1"/>
          <w:kern w:val="24"/>
        </w:rPr>
      </w:pPr>
      <w:r w:rsidRPr="00F13775">
        <w:rPr>
          <w:rFonts w:ascii="SassoonPrimaryInfant" w:hAnsi="SassoonPrimaryInfant" w:cstheme="minorBidi"/>
          <w:color w:val="000000" w:themeColor="text1"/>
          <w:kern w:val="24"/>
        </w:rPr>
        <w:t>Reading is a crucial part of our curriculum</w:t>
      </w:r>
      <w:r w:rsidR="00F3732E" w:rsidRPr="00F13775">
        <w:rPr>
          <w:rFonts w:ascii="SassoonPrimaryInfant" w:hAnsi="SassoonPrimaryInfant" w:cstheme="minorBidi"/>
          <w:color w:val="000000" w:themeColor="text1"/>
          <w:kern w:val="24"/>
        </w:rPr>
        <w:t xml:space="preserve"> and a key life skill</w:t>
      </w:r>
      <w:r w:rsidRPr="00F13775">
        <w:rPr>
          <w:rFonts w:ascii="SassoonPrimaryInfant" w:hAnsi="SassoonPrimaryInfant" w:cstheme="minorBidi"/>
          <w:color w:val="000000" w:themeColor="text1"/>
          <w:kern w:val="24"/>
        </w:rPr>
        <w:t xml:space="preserve">. At Sir Alexander Fleming we have a passion and love for reading. It is our highest priority that children develop reading </w:t>
      </w:r>
      <w:r w:rsidRPr="00357CC1">
        <w:rPr>
          <w:rFonts w:ascii="SassoonPrimaryInfant" w:hAnsi="SassoonPrimaryInfant" w:cstheme="minorBidi"/>
          <w:color w:val="000000" w:themeColor="text1"/>
          <w:kern w:val="24"/>
        </w:rPr>
        <w:t>for pleasure through the rich reading culture we create</w:t>
      </w:r>
      <w:r w:rsidR="00EC6A89" w:rsidRPr="00357CC1">
        <w:rPr>
          <w:rFonts w:ascii="SassoonPrimaryInfant" w:hAnsi="SassoonPrimaryInfant" w:cstheme="minorBidi"/>
          <w:color w:val="000000" w:themeColor="text1"/>
          <w:kern w:val="24"/>
        </w:rPr>
        <w:t xml:space="preserve"> and that they develop personal tastes and opinions.</w:t>
      </w:r>
      <w:r w:rsidR="00C45D6B" w:rsidRPr="00357CC1">
        <w:rPr>
          <w:rFonts w:ascii="SassoonPrimaryInfant" w:hAnsi="SassoonPrimaryInfant" w:cstheme="minorBidi"/>
          <w:color w:val="000000" w:themeColor="text1"/>
          <w:kern w:val="24"/>
        </w:rPr>
        <w:t xml:space="preserve"> We aim to </w:t>
      </w:r>
      <w:r w:rsidR="00C45D6B" w:rsidRPr="00F13775">
        <w:rPr>
          <w:rFonts w:ascii="SassoonPrimaryInfant" w:hAnsi="SassoonPrimaryInfant" w:cstheme="minorBidi"/>
          <w:kern w:val="24"/>
        </w:rPr>
        <w:t xml:space="preserve">create </w:t>
      </w:r>
      <w:r w:rsidR="002D7849" w:rsidRPr="00F13775">
        <w:rPr>
          <w:rFonts w:ascii="SassoonPrimaryInfant" w:hAnsi="SassoonPrimaryInfant" w:cstheme="minorBidi"/>
          <w:kern w:val="24"/>
        </w:rPr>
        <w:t xml:space="preserve">successful, </w:t>
      </w:r>
      <w:r w:rsidR="00C45D6B" w:rsidRPr="00F13775">
        <w:rPr>
          <w:rFonts w:ascii="SassoonPrimaryInfant" w:hAnsi="SassoonPrimaryInfant" w:cstheme="minorBidi"/>
          <w:kern w:val="24"/>
        </w:rPr>
        <w:t xml:space="preserve">confident </w:t>
      </w:r>
      <w:r w:rsidR="00C45D6B" w:rsidRPr="00357CC1">
        <w:rPr>
          <w:rFonts w:ascii="SassoonPrimaryInfant" w:hAnsi="SassoonPrimaryInfant" w:cstheme="minorBidi"/>
          <w:color w:val="000000" w:themeColor="text1"/>
          <w:kern w:val="24"/>
        </w:rPr>
        <w:t>readers who enjoy reading aloud and performing to others.</w:t>
      </w:r>
    </w:p>
    <w:p w14:paraId="5952878B" w14:textId="52F650A0" w:rsidR="00F3732E" w:rsidRPr="00357CC1" w:rsidRDefault="00D15890" w:rsidP="009540AE">
      <w:pPr>
        <w:pStyle w:val="NormalWeb"/>
        <w:spacing w:before="200" w:beforeAutospacing="0" w:after="0" w:afterAutospacing="0" w:line="216" w:lineRule="auto"/>
        <w:rPr>
          <w:rFonts w:ascii="SassoonPrimaryInfant" w:hAnsi="SassoonPrimaryInfant" w:cstheme="minorBidi"/>
          <w:color w:val="000000" w:themeColor="text1"/>
          <w:kern w:val="24"/>
        </w:rPr>
      </w:pPr>
      <w:r w:rsidRPr="00357CC1">
        <w:rPr>
          <w:rFonts w:ascii="SassoonPrimaryInfant" w:hAnsi="SassoonPrimaryInfant" w:cstheme="minorBidi"/>
          <w:color w:val="000000" w:themeColor="text1"/>
          <w:kern w:val="24"/>
        </w:rPr>
        <w:t>A Sir Alexander Fleming reader</w:t>
      </w:r>
      <w:r w:rsidR="00F3732E" w:rsidRPr="00357CC1">
        <w:rPr>
          <w:rFonts w:ascii="SassoonPrimaryInfant" w:hAnsi="SassoonPrimaryInfant" w:cstheme="minorBidi"/>
          <w:color w:val="000000" w:themeColor="text1"/>
          <w:kern w:val="24"/>
        </w:rPr>
        <w:t xml:space="preserve"> w</w:t>
      </w:r>
      <w:r w:rsidRPr="00357CC1">
        <w:rPr>
          <w:rFonts w:ascii="SassoonPrimaryInfant" w:hAnsi="SassoonPrimaryInfant" w:cstheme="minorBidi"/>
          <w:color w:val="000000" w:themeColor="text1"/>
          <w:kern w:val="24"/>
        </w:rPr>
        <w:t>ill</w:t>
      </w:r>
      <w:r w:rsidR="00F3732E" w:rsidRPr="00357CC1">
        <w:rPr>
          <w:rFonts w:ascii="SassoonPrimaryInfant" w:hAnsi="SassoonPrimaryInfant" w:cstheme="minorBidi"/>
          <w:color w:val="000000" w:themeColor="text1"/>
          <w:kern w:val="24"/>
        </w:rPr>
        <w:t xml:space="preserve"> </w:t>
      </w:r>
      <w:r w:rsidR="00EC6A89" w:rsidRPr="00357CC1">
        <w:rPr>
          <w:rFonts w:ascii="SassoonPrimaryInfant" w:hAnsi="SassoonPrimaryInfant" w:cstheme="minorBidi"/>
          <w:color w:val="000000" w:themeColor="text1"/>
          <w:kern w:val="24"/>
        </w:rPr>
        <w:t>have</w:t>
      </w:r>
      <w:r w:rsidRPr="00357CC1">
        <w:rPr>
          <w:rFonts w:ascii="SassoonPrimaryInfant" w:hAnsi="SassoonPrimaryInfant" w:cstheme="minorBidi"/>
          <w:color w:val="000000" w:themeColor="text1"/>
          <w:kern w:val="24"/>
        </w:rPr>
        <w:t xml:space="preserve"> a</w:t>
      </w:r>
      <w:r w:rsidR="00EC6A89" w:rsidRPr="00357CC1">
        <w:rPr>
          <w:rFonts w:ascii="SassoonPrimaryInfant" w:hAnsi="SassoonPrimaryInfant" w:cstheme="minorBidi"/>
          <w:color w:val="000000" w:themeColor="text1"/>
          <w:kern w:val="24"/>
        </w:rPr>
        <w:t xml:space="preserve"> secure phonic knowledge and </w:t>
      </w:r>
      <w:r w:rsidRPr="00357CC1">
        <w:rPr>
          <w:rFonts w:ascii="SassoonPrimaryInfant" w:hAnsi="SassoonPrimaryInfant" w:cstheme="minorBidi"/>
          <w:color w:val="000000" w:themeColor="text1"/>
          <w:kern w:val="24"/>
        </w:rPr>
        <w:t>be</w:t>
      </w:r>
      <w:r w:rsidR="00EC6A89" w:rsidRPr="00357CC1">
        <w:rPr>
          <w:rFonts w:ascii="SassoonPrimaryInfant" w:hAnsi="SassoonPrimaryInfant" w:cstheme="minorBidi"/>
          <w:color w:val="000000" w:themeColor="text1"/>
          <w:kern w:val="24"/>
        </w:rPr>
        <w:t xml:space="preserve"> able to decode words fluently. </w:t>
      </w:r>
      <w:r w:rsidRPr="00357CC1">
        <w:rPr>
          <w:rFonts w:ascii="SassoonPrimaryInfant" w:hAnsi="SassoonPrimaryInfant" w:cstheme="minorBidi"/>
          <w:color w:val="000000" w:themeColor="text1"/>
          <w:kern w:val="24"/>
        </w:rPr>
        <w:t>They</w:t>
      </w:r>
      <w:r w:rsidR="00111ECE" w:rsidRPr="00357CC1">
        <w:rPr>
          <w:rFonts w:ascii="SassoonPrimaryInfant" w:hAnsi="SassoonPrimaryInfant" w:cstheme="minorBidi"/>
          <w:color w:val="000000" w:themeColor="text1"/>
          <w:kern w:val="24"/>
        </w:rPr>
        <w:t xml:space="preserve"> will have an extending knowledge of grammar, sentence and text structure and vocabulary. </w:t>
      </w:r>
      <w:r w:rsidR="00EC6A89" w:rsidRPr="00357CC1">
        <w:rPr>
          <w:rFonts w:ascii="SassoonPrimaryInfant" w:hAnsi="SassoonPrimaryInfant" w:cstheme="minorBidi"/>
          <w:color w:val="000000" w:themeColor="text1"/>
          <w:kern w:val="24"/>
        </w:rPr>
        <w:t xml:space="preserve">Children will </w:t>
      </w:r>
      <w:r w:rsidR="004061C2" w:rsidRPr="00357CC1">
        <w:rPr>
          <w:rFonts w:ascii="SassoonPrimaryInfant" w:hAnsi="SassoonPrimaryInfant" w:cstheme="minorBidi"/>
          <w:color w:val="000000" w:themeColor="text1"/>
          <w:kern w:val="24"/>
        </w:rPr>
        <w:t xml:space="preserve">be good </w:t>
      </w:r>
      <w:proofErr w:type="spellStart"/>
      <w:r w:rsidR="004061C2" w:rsidRPr="00357CC1">
        <w:rPr>
          <w:rFonts w:ascii="SassoonPrimaryInfant" w:hAnsi="SassoonPrimaryInfant" w:cstheme="minorBidi"/>
          <w:color w:val="000000" w:themeColor="text1"/>
          <w:kern w:val="24"/>
        </w:rPr>
        <w:t>comprehenders</w:t>
      </w:r>
      <w:proofErr w:type="spellEnd"/>
      <w:r w:rsidR="004061C2" w:rsidRPr="00357CC1">
        <w:rPr>
          <w:rFonts w:ascii="SassoonPrimaryInfant" w:hAnsi="SassoonPrimaryInfant" w:cstheme="minorBidi"/>
          <w:color w:val="000000" w:themeColor="text1"/>
          <w:kern w:val="24"/>
        </w:rPr>
        <w:t xml:space="preserve"> and be able to understand a range of texts and use skills such as </w:t>
      </w:r>
      <w:r w:rsidR="00F34B82" w:rsidRPr="00357CC1">
        <w:rPr>
          <w:rFonts w:ascii="SassoonPrimaryInfant" w:hAnsi="SassoonPrimaryInfant" w:cstheme="minorBidi"/>
          <w:color w:val="000000" w:themeColor="text1"/>
          <w:kern w:val="24"/>
        </w:rPr>
        <w:t xml:space="preserve">retrieval, </w:t>
      </w:r>
      <w:r w:rsidR="004061C2" w:rsidRPr="00357CC1">
        <w:rPr>
          <w:rFonts w:ascii="SassoonPrimaryInfant" w:hAnsi="SassoonPrimaryInfant" w:cstheme="minorBidi"/>
          <w:color w:val="000000" w:themeColor="text1"/>
          <w:kern w:val="24"/>
        </w:rPr>
        <w:t>prediction and inference.</w:t>
      </w:r>
      <w:r w:rsidR="00F34B82" w:rsidRPr="00357CC1">
        <w:rPr>
          <w:rFonts w:ascii="SassoonPrimaryInfant" w:hAnsi="SassoonPrimaryInfant" w:cstheme="minorBidi"/>
          <w:color w:val="000000" w:themeColor="text1"/>
          <w:kern w:val="24"/>
        </w:rPr>
        <w:t xml:space="preserve"> </w:t>
      </w:r>
    </w:p>
    <w:p w14:paraId="12BE7FA9" w14:textId="407CC5BE" w:rsidR="009540AE" w:rsidRPr="00357CC1" w:rsidRDefault="00111ECE" w:rsidP="009540AE">
      <w:pPr>
        <w:pStyle w:val="NormalWeb"/>
        <w:spacing w:before="200" w:beforeAutospacing="0" w:after="0" w:afterAutospacing="0" w:line="216" w:lineRule="auto"/>
        <w:rPr>
          <w:rFonts w:ascii="SassoonPrimaryInfant" w:hAnsi="SassoonPrimaryInfant" w:cstheme="minorBidi"/>
          <w:color w:val="000000" w:themeColor="text1"/>
          <w:kern w:val="24"/>
        </w:rPr>
      </w:pPr>
      <w:r w:rsidRPr="00357CC1">
        <w:rPr>
          <w:rFonts w:ascii="SassoonPrimaryInfant" w:hAnsi="SassoonPrimaryInfant" w:cstheme="minorBidi"/>
          <w:color w:val="000000" w:themeColor="text1"/>
          <w:kern w:val="24"/>
        </w:rPr>
        <w:t xml:space="preserve">Children will be </w:t>
      </w:r>
      <w:r w:rsidR="00C43025" w:rsidRPr="00357CC1">
        <w:rPr>
          <w:rFonts w:ascii="SassoonPrimaryInfant" w:hAnsi="SassoonPrimaryInfant" w:cstheme="minorBidi"/>
          <w:color w:val="000000" w:themeColor="text1"/>
          <w:kern w:val="24"/>
        </w:rPr>
        <w:t xml:space="preserve">thoughtful and </w:t>
      </w:r>
      <w:r w:rsidRPr="00357CC1">
        <w:rPr>
          <w:rFonts w:ascii="SassoonPrimaryInfant" w:hAnsi="SassoonPrimaryInfant" w:cstheme="minorBidi"/>
          <w:color w:val="000000" w:themeColor="text1"/>
          <w:kern w:val="24"/>
        </w:rPr>
        <w:t xml:space="preserve">critical readers who can analyse and interpret many aspects and </w:t>
      </w:r>
      <w:proofErr w:type="spellStart"/>
      <w:r w:rsidRPr="00357CC1">
        <w:rPr>
          <w:rFonts w:ascii="SassoonPrimaryInfant" w:hAnsi="SassoonPrimaryInfant" w:cstheme="minorBidi"/>
          <w:color w:val="000000" w:themeColor="text1"/>
          <w:kern w:val="24"/>
        </w:rPr>
        <w:t>view points</w:t>
      </w:r>
      <w:proofErr w:type="spellEnd"/>
      <w:r w:rsidRPr="00357CC1">
        <w:rPr>
          <w:rFonts w:ascii="SassoonPrimaryInfant" w:hAnsi="SassoonPrimaryInfant" w:cstheme="minorBidi"/>
          <w:color w:val="000000" w:themeColor="text1"/>
          <w:kern w:val="24"/>
        </w:rPr>
        <w:t xml:space="preserve"> of texts and distinguish between fact and fiction. They will be able to reflect, question and debate.</w:t>
      </w:r>
    </w:p>
    <w:p w14:paraId="6CF6BEAB" w14:textId="363B33B2" w:rsidR="00F13775" w:rsidRPr="00357CC1" w:rsidRDefault="009540AE" w:rsidP="00F34B82">
      <w:pPr>
        <w:pStyle w:val="NormalWeb"/>
        <w:spacing w:before="200" w:beforeAutospacing="0" w:after="0" w:afterAutospacing="0" w:line="216" w:lineRule="auto"/>
        <w:rPr>
          <w:rFonts w:ascii="SassoonPrimaryInfant" w:hAnsi="SassoonPrimaryInfant" w:cstheme="minorBidi"/>
          <w:color w:val="000000" w:themeColor="text1"/>
          <w:kern w:val="24"/>
        </w:rPr>
      </w:pPr>
      <w:r w:rsidRPr="00357CC1">
        <w:rPr>
          <w:rFonts w:ascii="SassoonPrimaryInfant" w:hAnsi="SassoonPrimaryInfant"/>
          <w:color w:val="000000" w:themeColor="text1"/>
        </w:rPr>
        <w:t>Our teaching of reading is underpinned by our belief that reading unlocks children’s potential in all other curriculum areas</w:t>
      </w:r>
      <w:r w:rsidR="00F3732E" w:rsidRPr="00357CC1">
        <w:rPr>
          <w:rFonts w:ascii="SassoonPrimaryInfant" w:hAnsi="SassoonPrimaryInfant"/>
          <w:color w:val="000000" w:themeColor="text1"/>
        </w:rPr>
        <w:t>.</w:t>
      </w:r>
      <w:r w:rsidR="00F34B82" w:rsidRPr="00357CC1">
        <w:rPr>
          <w:rFonts w:ascii="SassoonPrimaryInfant" w:hAnsi="SassoonPrimaryInfant" w:cstheme="minorBidi"/>
          <w:color w:val="000000" w:themeColor="text1"/>
          <w:kern w:val="24"/>
        </w:rPr>
        <w:t xml:space="preserve"> It is our long term aim that children will use reading to further their knowledge in other subjects. We also recognise that our whole</w:t>
      </w:r>
      <w:r w:rsidR="002D7849" w:rsidRPr="00357CC1">
        <w:rPr>
          <w:rFonts w:ascii="SassoonPrimaryInfant" w:hAnsi="SassoonPrimaryInfant" w:cstheme="minorBidi"/>
          <w:color w:val="000000" w:themeColor="text1"/>
          <w:kern w:val="24"/>
        </w:rPr>
        <w:t xml:space="preserve">-school </w:t>
      </w:r>
      <w:r w:rsidR="00F34B82" w:rsidRPr="00357CC1">
        <w:rPr>
          <w:rFonts w:ascii="SassoonPrimaryInfant" w:hAnsi="SassoonPrimaryInfant" w:cstheme="minorBidi"/>
          <w:color w:val="000000" w:themeColor="text1"/>
          <w:kern w:val="24"/>
        </w:rPr>
        <w:t>curriculum offer develops our children’s background and contextual knowledge and in turn their comprehension skills.</w:t>
      </w:r>
    </w:p>
    <w:p w14:paraId="4C25C872" w14:textId="6B05287D" w:rsidR="00F13775" w:rsidRPr="00934675" w:rsidRDefault="00F13775" w:rsidP="00934675">
      <w:pPr>
        <w:pStyle w:val="NormalWeb"/>
        <w:numPr>
          <w:ilvl w:val="0"/>
          <w:numId w:val="13"/>
        </w:numPr>
        <w:spacing w:before="200" w:beforeAutospacing="0" w:after="0" w:afterAutospacing="0" w:line="216" w:lineRule="auto"/>
        <w:rPr>
          <w:rFonts w:ascii="SassoonPrimaryInfant" w:hAnsi="SassoonPrimaryInfant" w:cstheme="minorBidi"/>
          <w:b/>
          <w:bCs/>
          <w:i/>
          <w:iCs/>
          <w:kern w:val="24"/>
        </w:rPr>
      </w:pPr>
      <w:r w:rsidRPr="00934675">
        <w:rPr>
          <w:rFonts w:ascii="SassoonPrimaryInfant" w:hAnsi="SassoonPrimaryInfant" w:cstheme="minorBidi"/>
          <w:b/>
          <w:bCs/>
          <w:i/>
          <w:iCs/>
          <w:kern w:val="24"/>
        </w:rPr>
        <w:t>Our Reading Vision</w:t>
      </w:r>
    </w:p>
    <w:p w14:paraId="60480740" w14:textId="117FE04B" w:rsidR="00F13775" w:rsidRPr="00083230" w:rsidRDefault="00F13775" w:rsidP="00F13775">
      <w:pPr>
        <w:spacing w:before="200" w:after="0" w:line="216" w:lineRule="auto"/>
        <w:rPr>
          <w:rFonts w:ascii="SassoonPrimaryInfant" w:eastAsiaTheme="minorEastAsia" w:hAnsi="SassoonPrimaryInfant"/>
          <w:i/>
          <w:iCs/>
          <w:color w:val="000000" w:themeColor="text1"/>
          <w:kern w:val="24"/>
          <w:sz w:val="24"/>
          <w:szCs w:val="24"/>
          <w:lang w:eastAsia="en-GB"/>
        </w:rPr>
      </w:pPr>
      <w:r w:rsidRPr="00083230">
        <w:rPr>
          <w:rFonts w:ascii="SassoonPrimaryInfant" w:eastAsiaTheme="minorEastAsia" w:hAnsi="SassoonPrimaryInfant"/>
          <w:i/>
          <w:iCs/>
          <w:color w:val="000000" w:themeColor="text1"/>
          <w:kern w:val="24"/>
          <w:sz w:val="24"/>
          <w:szCs w:val="24"/>
          <w:lang w:eastAsia="en-GB"/>
        </w:rPr>
        <w:t>We want all our children, by the end of the EYFS, to be able to know a range of traditional stories. They will be able to act out stories using props and puppets</w:t>
      </w:r>
      <w:r w:rsidR="00F006BD">
        <w:rPr>
          <w:rFonts w:ascii="SassoonPrimaryInfant" w:eastAsiaTheme="minorEastAsia" w:hAnsi="SassoonPrimaryInfant"/>
          <w:i/>
          <w:iCs/>
          <w:color w:val="000000" w:themeColor="text1"/>
          <w:kern w:val="24"/>
          <w:sz w:val="24"/>
          <w:szCs w:val="24"/>
          <w:lang w:eastAsia="en-GB"/>
        </w:rPr>
        <w:t xml:space="preserve"> using their growing spoken language</w:t>
      </w:r>
      <w:r w:rsidRPr="00083230">
        <w:rPr>
          <w:rFonts w:ascii="SassoonPrimaryInfant" w:eastAsiaTheme="minorEastAsia" w:hAnsi="SassoonPrimaryInfant"/>
          <w:i/>
          <w:iCs/>
          <w:color w:val="000000" w:themeColor="text1"/>
          <w:kern w:val="24"/>
          <w:sz w:val="24"/>
          <w:szCs w:val="24"/>
          <w:lang w:eastAsia="en-GB"/>
        </w:rPr>
        <w:t>. They will know stories from their reading spine and be able to make attempts at retelling them. They will apply their phonetic knowledge to read phonetically plausible books.</w:t>
      </w:r>
    </w:p>
    <w:p w14:paraId="4A6759F8" w14:textId="2AAC74E3" w:rsidR="00F13775" w:rsidRPr="00083230" w:rsidRDefault="00F13775" w:rsidP="00F13775">
      <w:pPr>
        <w:spacing w:before="200" w:after="0" w:line="216" w:lineRule="auto"/>
        <w:rPr>
          <w:rFonts w:ascii="SassoonPrimaryInfant" w:eastAsiaTheme="minorEastAsia" w:hAnsi="SassoonPrimaryInfant"/>
          <w:i/>
          <w:iCs/>
          <w:color w:val="000000" w:themeColor="text1"/>
          <w:kern w:val="24"/>
          <w:sz w:val="24"/>
          <w:szCs w:val="24"/>
          <w:lang w:eastAsia="en-GB"/>
        </w:rPr>
      </w:pPr>
      <w:r w:rsidRPr="00083230">
        <w:rPr>
          <w:rFonts w:ascii="SassoonPrimaryInfant" w:eastAsiaTheme="minorEastAsia" w:hAnsi="SassoonPrimaryInfant"/>
          <w:i/>
          <w:iCs/>
          <w:color w:val="000000" w:themeColor="text1"/>
          <w:kern w:val="24"/>
          <w:sz w:val="24"/>
          <w:szCs w:val="24"/>
          <w:lang w:eastAsia="en-GB"/>
        </w:rPr>
        <w:t xml:space="preserve">We want all our children, by the end of KS1 to have built up a repertoire of stories including their knowledge of fairy tales and traditional tales. They will be aware of their interests and be able to talk </w:t>
      </w:r>
      <w:r w:rsidRPr="00083230">
        <w:rPr>
          <w:rFonts w:ascii="SassoonPrimaryInfant" w:eastAsiaTheme="minorEastAsia" w:hAnsi="SassoonPrimaryInfant"/>
          <w:i/>
          <w:iCs/>
          <w:color w:val="000000" w:themeColor="text1"/>
          <w:kern w:val="24"/>
          <w:sz w:val="24"/>
          <w:szCs w:val="24"/>
          <w:lang w:eastAsia="en-GB"/>
        </w:rPr>
        <w:lastRenderedPageBreak/>
        <w:t>about reasons why they enjoyed a book. Children will be able to innovate stories and create their own. They will be reliable decoders and become fluent and expressive readers.</w:t>
      </w:r>
    </w:p>
    <w:p w14:paraId="00569A95" w14:textId="312BDA02" w:rsidR="00F13775" w:rsidRPr="00357CC1" w:rsidRDefault="00F13775" w:rsidP="00357CC1">
      <w:pPr>
        <w:spacing w:before="200" w:after="0" w:line="216" w:lineRule="auto"/>
        <w:rPr>
          <w:rFonts w:ascii="SassoonPrimaryInfant" w:eastAsiaTheme="minorEastAsia" w:hAnsi="SassoonPrimaryInfant"/>
          <w:i/>
          <w:iCs/>
          <w:color w:val="000000" w:themeColor="text1"/>
          <w:kern w:val="24"/>
          <w:sz w:val="24"/>
          <w:szCs w:val="24"/>
          <w:lang w:eastAsia="en-GB"/>
        </w:rPr>
      </w:pPr>
      <w:r w:rsidRPr="00083230">
        <w:rPr>
          <w:rFonts w:ascii="SassoonPrimaryInfant" w:eastAsiaTheme="minorEastAsia" w:hAnsi="SassoonPrimaryInfant"/>
          <w:i/>
          <w:iCs/>
          <w:color w:val="000000" w:themeColor="text1"/>
          <w:kern w:val="24"/>
          <w:sz w:val="24"/>
          <w:szCs w:val="24"/>
          <w:lang w:eastAsia="en-GB"/>
        </w:rPr>
        <w:t xml:space="preserve">We want all our children by the end of KS2 to become effective, competent communicators and good listeners. They will be able to read, discuss and respond to a variety of texts at an age appropriate level. They will express opinions, articulate their feelings and formulate their responses to a range of texts of different genres. Children will foster an interest in words and their meanings and develop a growing vocabulary. It is our hope that all children will develop a love of and real eagerness for reading, choosing texts appropriately and sharing them enthusiastically. We will aim to equip all children with the reading skills to access the curriculum and the wider world around them. </w:t>
      </w:r>
    </w:p>
    <w:p w14:paraId="5CAB3C58" w14:textId="77777777" w:rsidR="00F3732E" w:rsidRPr="00F3732E" w:rsidRDefault="00F3732E">
      <w:pPr>
        <w:rPr>
          <w:sz w:val="20"/>
          <w:szCs w:val="20"/>
        </w:rPr>
      </w:pPr>
    </w:p>
    <w:p w14:paraId="35ADD74F" w14:textId="4C75AF5D" w:rsidR="009540AE" w:rsidRPr="008D1CBB" w:rsidRDefault="009540AE" w:rsidP="008D1CBB">
      <w:pPr>
        <w:pStyle w:val="ListParagraph"/>
        <w:numPr>
          <w:ilvl w:val="0"/>
          <w:numId w:val="12"/>
        </w:numPr>
        <w:rPr>
          <w:rFonts w:ascii="SassoonPrimaryInfant" w:hAnsi="SassoonPrimaryInfant"/>
          <w:b/>
          <w:bCs/>
        </w:rPr>
      </w:pPr>
      <w:bookmarkStart w:id="1" w:name="_Hlk79834691"/>
      <w:r w:rsidRPr="008D1CBB">
        <w:rPr>
          <w:rFonts w:ascii="SassoonPrimaryInfant" w:hAnsi="SassoonPrimaryInfant"/>
          <w:b/>
          <w:bCs/>
        </w:rPr>
        <w:t>Implementation</w:t>
      </w:r>
    </w:p>
    <w:p w14:paraId="4AF3F40F" w14:textId="5030F234" w:rsidR="00C95D08" w:rsidRPr="00357CC1" w:rsidRDefault="009540AE" w:rsidP="00C95D08">
      <w:pPr>
        <w:rPr>
          <w:rFonts w:ascii="SassoonPrimaryInfant" w:hAnsi="SassoonPrimaryInfant"/>
          <w:b/>
          <w:bCs/>
          <w:color w:val="000000" w:themeColor="text1"/>
          <w:sz w:val="24"/>
          <w:szCs w:val="24"/>
        </w:rPr>
      </w:pPr>
      <w:r w:rsidRPr="00E9792E">
        <w:rPr>
          <w:rFonts w:ascii="SassoonPrimaryInfant" w:hAnsi="SassoonPrimaryInfant"/>
          <w:b/>
          <w:bCs/>
          <w:sz w:val="24"/>
          <w:szCs w:val="24"/>
        </w:rPr>
        <w:t xml:space="preserve">How </w:t>
      </w:r>
      <w:r w:rsidRPr="00357CC1">
        <w:rPr>
          <w:rFonts w:ascii="SassoonPrimaryInfant" w:hAnsi="SassoonPrimaryInfant"/>
          <w:b/>
          <w:bCs/>
          <w:color w:val="000000" w:themeColor="text1"/>
          <w:sz w:val="24"/>
          <w:szCs w:val="24"/>
        </w:rPr>
        <w:t>do we teach reading</w:t>
      </w:r>
      <w:r w:rsidR="002D7849" w:rsidRPr="00357CC1">
        <w:rPr>
          <w:rFonts w:ascii="SassoonPrimaryInfant" w:hAnsi="SassoonPrimaryInfant"/>
          <w:b/>
          <w:bCs/>
          <w:color w:val="000000" w:themeColor="text1"/>
          <w:sz w:val="24"/>
          <w:szCs w:val="24"/>
        </w:rPr>
        <w:t xml:space="preserve"> successfully</w:t>
      </w:r>
      <w:r w:rsidRPr="00357CC1">
        <w:rPr>
          <w:rFonts w:ascii="SassoonPrimaryInfant" w:hAnsi="SassoonPrimaryInfant"/>
          <w:b/>
          <w:bCs/>
          <w:color w:val="000000" w:themeColor="text1"/>
          <w:sz w:val="24"/>
          <w:szCs w:val="24"/>
        </w:rPr>
        <w:t xml:space="preserve"> at Sir Alexander Fleming Primary School and Nursery?</w:t>
      </w:r>
    </w:p>
    <w:p w14:paraId="2187910D" w14:textId="5BA83F18" w:rsidR="00D94D02" w:rsidRDefault="00C95D08" w:rsidP="00357CC1">
      <w:pPr>
        <w:pStyle w:val="NormalWeb"/>
        <w:spacing w:before="200" w:beforeAutospacing="0" w:after="0" w:afterAutospacing="0" w:line="216" w:lineRule="auto"/>
        <w:rPr>
          <w:rFonts w:ascii="SassoonPrimaryInfant" w:hAnsi="SassoonPrimaryInfant" w:cstheme="minorBidi"/>
          <w:color w:val="000000" w:themeColor="text1"/>
          <w:kern w:val="24"/>
        </w:rPr>
      </w:pPr>
      <w:r w:rsidRPr="00357CC1">
        <w:rPr>
          <w:rFonts w:ascii="SassoonPrimaryInfant" w:hAnsi="SassoonPrimaryInfant" w:cstheme="minorBidi"/>
          <w:color w:val="000000" w:themeColor="text1"/>
          <w:kern w:val="24"/>
        </w:rPr>
        <w:t>Children are given many opportunities at our school to develop and apply their reading skills. Teaching strategies are used in accordance with pupils’ age and level of attainment and learning needs.</w:t>
      </w:r>
    </w:p>
    <w:p w14:paraId="18C7E73D" w14:textId="54E0D62F" w:rsidR="00D94D02" w:rsidRPr="00E01A48" w:rsidRDefault="00D94D02" w:rsidP="00E01A48">
      <w:pPr>
        <w:pStyle w:val="ListParagraph"/>
        <w:numPr>
          <w:ilvl w:val="0"/>
          <w:numId w:val="13"/>
        </w:numPr>
        <w:spacing w:before="200" w:line="216" w:lineRule="auto"/>
        <w:rPr>
          <w:rFonts w:ascii="SassoonPrimaryInfant" w:eastAsiaTheme="minorEastAsia" w:hAnsi="SassoonPrimaryInfant"/>
          <w:b/>
          <w:i/>
          <w:iCs/>
          <w:color w:val="000000" w:themeColor="text1"/>
          <w:kern w:val="24"/>
        </w:rPr>
      </w:pPr>
      <w:r w:rsidRPr="00E01A48">
        <w:rPr>
          <w:rFonts w:ascii="SassoonPrimaryInfant" w:eastAsiaTheme="minorEastAsia" w:hAnsi="SassoonPrimaryInfant"/>
          <w:b/>
          <w:i/>
          <w:iCs/>
          <w:color w:val="000000" w:themeColor="text1"/>
          <w:kern w:val="24"/>
        </w:rPr>
        <w:t>Phonics</w:t>
      </w:r>
    </w:p>
    <w:p w14:paraId="47FEC5C8" w14:textId="2AC63533" w:rsidR="00D94D02" w:rsidRDefault="00D94D02" w:rsidP="00D94D02">
      <w:pPr>
        <w:spacing w:before="200" w:after="0" w:line="216" w:lineRule="auto"/>
        <w:rPr>
          <w:rFonts w:ascii="SassoonPrimaryInfant" w:eastAsiaTheme="minorEastAsia" w:hAnsi="SassoonPrimaryInfant"/>
          <w:color w:val="000000" w:themeColor="text1"/>
          <w:kern w:val="24"/>
          <w:sz w:val="24"/>
          <w:szCs w:val="24"/>
          <w:lang w:eastAsia="en-GB"/>
        </w:rPr>
      </w:pPr>
      <w:r w:rsidRPr="00E27003">
        <w:rPr>
          <w:rFonts w:ascii="SassoonPrimaryInfant" w:eastAsiaTheme="minorEastAsia" w:hAnsi="SassoonPrimaryInfant"/>
          <w:color w:val="000000" w:themeColor="text1"/>
          <w:kern w:val="24"/>
          <w:sz w:val="24"/>
          <w:szCs w:val="24"/>
          <w:lang w:eastAsia="en-GB"/>
        </w:rPr>
        <w:t xml:space="preserve">Phonics is an integral part of our </w:t>
      </w:r>
      <w:r>
        <w:rPr>
          <w:rFonts w:ascii="SassoonPrimaryInfant" w:eastAsiaTheme="minorEastAsia" w:hAnsi="SassoonPrimaryInfant"/>
          <w:color w:val="000000" w:themeColor="text1"/>
          <w:kern w:val="24"/>
          <w:sz w:val="24"/>
          <w:szCs w:val="24"/>
          <w:lang w:eastAsia="en-GB"/>
        </w:rPr>
        <w:t>English</w:t>
      </w:r>
      <w:r w:rsidRPr="00E27003">
        <w:rPr>
          <w:rFonts w:ascii="SassoonPrimaryInfant" w:eastAsiaTheme="minorEastAsia" w:hAnsi="SassoonPrimaryInfant"/>
          <w:color w:val="000000" w:themeColor="text1"/>
          <w:kern w:val="24"/>
          <w:sz w:val="24"/>
          <w:szCs w:val="24"/>
          <w:lang w:eastAsia="en-GB"/>
        </w:rPr>
        <w:t xml:space="preserve"> Curriculum</w:t>
      </w:r>
      <w:r>
        <w:rPr>
          <w:rFonts w:ascii="SassoonPrimaryInfant" w:eastAsiaTheme="minorEastAsia" w:hAnsi="SassoonPrimaryInfant"/>
          <w:color w:val="000000" w:themeColor="text1"/>
          <w:kern w:val="24"/>
          <w:sz w:val="24"/>
          <w:szCs w:val="24"/>
          <w:lang w:eastAsia="en-GB"/>
        </w:rPr>
        <w:t xml:space="preserve"> in which children are taught how to read and write using the 40+ grapheme, phoneme correspondences in the English Language.</w:t>
      </w:r>
    </w:p>
    <w:p w14:paraId="26D4BAA0" w14:textId="3D9BB928" w:rsidR="00D94D02" w:rsidRDefault="00D94D02" w:rsidP="00D94D02">
      <w:pPr>
        <w:spacing w:before="200" w:after="0" w:line="216" w:lineRule="auto"/>
        <w:rPr>
          <w:rFonts w:ascii="SassoonPrimaryInfant" w:eastAsiaTheme="minorEastAsia" w:hAnsi="SassoonPrimaryInfant"/>
          <w:color w:val="000000" w:themeColor="text1"/>
          <w:kern w:val="24"/>
          <w:sz w:val="24"/>
          <w:szCs w:val="24"/>
          <w:lang w:eastAsia="en-GB"/>
        </w:rPr>
      </w:pPr>
      <w:r w:rsidRPr="00E27003">
        <w:rPr>
          <w:rFonts w:ascii="SassoonPrimaryInfant" w:eastAsiaTheme="minorEastAsia" w:hAnsi="SassoonPrimaryInfant"/>
          <w:color w:val="000000" w:themeColor="text1"/>
          <w:kern w:val="24"/>
          <w:sz w:val="24"/>
          <w:szCs w:val="24"/>
          <w:lang w:eastAsia="en-GB"/>
        </w:rPr>
        <w:t>Children have discrete daily phonics lessons in which we use a range of multi-sensory techniques in order to engage and enthuse our learners. We have many interactive phonics resources such as interactive online games, board games, songs and rhymes and many other practical activities.</w:t>
      </w:r>
    </w:p>
    <w:p w14:paraId="1A1AFCAA" w14:textId="1E8F7464" w:rsidR="00D94D02" w:rsidRPr="00E27003" w:rsidRDefault="00D94D02" w:rsidP="00D94D02">
      <w:pPr>
        <w:spacing w:before="200" w:after="0" w:line="216" w:lineRule="auto"/>
        <w:rPr>
          <w:rFonts w:ascii="SassoonPrimaryInfant" w:eastAsiaTheme="minorEastAsia" w:hAnsi="SassoonPrimaryInfant"/>
          <w:color w:val="000000" w:themeColor="text1"/>
          <w:kern w:val="24"/>
          <w:sz w:val="24"/>
          <w:szCs w:val="24"/>
          <w:lang w:eastAsia="en-GB"/>
        </w:rPr>
      </w:pPr>
      <w:r>
        <w:rPr>
          <w:rFonts w:ascii="SassoonPrimaryInfant" w:eastAsiaTheme="minorEastAsia" w:hAnsi="SassoonPrimaryInfant"/>
          <w:color w:val="000000" w:themeColor="text1"/>
          <w:kern w:val="24"/>
          <w:sz w:val="24"/>
          <w:szCs w:val="24"/>
          <w:lang w:eastAsia="en-GB"/>
        </w:rPr>
        <w:t>Children are taught how to decode and blend words to read.</w:t>
      </w:r>
    </w:p>
    <w:p w14:paraId="4A085B19" w14:textId="51223C6E" w:rsidR="00D94D02" w:rsidRDefault="00D94D02" w:rsidP="00D94D02">
      <w:pPr>
        <w:spacing w:before="200" w:after="0" w:line="216" w:lineRule="auto"/>
        <w:rPr>
          <w:rFonts w:ascii="SassoonPrimaryInfant" w:eastAsiaTheme="minorEastAsia" w:hAnsi="SassoonPrimaryInfant"/>
          <w:color w:val="000000" w:themeColor="text1"/>
          <w:kern w:val="24"/>
          <w:sz w:val="24"/>
          <w:szCs w:val="24"/>
          <w:lang w:eastAsia="en-GB"/>
        </w:rPr>
      </w:pPr>
      <w:r w:rsidRPr="00E27003">
        <w:rPr>
          <w:rFonts w:ascii="SassoonPrimaryInfant" w:eastAsiaTheme="minorEastAsia" w:hAnsi="SassoonPrimaryInfant"/>
          <w:color w:val="000000" w:themeColor="text1"/>
          <w:kern w:val="24"/>
          <w:sz w:val="24"/>
          <w:szCs w:val="24"/>
          <w:lang w:eastAsia="en-GB"/>
        </w:rPr>
        <w:t>Please see our Phonics Scheme of Work that we have created from the Letters and Sounds Document which sets out when we teach certain skills and knowledge and shows how our teaching is rigorous, structured and enjoyable.</w:t>
      </w:r>
    </w:p>
    <w:p w14:paraId="2256EC3D" w14:textId="10E58892" w:rsidR="00EF4109" w:rsidRPr="00E01A48" w:rsidRDefault="00EF4109" w:rsidP="00E01A48">
      <w:pPr>
        <w:pStyle w:val="ListParagraph"/>
        <w:numPr>
          <w:ilvl w:val="0"/>
          <w:numId w:val="13"/>
        </w:numPr>
        <w:spacing w:before="200" w:line="216" w:lineRule="auto"/>
        <w:rPr>
          <w:rFonts w:ascii="SassoonPrimaryInfant" w:eastAsiaTheme="minorEastAsia" w:hAnsi="SassoonPrimaryInfant"/>
          <w:b/>
          <w:i/>
          <w:iCs/>
          <w:color w:val="000000" w:themeColor="text1"/>
          <w:kern w:val="24"/>
        </w:rPr>
      </w:pPr>
      <w:r w:rsidRPr="00E01A48">
        <w:rPr>
          <w:rFonts w:ascii="SassoonPrimaryInfant" w:eastAsiaTheme="minorEastAsia" w:hAnsi="SassoonPrimaryInfant"/>
          <w:b/>
          <w:i/>
          <w:iCs/>
          <w:color w:val="000000" w:themeColor="text1"/>
          <w:kern w:val="24"/>
        </w:rPr>
        <w:t>Independent Reading</w:t>
      </w:r>
    </w:p>
    <w:p w14:paraId="7BB19F9F" w14:textId="3B1AEC36" w:rsidR="00EF4109" w:rsidRPr="009C59E9" w:rsidRDefault="00EF4109" w:rsidP="00EF4109">
      <w:pPr>
        <w:spacing w:before="200" w:after="0" w:line="216" w:lineRule="auto"/>
        <w:rPr>
          <w:rFonts w:ascii="SassoonPrimaryInfant" w:eastAsiaTheme="minorEastAsia" w:hAnsi="SassoonPrimaryInfant"/>
          <w:color w:val="000000" w:themeColor="text1"/>
          <w:kern w:val="24"/>
          <w:sz w:val="24"/>
          <w:szCs w:val="24"/>
          <w:lang w:eastAsia="en-GB"/>
        </w:rPr>
      </w:pPr>
      <w:r w:rsidRPr="009C59E9">
        <w:rPr>
          <w:rFonts w:ascii="SassoonPrimaryInfant" w:eastAsiaTheme="minorEastAsia" w:hAnsi="SassoonPrimaryInfant"/>
          <w:color w:val="000000" w:themeColor="text1"/>
          <w:kern w:val="24"/>
          <w:sz w:val="24"/>
          <w:szCs w:val="24"/>
          <w:lang w:eastAsia="en-GB"/>
        </w:rPr>
        <w:t>Each week children read individually to an adult at school. The adult listens to the child read and supports them to apply their phonic skills. The adult discusses the contents of the text and checks for the child’s understanding by questioning them.</w:t>
      </w:r>
      <w:r w:rsidR="006C52C3">
        <w:rPr>
          <w:rFonts w:ascii="SassoonPrimaryInfant" w:eastAsiaTheme="minorEastAsia" w:hAnsi="SassoonPrimaryInfant"/>
          <w:color w:val="000000" w:themeColor="text1"/>
          <w:kern w:val="24"/>
          <w:sz w:val="24"/>
          <w:szCs w:val="24"/>
          <w:lang w:eastAsia="en-GB"/>
        </w:rPr>
        <w:t xml:space="preserve"> Adult’s develop children fluency by helping them to re-read texts and sections of the text.</w:t>
      </w:r>
    </w:p>
    <w:p w14:paraId="493DE9CB" w14:textId="2CE68E60" w:rsidR="00EF4109" w:rsidRDefault="00EF4109" w:rsidP="00EF4109">
      <w:pPr>
        <w:spacing w:before="200" w:after="0" w:line="216" w:lineRule="auto"/>
        <w:rPr>
          <w:rFonts w:ascii="SassoonPrimaryInfant" w:eastAsiaTheme="minorEastAsia" w:hAnsi="SassoonPrimaryInfant"/>
          <w:color w:val="000000" w:themeColor="text1"/>
          <w:kern w:val="24"/>
          <w:sz w:val="24"/>
          <w:szCs w:val="24"/>
          <w:lang w:eastAsia="en-GB"/>
        </w:rPr>
      </w:pPr>
      <w:r w:rsidRPr="009C59E9">
        <w:rPr>
          <w:rFonts w:ascii="SassoonPrimaryInfant" w:eastAsiaTheme="minorEastAsia" w:hAnsi="SassoonPrimaryInfant"/>
          <w:color w:val="000000" w:themeColor="text1"/>
          <w:kern w:val="24"/>
          <w:sz w:val="24"/>
          <w:szCs w:val="24"/>
          <w:lang w:eastAsia="en-GB"/>
        </w:rPr>
        <w:t>We use a range of different reading schemes at our school. The book read by the child will be selected from an appropriate book band, which matches the child’s phonic ability</w:t>
      </w:r>
      <w:r w:rsidR="006C52C3">
        <w:rPr>
          <w:rFonts w:ascii="SassoonPrimaryInfant" w:eastAsiaTheme="minorEastAsia" w:hAnsi="SassoonPrimaryInfant"/>
          <w:color w:val="000000" w:themeColor="text1"/>
          <w:kern w:val="24"/>
          <w:sz w:val="24"/>
          <w:szCs w:val="24"/>
          <w:lang w:eastAsia="en-GB"/>
        </w:rPr>
        <w:t xml:space="preserve"> and GPCs which are being currently taught</w:t>
      </w:r>
      <w:r w:rsidRPr="009C59E9">
        <w:rPr>
          <w:rFonts w:ascii="SassoonPrimaryInfant" w:eastAsiaTheme="minorEastAsia" w:hAnsi="SassoonPrimaryInfant"/>
          <w:color w:val="000000" w:themeColor="text1"/>
          <w:kern w:val="24"/>
          <w:sz w:val="24"/>
          <w:szCs w:val="24"/>
          <w:lang w:eastAsia="en-GB"/>
        </w:rPr>
        <w:t xml:space="preserve">. When children are assessed by their teacher as being fluent at </w:t>
      </w:r>
      <w:r>
        <w:rPr>
          <w:rFonts w:ascii="SassoonPrimaryInfant" w:eastAsiaTheme="minorEastAsia" w:hAnsi="SassoonPrimaryInfant"/>
          <w:color w:val="000000" w:themeColor="text1"/>
          <w:kern w:val="24"/>
          <w:sz w:val="24"/>
          <w:szCs w:val="24"/>
          <w:lang w:eastAsia="en-GB"/>
        </w:rPr>
        <w:t>decoding</w:t>
      </w:r>
      <w:r w:rsidRPr="009C59E9">
        <w:rPr>
          <w:rFonts w:ascii="SassoonPrimaryInfant" w:eastAsiaTheme="minorEastAsia" w:hAnsi="SassoonPrimaryInfant"/>
          <w:color w:val="000000" w:themeColor="text1"/>
          <w:kern w:val="24"/>
          <w:sz w:val="24"/>
          <w:szCs w:val="24"/>
          <w:lang w:eastAsia="en-GB"/>
        </w:rPr>
        <w:t>, they will move to ‘free reader’ books and be able to make choices about the books that they read independently.</w:t>
      </w:r>
    </w:p>
    <w:p w14:paraId="0635FE46" w14:textId="67017E1C" w:rsidR="00EF4109" w:rsidRPr="00EF4109" w:rsidRDefault="00AB1A99" w:rsidP="00EF4109">
      <w:pPr>
        <w:spacing w:before="200" w:after="0" w:line="216" w:lineRule="auto"/>
        <w:rPr>
          <w:rFonts w:ascii="SassoonPrimaryInfant" w:eastAsiaTheme="minorEastAsia" w:hAnsi="SassoonPrimaryInfant"/>
          <w:color w:val="000000" w:themeColor="text1"/>
          <w:kern w:val="24"/>
          <w:sz w:val="24"/>
          <w:szCs w:val="24"/>
          <w:lang w:eastAsia="en-GB"/>
        </w:rPr>
      </w:pPr>
      <w:r w:rsidRPr="009C59E9">
        <w:rPr>
          <w:noProof/>
          <w:sz w:val="24"/>
          <w:szCs w:val="24"/>
          <w:lang w:eastAsia="en-GB"/>
        </w:rPr>
        <w:drawing>
          <wp:anchor distT="0" distB="0" distL="114300" distR="114300" simplePos="0" relativeHeight="251681792" behindDoc="1" locked="0" layoutInCell="1" allowOverlap="1" wp14:anchorId="450FCBC5" wp14:editId="490BB732">
            <wp:simplePos x="0" y="0"/>
            <wp:positionH relativeFrom="margin">
              <wp:posOffset>3576955</wp:posOffset>
            </wp:positionH>
            <wp:positionV relativeFrom="paragraph">
              <wp:posOffset>252730</wp:posOffset>
            </wp:positionV>
            <wp:extent cx="2143125" cy="1607185"/>
            <wp:effectExtent l="1270" t="0" r="0" b="0"/>
            <wp:wrapTight wrapText="bothSides">
              <wp:wrapPolygon edited="0">
                <wp:start x="13" y="21617"/>
                <wp:lineTo x="21325" y="21617"/>
                <wp:lineTo x="21325" y="367"/>
                <wp:lineTo x="13" y="367"/>
                <wp:lineTo x="13" y="21617"/>
              </wp:wrapPolygon>
            </wp:wrapTight>
            <wp:docPr id="27" name="Picture 27" descr="C:\Users\katie.reese\AppData\Local\Microsoft\Windows\INetCache\Content.Word\IMG_1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atie.reese\AppData\Local\Microsoft\Windows\INetCache\Content.Word\IMG_167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143125" cy="1607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9E9">
        <w:rPr>
          <w:noProof/>
          <w:sz w:val="24"/>
          <w:szCs w:val="24"/>
          <w:lang w:eastAsia="en-GB"/>
        </w:rPr>
        <w:drawing>
          <wp:anchor distT="0" distB="0" distL="114300" distR="114300" simplePos="0" relativeHeight="251679744" behindDoc="1" locked="0" layoutInCell="1" allowOverlap="1" wp14:anchorId="228474D0" wp14:editId="3AC7E2C7">
            <wp:simplePos x="0" y="0"/>
            <wp:positionH relativeFrom="margin">
              <wp:posOffset>5153025</wp:posOffset>
            </wp:positionH>
            <wp:positionV relativeFrom="paragraph">
              <wp:posOffset>466090</wp:posOffset>
            </wp:positionV>
            <wp:extent cx="2027555" cy="1520825"/>
            <wp:effectExtent l="5715" t="0" r="0" b="0"/>
            <wp:wrapTight wrapText="bothSides">
              <wp:wrapPolygon edited="0">
                <wp:start x="61" y="21681"/>
                <wp:lineTo x="21370" y="21681"/>
                <wp:lineTo x="21370" y="307"/>
                <wp:lineTo x="61" y="307"/>
                <wp:lineTo x="61" y="21681"/>
              </wp:wrapPolygon>
            </wp:wrapTight>
            <wp:docPr id="23" name="Picture 23" descr="C:\Users\katie.reese\AppData\Local\Microsoft\Windows\INetCache\Content.Word\IMG_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atie.reese\AppData\Local\Microsoft\Windows\INetCache\Content.Word\IMG_165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027555" cy="152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F4109" w:rsidRPr="009C59E9">
        <w:rPr>
          <w:rFonts w:ascii="SassoonPrimaryInfant" w:eastAsiaTheme="minorEastAsia" w:hAnsi="SassoonPrimaryInfant"/>
          <w:color w:val="000000" w:themeColor="text1"/>
          <w:kern w:val="24"/>
          <w:sz w:val="24"/>
          <w:szCs w:val="24"/>
          <w:lang w:eastAsia="en-GB"/>
        </w:rPr>
        <w:t>The adult records the child’s independent reading chronologically in their Reading Book or Reading Journey, using a coloured sticker to match the book band and a comment regarding the child’s decoding and comprehension skills.</w:t>
      </w:r>
    </w:p>
    <w:p w14:paraId="60687E9F" w14:textId="60807CFA" w:rsidR="00EF4109" w:rsidRPr="009C59E9" w:rsidRDefault="00EF4109" w:rsidP="00EF4109">
      <w:pPr>
        <w:spacing w:before="200" w:after="0" w:line="216" w:lineRule="auto"/>
        <w:rPr>
          <w:rFonts w:ascii="SassoonPrimaryInfant" w:eastAsiaTheme="minorEastAsia" w:hAnsi="SassoonPrimaryInfant"/>
          <w:color w:val="000000" w:themeColor="text1"/>
          <w:kern w:val="24"/>
          <w:sz w:val="24"/>
          <w:szCs w:val="24"/>
          <w:lang w:eastAsia="en-GB"/>
        </w:rPr>
      </w:pPr>
      <w:r w:rsidRPr="009C59E9">
        <w:rPr>
          <w:rFonts w:ascii="SassoonPrimaryInfant" w:eastAsiaTheme="minorEastAsia" w:hAnsi="SassoonPrimaryInfant"/>
          <w:color w:val="000000" w:themeColor="text1"/>
          <w:kern w:val="24"/>
          <w:sz w:val="24"/>
          <w:szCs w:val="24"/>
          <w:lang w:eastAsia="en-GB"/>
        </w:rPr>
        <w:t>This book will be sent home in order for children to continue to practise reading.</w:t>
      </w:r>
    </w:p>
    <w:p w14:paraId="23CE86A2" w14:textId="15A2FD2B" w:rsidR="00EF4109" w:rsidRDefault="00EF4109" w:rsidP="00EF4109">
      <w:pPr>
        <w:spacing w:before="200" w:after="0" w:line="216" w:lineRule="auto"/>
        <w:rPr>
          <w:noProof/>
          <w:lang w:eastAsia="en-GB"/>
        </w:rPr>
      </w:pPr>
      <w:r w:rsidRPr="009C59E9">
        <w:rPr>
          <w:rFonts w:ascii="SassoonPrimaryInfant" w:eastAsiaTheme="minorEastAsia" w:hAnsi="SassoonPrimaryInfant"/>
          <w:color w:val="000000" w:themeColor="text1"/>
          <w:kern w:val="24"/>
          <w:sz w:val="24"/>
          <w:szCs w:val="24"/>
          <w:lang w:eastAsia="en-GB"/>
        </w:rPr>
        <w:t>Children who have not read at home will be read with twice at school. Children who are assessed by the teacher as needing more support will also read twice.</w:t>
      </w:r>
      <w:r w:rsidRPr="00EF4109">
        <w:rPr>
          <w:noProof/>
          <w:lang w:eastAsia="en-GB"/>
        </w:rPr>
        <w:t xml:space="preserve"> </w:t>
      </w:r>
    </w:p>
    <w:p w14:paraId="28D71405" w14:textId="77777777" w:rsidR="00AB1A99" w:rsidRPr="009C59E9" w:rsidRDefault="00AB1A99" w:rsidP="00EF4109">
      <w:pPr>
        <w:spacing w:before="200" w:after="0" w:line="216" w:lineRule="auto"/>
        <w:rPr>
          <w:rFonts w:ascii="SassoonPrimaryInfant" w:eastAsiaTheme="minorEastAsia" w:hAnsi="SassoonPrimaryInfant"/>
          <w:color w:val="000000" w:themeColor="text1"/>
          <w:kern w:val="24"/>
          <w:sz w:val="24"/>
          <w:szCs w:val="24"/>
          <w:lang w:eastAsia="en-GB"/>
        </w:rPr>
      </w:pPr>
    </w:p>
    <w:p w14:paraId="2B0933C8" w14:textId="77777777" w:rsidR="00DB7BAA" w:rsidRDefault="00DB7BAA" w:rsidP="00EF4109">
      <w:pPr>
        <w:spacing w:before="200" w:after="0" w:line="216" w:lineRule="auto"/>
        <w:rPr>
          <w:rFonts w:ascii="SassoonPrimaryInfant" w:eastAsiaTheme="minorEastAsia" w:hAnsi="SassoonPrimaryInfant"/>
          <w:b/>
          <w:color w:val="000000" w:themeColor="text1"/>
          <w:kern w:val="24"/>
          <w:sz w:val="24"/>
          <w:szCs w:val="24"/>
          <w:lang w:eastAsia="en-GB"/>
        </w:rPr>
      </w:pPr>
    </w:p>
    <w:p w14:paraId="4A1700E2" w14:textId="53A5A79D" w:rsidR="00EF4109" w:rsidRPr="00E01A48" w:rsidRDefault="00B96E22" w:rsidP="00E01A48">
      <w:pPr>
        <w:pStyle w:val="ListParagraph"/>
        <w:numPr>
          <w:ilvl w:val="0"/>
          <w:numId w:val="13"/>
        </w:numPr>
        <w:spacing w:before="200" w:line="216" w:lineRule="auto"/>
        <w:rPr>
          <w:rFonts w:ascii="SassoonPrimaryInfant" w:eastAsiaTheme="minorEastAsia" w:hAnsi="SassoonPrimaryInfant"/>
          <w:b/>
          <w:i/>
          <w:iCs/>
          <w:color w:val="000000" w:themeColor="text1"/>
          <w:kern w:val="24"/>
        </w:rPr>
      </w:pPr>
      <w:r w:rsidRPr="00E01A48">
        <w:rPr>
          <w:rFonts w:ascii="SassoonPrimaryInfant" w:eastAsiaTheme="minorEastAsia" w:hAnsi="SassoonPrimaryInfant"/>
          <w:b/>
          <w:i/>
          <w:iCs/>
          <w:color w:val="000000" w:themeColor="text1"/>
          <w:kern w:val="24"/>
        </w:rPr>
        <w:t>Teachers R</w:t>
      </w:r>
      <w:r w:rsidR="00EF4109" w:rsidRPr="00E01A48">
        <w:rPr>
          <w:rFonts w:ascii="SassoonPrimaryInfant" w:eastAsiaTheme="minorEastAsia" w:hAnsi="SassoonPrimaryInfant"/>
          <w:b/>
          <w:i/>
          <w:iCs/>
          <w:color w:val="000000" w:themeColor="text1"/>
          <w:kern w:val="24"/>
        </w:rPr>
        <w:t xml:space="preserve">eading to </w:t>
      </w:r>
      <w:r w:rsidRPr="00E01A48">
        <w:rPr>
          <w:rFonts w:ascii="SassoonPrimaryInfant" w:eastAsiaTheme="minorEastAsia" w:hAnsi="SassoonPrimaryInfant"/>
          <w:b/>
          <w:i/>
          <w:iCs/>
          <w:color w:val="000000" w:themeColor="text1"/>
          <w:kern w:val="24"/>
        </w:rPr>
        <w:t>C</w:t>
      </w:r>
      <w:r w:rsidR="00EF4109" w:rsidRPr="00E01A48">
        <w:rPr>
          <w:rFonts w:ascii="SassoonPrimaryInfant" w:eastAsiaTheme="minorEastAsia" w:hAnsi="SassoonPrimaryInfant"/>
          <w:b/>
          <w:i/>
          <w:iCs/>
          <w:color w:val="000000" w:themeColor="text1"/>
          <w:kern w:val="24"/>
        </w:rPr>
        <w:t>hildren</w:t>
      </w:r>
    </w:p>
    <w:p w14:paraId="66CBE140" w14:textId="3A1BDD2F" w:rsidR="00EF4109" w:rsidRDefault="00EF4109" w:rsidP="00EF4109">
      <w:pPr>
        <w:spacing w:before="200" w:after="0" w:line="216" w:lineRule="auto"/>
        <w:rPr>
          <w:rFonts w:ascii="SassoonPrimaryInfant" w:eastAsiaTheme="minorEastAsia" w:hAnsi="SassoonPrimaryInfant"/>
          <w:color w:val="000000" w:themeColor="text1"/>
          <w:kern w:val="24"/>
          <w:sz w:val="24"/>
          <w:szCs w:val="24"/>
          <w:lang w:eastAsia="en-GB"/>
        </w:rPr>
      </w:pPr>
      <w:r w:rsidRPr="009C59E9">
        <w:rPr>
          <w:rFonts w:ascii="SassoonPrimaryInfant" w:eastAsiaTheme="minorEastAsia" w:hAnsi="SassoonPrimaryInfant"/>
          <w:color w:val="000000" w:themeColor="text1"/>
          <w:kern w:val="24"/>
          <w:sz w:val="24"/>
          <w:szCs w:val="24"/>
          <w:lang w:eastAsia="en-GB"/>
        </w:rPr>
        <w:t>Every day, after lunch, children listen to an adult reading a text. We know that adults modelling reading enthuses children</w:t>
      </w:r>
      <w:r>
        <w:rPr>
          <w:rFonts w:ascii="SassoonPrimaryInfant" w:eastAsiaTheme="minorEastAsia" w:hAnsi="SassoonPrimaryInfant"/>
          <w:color w:val="000000" w:themeColor="text1"/>
          <w:kern w:val="24"/>
          <w:sz w:val="24"/>
          <w:szCs w:val="24"/>
          <w:lang w:eastAsia="en-GB"/>
        </w:rPr>
        <w:t>, develops fluency</w:t>
      </w:r>
      <w:r w:rsidRPr="009C59E9">
        <w:rPr>
          <w:rFonts w:ascii="SassoonPrimaryInfant" w:eastAsiaTheme="minorEastAsia" w:hAnsi="SassoonPrimaryInfant"/>
          <w:color w:val="000000" w:themeColor="text1"/>
          <w:kern w:val="24"/>
          <w:sz w:val="24"/>
          <w:szCs w:val="24"/>
          <w:lang w:eastAsia="en-GB"/>
        </w:rPr>
        <w:t xml:space="preserve"> and is a key way to promote </w:t>
      </w:r>
      <w:r>
        <w:rPr>
          <w:rFonts w:ascii="SassoonPrimaryInfant" w:eastAsiaTheme="minorEastAsia" w:hAnsi="SassoonPrimaryInfant"/>
          <w:color w:val="000000" w:themeColor="text1"/>
          <w:kern w:val="24"/>
          <w:sz w:val="24"/>
          <w:szCs w:val="24"/>
          <w:lang w:eastAsia="en-GB"/>
        </w:rPr>
        <w:t xml:space="preserve">reading for pleasure </w:t>
      </w:r>
      <w:r w:rsidRPr="009C59E9">
        <w:rPr>
          <w:rFonts w:ascii="SassoonPrimaryInfant" w:eastAsiaTheme="minorEastAsia" w:hAnsi="SassoonPrimaryInfant"/>
          <w:color w:val="000000" w:themeColor="text1"/>
          <w:kern w:val="24"/>
          <w:sz w:val="24"/>
          <w:szCs w:val="24"/>
          <w:lang w:eastAsia="en-GB"/>
        </w:rPr>
        <w:t>at our school</w:t>
      </w:r>
      <w:r>
        <w:rPr>
          <w:rFonts w:ascii="SassoonPrimaryInfant" w:eastAsiaTheme="minorEastAsia" w:hAnsi="SassoonPrimaryInfant"/>
          <w:color w:val="000000" w:themeColor="text1"/>
          <w:kern w:val="24"/>
          <w:sz w:val="24"/>
          <w:szCs w:val="24"/>
          <w:lang w:eastAsia="en-GB"/>
        </w:rPr>
        <w:t>. It supports vocabulary development as children will be exposed to a million more words!</w:t>
      </w:r>
    </w:p>
    <w:p w14:paraId="10AA7281" w14:textId="3F778C4B" w:rsidR="00EF4109" w:rsidRPr="009C59E9" w:rsidRDefault="00EF4109" w:rsidP="00EF4109">
      <w:pPr>
        <w:spacing w:before="200" w:after="0" w:line="216" w:lineRule="auto"/>
        <w:rPr>
          <w:rFonts w:ascii="SassoonPrimaryInfant" w:eastAsiaTheme="minorEastAsia" w:hAnsi="SassoonPrimaryInfant"/>
          <w:color w:val="000000" w:themeColor="text1"/>
          <w:kern w:val="24"/>
          <w:sz w:val="24"/>
          <w:szCs w:val="24"/>
          <w:lang w:eastAsia="en-GB"/>
        </w:rPr>
      </w:pPr>
      <w:r w:rsidRPr="009C59E9">
        <w:rPr>
          <w:rFonts w:ascii="SassoonPrimaryInfant" w:eastAsiaTheme="minorEastAsia" w:hAnsi="SassoonPrimaryInfant"/>
          <w:color w:val="000000" w:themeColor="text1"/>
          <w:kern w:val="24"/>
          <w:sz w:val="24"/>
          <w:szCs w:val="24"/>
          <w:lang w:eastAsia="en-GB"/>
        </w:rPr>
        <w:t>Teachers use their professional judgement to decide which text is read to their class.</w:t>
      </w:r>
    </w:p>
    <w:p w14:paraId="346D3098" w14:textId="5A8DB44F" w:rsidR="00651402" w:rsidRPr="00E01A48" w:rsidRDefault="00EF4109" w:rsidP="00E01A48">
      <w:pPr>
        <w:pStyle w:val="ListParagraph"/>
        <w:numPr>
          <w:ilvl w:val="0"/>
          <w:numId w:val="13"/>
        </w:numPr>
        <w:spacing w:before="200" w:line="216" w:lineRule="auto"/>
        <w:rPr>
          <w:rFonts w:ascii="CCW Precursive 1" w:eastAsiaTheme="minorEastAsia" w:hAnsi="CCW Precursive 1"/>
          <w:i/>
          <w:iCs/>
          <w:color w:val="000000" w:themeColor="text1"/>
          <w:kern w:val="24"/>
        </w:rPr>
      </w:pPr>
      <w:r w:rsidRPr="00E01A48">
        <w:rPr>
          <w:noProof/>
        </w:rPr>
        <w:drawing>
          <wp:anchor distT="0" distB="0" distL="114300" distR="114300" simplePos="0" relativeHeight="251682816" behindDoc="1" locked="0" layoutInCell="1" allowOverlap="1" wp14:anchorId="405ABA6B" wp14:editId="024415EB">
            <wp:simplePos x="0" y="0"/>
            <wp:positionH relativeFrom="column">
              <wp:posOffset>4972050</wp:posOffset>
            </wp:positionH>
            <wp:positionV relativeFrom="paragraph">
              <wp:posOffset>83820</wp:posOffset>
            </wp:positionV>
            <wp:extent cx="1701800" cy="1276350"/>
            <wp:effectExtent l="0" t="0" r="0" b="0"/>
            <wp:wrapTight wrapText="bothSides">
              <wp:wrapPolygon edited="0">
                <wp:start x="21600" y="21600"/>
                <wp:lineTo x="21600" y="322"/>
                <wp:lineTo x="322" y="322"/>
                <wp:lineTo x="322" y="21600"/>
                <wp:lineTo x="21600" y="21600"/>
              </wp:wrapPolygon>
            </wp:wrapTight>
            <wp:docPr id="26" name="Picture 26" descr="C:\Users\katie.reese\AppData\Local\Microsoft\Windows\INetCache\Content.Word\IMG_1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atie.reese\AppData\Local\Microsoft\Windows\INetCache\Content.Word\IMG_167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701800" cy="12763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sidR="00651402" w:rsidRPr="00E01A48">
        <w:rPr>
          <w:rFonts w:ascii="SassoonPrimaryInfant" w:eastAsiaTheme="minorEastAsia" w:hAnsi="SassoonPrimaryInfant"/>
          <w:b/>
          <w:i/>
          <w:iCs/>
          <w:color w:val="000000" w:themeColor="text1"/>
          <w:kern w:val="24"/>
        </w:rPr>
        <w:t>Guided Reading</w:t>
      </w:r>
    </w:p>
    <w:p w14:paraId="5BEE0B10" w14:textId="292E5610" w:rsidR="00651402" w:rsidRDefault="00651402" w:rsidP="00F606A7">
      <w:pPr>
        <w:spacing w:before="200" w:after="0" w:line="216" w:lineRule="auto"/>
        <w:rPr>
          <w:rFonts w:ascii="SassoonPrimaryInfant" w:eastAsiaTheme="minorEastAsia" w:hAnsi="SassoonPrimaryInfant"/>
          <w:color w:val="000000" w:themeColor="text1"/>
          <w:kern w:val="24"/>
          <w:sz w:val="24"/>
          <w:szCs w:val="24"/>
          <w:lang w:eastAsia="en-GB"/>
        </w:rPr>
      </w:pPr>
      <w:r w:rsidRPr="009C59E9">
        <w:rPr>
          <w:rFonts w:ascii="SassoonPrimaryInfant" w:eastAsiaTheme="minorEastAsia" w:hAnsi="SassoonPrimaryInfant"/>
          <w:color w:val="000000" w:themeColor="text1"/>
          <w:kern w:val="24"/>
          <w:sz w:val="24"/>
          <w:szCs w:val="24"/>
          <w:lang w:eastAsia="en-GB"/>
        </w:rPr>
        <w:t>Guided reading is a tutored approach to the teaching of reading which involves decoding and comprehension.</w:t>
      </w:r>
    </w:p>
    <w:p w14:paraId="33BA8FC8" w14:textId="3CE901C5" w:rsidR="001C155B" w:rsidRPr="009C59E9" w:rsidRDefault="001C155B" w:rsidP="00F606A7">
      <w:pPr>
        <w:spacing w:before="200" w:after="0" w:line="216" w:lineRule="auto"/>
        <w:rPr>
          <w:rFonts w:ascii="SassoonPrimaryInfant" w:eastAsiaTheme="minorEastAsia" w:hAnsi="SassoonPrimaryInfant"/>
          <w:color w:val="000000" w:themeColor="text1"/>
          <w:kern w:val="24"/>
          <w:sz w:val="24"/>
          <w:szCs w:val="24"/>
          <w:lang w:eastAsia="en-GB"/>
        </w:rPr>
      </w:pPr>
      <w:r>
        <w:rPr>
          <w:rFonts w:ascii="SassoonPrimaryInfant" w:eastAsiaTheme="minorEastAsia" w:hAnsi="SassoonPrimaryInfant"/>
          <w:color w:val="000000" w:themeColor="text1"/>
          <w:kern w:val="24"/>
          <w:sz w:val="24"/>
          <w:szCs w:val="24"/>
          <w:lang w:eastAsia="en-GB"/>
        </w:rPr>
        <w:t>At Sir Alexander Fleming Primary School children participate in 3 sessions a week.</w:t>
      </w:r>
    </w:p>
    <w:p w14:paraId="562B4877" w14:textId="349E2B81" w:rsidR="00651402" w:rsidRPr="001C155B" w:rsidRDefault="00651402" w:rsidP="00F606A7">
      <w:pPr>
        <w:spacing w:before="200" w:after="0" w:line="216" w:lineRule="auto"/>
        <w:rPr>
          <w:rFonts w:ascii="SassoonPrimaryInfant" w:eastAsiaTheme="minorEastAsia" w:hAnsi="SassoonPrimaryInfant"/>
          <w:b/>
          <w:bCs/>
          <w:color w:val="000000" w:themeColor="text1"/>
          <w:kern w:val="24"/>
          <w:sz w:val="24"/>
          <w:szCs w:val="24"/>
          <w:lang w:eastAsia="en-GB"/>
        </w:rPr>
      </w:pPr>
      <w:r w:rsidRPr="001C155B">
        <w:rPr>
          <w:rFonts w:ascii="SassoonPrimaryInfant" w:eastAsiaTheme="minorEastAsia" w:hAnsi="SassoonPrimaryInfant"/>
          <w:b/>
          <w:bCs/>
          <w:color w:val="000000" w:themeColor="text1"/>
          <w:kern w:val="24"/>
          <w:sz w:val="24"/>
          <w:szCs w:val="24"/>
          <w:lang w:eastAsia="en-GB"/>
        </w:rPr>
        <w:t xml:space="preserve">In </w:t>
      </w:r>
      <w:r w:rsidR="009C59E9" w:rsidRPr="001C155B">
        <w:rPr>
          <w:rFonts w:ascii="SassoonPrimaryInfant" w:eastAsiaTheme="minorEastAsia" w:hAnsi="SassoonPrimaryInfant"/>
          <w:b/>
          <w:bCs/>
          <w:color w:val="000000" w:themeColor="text1"/>
          <w:kern w:val="24"/>
          <w:sz w:val="24"/>
          <w:szCs w:val="24"/>
          <w:lang w:eastAsia="en-GB"/>
        </w:rPr>
        <w:t xml:space="preserve">the EYFS and </w:t>
      </w:r>
      <w:r w:rsidRPr="001C155B">
        <w:rPr>
          <w:rFonts w:ascii="SassoonPrimaryInfant" w:eastAsiaTheme="minorEastAsia" w:hAnsi="SassoonPrimaryInfant"/>
          <w:b/>
          <w:bCs/>
          <w:color w:val="000000" w:themeColor="text1"/>
          <w:kern w:val="24"/>
          <w:sz w:val="24"/>
          <w:szCs w:val="24"/>
          <w:lang w:eastAsia="en-GB"/>
        </w:rPr>
        <w:t xml:space="preserve">KS1 children participate in a carousel of activities to develop their reading skills. </w:t>
      </w:r>
    </w:p>
    <w:p w14:paraId="3505C6D5" w14:textId="32F7C2FD" w:rsidR="00AD2B1D" w:rsidRPr="001C155B" w:rsidRDefault="00AB1A99" w:rsidP="00651402">
      <w:pPr>
        <w:spacing w:before="200" w:after="0" w:line="216" w:lineRule="auto"/>
        <w:rPr>
          <w:rFonts w:ascii="SassoonPrimaryInfant" w:eastAsiaTheme="minorEastAsia" w:hAnsi="SassoonPrimaryInfant"/>
          <w:color w:val="000000" w:themeColor="text1"/>
          <w:kern w:val="24"/>
          <w:sz w:val="24"/>
          <w:szCs w:val="24"/>
          <w:lang w:eastAsia="en-GB"/>
        </w:rPr>
      </w:pPr>
      <w:r w:rsidRPr="001C155B">
        <w:rPr>
          <w:noProof/>
        </w:rPr>
        <w:drawing>
          <wp:anchor distT="0" distB="0" distL="114300" distR="114300" simplePos="0" relativeHeight="251675648" behindDoc="0" locked="0" layoutInCell="1" allowOverlap="1" wp14:anchorId="105F1D26" wp14:editId="37E50103">
            <wp:simplePos x="0" y="0"/>
            <wp:positionH relativeFrom="margin">
              <wp:posOffset>5684519</wp:posOffset>
            </wp:positionH>
            <wp:positionV relativeFrom="paragraph">
              <wp:posOffset>22861</wp:posOffset>
            </wp:positionV>
            <wp:extent cx="1331648" cy="998736"/>
            <wp:effectExtent l="0" t="4762" r="0" b="0"/>
            <wp:wrapNone/>
            <wp:docPr id="29" name="Picture 29" descr="C:\Users\katie.reese\AppData\Local\Microsoft\Windows\INetCache\Content.Word\IMG_1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katie.reese\AppData\Local\Microsoft\Windows\INetCache\Content.Word\IMG_167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331648" cy="9987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55B">
        <w:rPr>
          <w:noProof/>
        </w:rPr>
        <w:drawing>
          <wp:anchor distT="0" distB="0" distL="114300" distR="114300" simplePos="0" relativeHeight="251676672" behindDoc="1" locked="0" layoutInCell="1" allowOverlap="1" wp14:anchorId="736560CD" wp14:editId="126E75C3">
            <wp:simplePos x="0" y="0"/>
            <wp:positionH relativeFrom="column">
              <wp:posOffset>4485958</wp:posOffset>
            </wp:positionH>
            <wp:positionV relativeFrom="paragraph">
              <wp:posOffset>192087</wp:posOffset>
            </wp:positionV>
            <wp:extent cx="1347470" cy="1010285"/>
            <wp:effectExtent l="0" t="0" r="5080" b="0"/>
            <wp:wrapTight wrapText="bothSides">
              <wp:wrapPolygon edited="0">
                <wp:start x="21600" y="21600"/>
                <wp:lineTo x="21600" y="421"/>
                <wp:lineTo x="224" y="421"/>
                <wp:lineTo x="224" y="21600"/>
                <wp:lineTo x="21600" y="21600"/>
              </wp:wrapPolygon>
            </wp:wrapTight>
            <wp:docPr id="30" name="Picture 30" descr="C:\Users\katie.reese\AppData\Local\Microsoft\Windows\INetCache\Content.Word\IMG_1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katie.reese\AppData\Local\Microsoft\Windows\INetCache\Content.Word\IMG_167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1347470" cy="1010285"/>
                    </a:xfrm>
                    <a:prstGeom prst="rect">
                      <a:avLst/>
                    </a:prstGeom>
                    <a:noFill/>
                    <a:ln>
                      <a:noFill/>
                    </a:ln>
                  </pic:spPr>
                </pic:pic>
              </a:graphicData>
            </a:graphic>
            <wp14:sizeRelH relativeFrom="page">
              <wp14:pctWidth>0</wp14:pctWidth>
            </wp14:sizeRelH>
            <wp14:sizeRelV relativeFrom="page">
              <wp14:pctHeight>0</wp14:pctHeight>
            </wp14:sizeRelV>
          </wp:anchor>
        </w:drawing>
      </w:r>
      <w:r w:rsidR="0022755B" w:rsidRPr="001C155B">
        <w:rPr>
          <w:rFonts w:ascii="SassoonPrimaryInfant" w:eastAsiaTheme="minorEastAsia" w:hAnsi="SassoonPrimaryInfant"/>
          <w:color w:val="000000" w:themeColor="text1"/>
          <w:kern w:val="24"/>
          <w:sz w:val="24"/>
          <w:szCs w:val="24"/>
          <w:lang w:eastAsia="en-GB"/>
        </w:rPr>
        <w:t>YR</w:t>
      </w:r>
      <w:r w:rsidR="00D2761C" w:rsidRPr="001C155B">
        <w:rPr>
          <w:rFonts w:ascii="SassoonPrimaryInfant" w:eastAsiaTheme="minorEastAsia" w:hAnsi="SassoonPrimaryInfant"/>
          <w:color w:val="000000" w:themeColor="text1"/>
          <w:kern w:val="24"/>
          <w:sz w:val="24"/>
          <w:szCs w:val="24"/>
          <w:lang w:eastAsia="en-GB"/>
        </w:rPr>
        <w:t xml:space="preserve"> and KS1 sessions include</w:t>
      </w:r>
    </w:p>
    <w:p w14:paraId="24ADF9C2" w14:textId="5ED4E1A9" w:rsidR="00AD2B1D" w:rsidRPr="00AB1A99" w:rsidRDefault="00D2761C" w:rsidP="00AD2B1D">
      <w:pPr>
        <w:pStyle w:val="ListParagraph"/>
        <w:numPr>
          <w:ilvl w:val="0"/>
          <w:numId w:val="9"/>
        </w:numPr>
        <w:spacing w:before="200" w:line="216" w:lineRule="auto"/>
        <w:rPr>
          <w:rFonts w:ascii="SassoonPrimaryInfant" w:eastAsiaTheme="minorEastAsia" w:hAnsi="SassoonPrimaryInfant"/>
          <w:b/>
          <w:bCs/>
          <w:color w:val="000000" w:themeColor="text1"/>
          <w:kern w:val="24"/>
        </w:rPr>
      </w:pPr>
      <w:r w:rsidRPr="00AB1A99">
        <w:rPr>
          <w:rFonts w:ascii="SassoonPrimaryInfant" w:eastAsiaTheme="minorEastAsia" w:hAnsi="SassoonPrimaryInfant"/>
          <w:color w:val="000000" w:themeColor="text1"/>
          <w:kern w:val="24"/>
        </w:rPr>
        <w:t>Helicopter stories.</w:t>
      </w:r>
    </w:p>
    <w:p w14:paraId="513CEE4C" w14:textId="09EB580D" w:rsidR="00AD2B1D" w:rsidRPr="00AB1A99" w:rsidRDefault="00AD2B1D" w:rsidP="00AD2B1D">
      <w:pPr>
        <w:pStyle w:val="ListParagraph"/>
        <w:numPr>
          <w:ilvl w:val="0"/>
          <w:numId w:val="9"/>
        </w:numPr>
        <w:spacing w:before="200" w:line="216" w:lineRule="auto"/>
        <w:rPr>
          <w:rFonts w:ascii="SassoonPrimaryInfant" w:eastAsiaTheme="minorEastAsia" w:hAnsi="SassoonPrimaryInfant"/>
          <w:color w:val="000000" w:themeColor="text1"/>
          <w:kern w:val="24"/>
        </w:rPr>
      </w:pPr>
      <w:r w:rsidRPr="00AB1A99">
        <w:rPr>
          <w:rFonts w:ascii="SassoonPrimaryInfant" w:eastAsiaTheme="minorEastAsia" w:hAnsi="SassoonPrimaryInfant"/>
          <w:color w:val="000000" w:themeColor="text1"/>
          <w:kern w:val="24"/>
        </w:rPr>
        <w:t>A decodable book</w:t>
      </w:r>
      <w:r w:rsidR="005C4FBA" w:rsidRPr="00AB1A99">
        <w:rPr>
          <w:rFonts w:ascii="SassoonPrimaryInfant" w:eastAsiaTheme="minorEastAsia" w:hAnsi="SassoonPrimaryInfant"/>
          <w:color w:val="000000" w:themeColor="text1"/>
          <w:kern w:val="24"/>
        </w:rPr>
        <w:t>.</w:t>
      </w:r>
    </w:p>
    <w:p w14:paraId="498A51BB" w14:textId="53218A0F" w:rsidR="00D2761C" w:rsidRPr="00AB1A99" w:rsidRDefault="00D2761C" w:rsidP="00D2761C">
      <w:pPr>
        <w:pStyle w:val="ListParagraph"/>
        <w:numPr>
          <w:ilvl w:val="0"/>
          <w:numId w:val="9"/>
        </w:numPr>
        <w:spacing w:before="200" w:line="216" w:lineRule="auto"/>
        <w:rPr>
          <w:rFonts w:ascii="SassoonPrimaryInfant" w:eastAsiaTheme="minorEastAsia" w:hAnsi="SassoonPrimaryInfant"/>
          <w:color w:val="000000" w:themeColor="text1"/>
          <w:kern w:val="24"/>
        </w:rPr>
      </w:pPr>
      <w:r w:rsidRPr="00AB1A99">
        <w:rPr>
          <w:rFonts w:ascii="SassoonPrimaryInfant" w:eastAsiaTheme="minorEastAsia" w:hAnsi="SassoonPrimaryInfant"/>
          <w:color w:val="000000" w:themeColor="text1"/>
          <w:kern w:val="24"/>
        </w:rPr>
        <w:t>Fiction, non-fiction or poetry.</w:t>
      </w:r>
    </w:p>
    <w:p w14:paraId="7071C96E" w14:textId="5A5EF14D" w:rsidR="00D2761C" w:rsidRPr="00AB1A99" w:rsidRDefault="00D2761C" w:rsidP="001C155B">
      <w:pPr>
        <w:spacing w:before="200" w:line="216" w:lineRule="auto"/>
        <w:rPr>
          <w:rFonts w:ascii="SassoonPrimaryInfant" w:eastAsiaTheme="minorEastAsia" w:hAnsi="SassoonPrimaryInfant"/>
          <w:color w:val="000000" w:themeColor="text1"/>
          <w:kern w:val="24"/>
          <w:sz w:val="24"/>
          <w:szCs w:val="24"/>
          <w:lang w:eastAsia="en-GB"/>
        </w:rPr>
      </w:pPr>
      <w:r w:rsidRPr="00AB1A99">
        <w:rPr>
          <w:rFonts w:ascii="SassoonPrimaryInfant" w:eastAsiaTheme="minorEastAsia" w:hAnsi="SassoonPrimaryInfant"/>
          <w:color w:val="000000" w:themeColor="text1"/>
          <w:kern w:val="24"/>
          <w:sz w:val="24"/>
          <w:szCs w:val="24"/>
          <w:lang w:eastAsia="en-GB"/>
        </w:rPr>
        <w:t>During these sessions children talk about and discuss what is being read orally, developing their spoken language</w:t>
      </w:r>
      <w:r w:rsidR="00F006BD">
        <w:rPr>
          <w:rFonts w:ascii="SassoonPrimaryInfant" w:eastAsiaTheme="minorEastAsia" w:hAnsi="SassoonPrimaryInfant"/>
          <w:color w:val="000000" w:themeColor="text1"/>
          <w:kern w:val="24"/>
          <w:sz w:val="24"/>
          <w:szCs w:val="24"/>
          <w:lang w:eastAsia="en-GB"/>
        </w:rPr>
        <w:t xml:space="preserve"> and vocabulary</w:t>
      </w:r>
      <w:r w:rsidRPr="00AB1A99">
        <w:rPr>
          <w:rFonts w:ascii="SassoonPrimaryInfant" w:eastAsiaTheme="minorEastAsia" w:hAnsi="SassoonPrimaryInfant"/>
          <w:color w:val="000000" w:themeColor="text1"/>
          <w:kern w:val="24"/>
          <w:sz w:val="24"/>
          <w:szCs w:val="24"/>
          <w:lang w:eastAsia="en-GB"/>
        </w:rPr>
        <w:t xml:space="preserve"> and attempt written tasks.</w:t>
      </w:r>
    </w:p>
    <w:p w14:paraId="0E76FEFF" w14:textId="22BC12A7" w:rsidR="00651402" w:rsidRPr="00AB1A99" w:rsidRDefault="0022755B" w:rsidP="00651402">
      <w:pPr>
        <w:contextualSpacing/>
        <w:rPr>
          <w:rFonts w:ascii="SassoonPrimaryInfant" w:hAnsi="SassoonPrimaryInfant"/>
          <w:sz w:val="24"/>
          <w:szCs w:val="24"/>
        </w:rPr>
      </w:pPr>
      <w:r w:rsidRPr="00AB1A99">
        <w:rPr>
          <w:rFonts w:ascii="SassoonPrimaryInfant" w:hAnsi="SassoonPrimaryInfant"/>
          <w:sz w:val="24"/>
          <w:szCs w:val="24"/>
        </w:rPr>
        <w:t>In the final term of year 2 teachers begin whole class guided reading sessions.</w:t>
      </w:r>
    </w:p>
    <w:p w14:paraId="7347089A" w14:textId="77777777" w:rsidR="001C155B" w:rsidRPr="00AB1A99" w:rsidRDefault="001C155B" w:rsidP="00651402">
      <w:pPr>
        <w:contextualSpacing/>
        <w:rPr>
          <w:rFonts w:ascii="SassoonPrimaryInfant" w:hAnsi="SassoonPrimaryInfant"/>
          <w:sz w:val="24"/>
          <w:szCs w:val="24"/>
        </w:rPr>
      </w:pPr>
    </w:p>
    <w:p w14:paraId="06212DA5" w14:textId="0612877A" w:rsidR="00651402" w:rsidRPr="00AB1A99" w:rsidRDefault="001C155B" w:rsidP="00F606A7">
      <w:pPr>
        <w:rPr>
          <w:rFonts w:ascii="SassoonPrimaryInfant" w:hAnsi="SassoonPrimaryInfant"/>
          <w:b/>
          <w:bCs/>
          <w:sz w:val="24"/>
          <w:szCs w:val="24"/>
        </w:rPr>
      </w:pPr>
      <w:r w:rsidRPr="00AB1A99">
        <w:rPr>
          <w:rFonts w:ascii="SassoonPrimaryInfant" w:hAnsi="SassoonPrimaryInfant"/>
          <w:b/>
          <w:bCs/>
          <w:sz w:val="24"/>
          <w:szCs w:val="24"/>
        </w:rPr>
        <w:t xml:space="preserve">In </w:t>
      </w:r>
      <w:r w:rsidR="00651402" w:rsidRPr="00AB1A99">
        <w:rPr>
          <w:rFonts w:ascii="SassoonPrimaryInfant" w:hAnsi="SassoonPrimaryInfant"/>
          <w:b/>
          <w:bCs/>
          <w:sz w:val="24"/>
          <w:szCs w:val="24"/>
        </w:rPr>
        <w:t>KS2 children participate in whole-class guided reading.</w:t>
      </w:r>
    </w:p>
    <w:p w14:paraId="33193A24" w14:textId="0DDB0213" w:rsidR="001C155B" w:rsidRPr="00AB1A99" w:rsidRDefault="001C155B" w:rsidP="00F606A7">
      <w:pPr>
        <w:rPr>
          <w:rFonts w:ascii="SassoonPrimaryInfant" w:hAnsi="SassoonPrimaryInfant"/>
          <w:sz w:val="24"/>
          <w:szCs w:val="24"/>
        </w:rPr>
      </w:pPr>
      <w:r w:rsidRPr="00AB1A99">
        <w:rPr>
          <w:rFonts w:ascii="SassoonPrimaryInfant" w:hAnsi="SassoonPrimaryInfant"/>
          <w:sz w:val="24"/>
          <w:szCs w:val="24"/>
        </w:rPr>
        <w:t>KS2 WCGR sessions include</w:t>
      </w:r>
    </w:p>
    <w:p w14:paraId="76E77EC5" w14:textId="0A5283ED" w:rsidR="001C155B" w:rsidRPr="00AB1A99" w:rsidRDefault="00D2761C" w:rsidP="006F7CE1">
      <w:pPr>
        <w:pStyle w:val="ListParagraph"/>
        <w:numPr>
          <w:ilvl w:val="0"/>
          <w:numId w:val="7"/>
        </w:numPr>
        <w:contextualSpacing/>
        <w:rPr>
          <w:rFonts w:ascii="SassoonPrimaryInfant" w:hAnsi="SassoonPrimaryInfant"/>
        </w:rPr>
      </w:pPr>
      <w:r w:rsidRPr="00AB1A99">
        <w:rPr>
          <w:rFonts w:ascii="SassoonPrimaryInfant" w:eastAsiaTheme="minorEastAsia" w:hAnsi="SassoonPrimaryInfant"/>
          <w:color w:val="000000" w:themeColor="text1"/>
          <w:kern w:val="24"/>
        </w:rPr>
        <w:t>Children explor</w:t>
      </w:r>
      <w:r w:rsidR="001C155B" w:rsidRPr="00AB1A99">
        <w:rPr>
          <w:rFonts w:ascii="SassoonPrimaryInfant" w:eastAsiaTheme="minorEastAsia" w:hAnsi="SassoonPrimaryInfant"/>
          <w:color w:val="000000" w:themeColor="text1"/>
          <w:kern w:val="24"/>
        </w:rPr>
        <w:t xml:space="preserve">ing </w:t>
      </w:r>
      <w:r w:rsidRPr="00AB1A99">
        <w:rPr>
          <w:rFonts w:ascii="SassoonPrimaryInfant" w:eastAsiaTheme="minorEastAsia" w:hAnsi="SassoonPrimaryInfant"/>
          <w:color w:val="000000" w:themeColor="text1"/>
          <w:kern w:val="24"/>
        </w:rPr>
        <w:t>a</w:t>
      </w:r>
      <w:r w:rsidR="00651402" w:rsidRPr="00AB1A99">
        <w:rPr>
          <w:rFonts w:ascii="SassoonPrimaryInfant" w:eastAsiaTheme="minorEastAsia" w:hAnsi="SassoonPrimaryInfant"/>
          <w:color w:val="000000" w:themeColor="text1"/>
          <w:kern w:val="24"/>
        </w:rPr>
        <w:t xml:space="preserve"> specific </w:t>
      </w:r>
      <w:r w:rsidR="001C155B" w:rsidRPr="00AB1A99">
        <w:rPr>
          <w:rFonts w:ascii="SassoonPrimaryInfant" w:eastAsiaTheme="minorEastAsia" w:hAnsi="SassoonPrimaryInfant"/>
          <w:color w:val="000000" w:themeColor="text1"/>
          <w:kern w:val="24"/>
        </w:rPr>
        <w:t xml:space="preserve">fiction, non-fiction or poetry text. </w:t>
      </w:r>
    </w:p>
    <w:p w14:paraId="1CA38BC4" w14:textId="77777777" w:rsidR="001C155B" w:rsidRPr="00AB1A99" w:rsidRDefault="001C155B" w:rsidP="001C155B">
      <w:pPr>
        <w:contextualSpacing/>
        <w:rPr>
          <w:rFonts w:ascii="SassoonPrimaryInfant" w:eastAsiaTheme="minorEastAsia" w:hAnsi="SassoonPrimaryInfant"/>
          <w:color w:val="000000" w:themeColor="text1"/>
          <w:kern w:val="24"/>
          <w:sz w:val="24"/>
          <w:szCs w:val="24"/>
        </w:rPr>
      </w:pPr>
    </w:p>
    <w:p w14:paraId="577CE9C7" w14:textId="2D3A60A9" w:rsidR="00651402" w:rsidRPr="00AB1A99" w:rsidRDefault="00AB1A99" w:rsidP="00651402">
      <w:pPr>
        <w:contextualSpacing/>
        <w:rPr>
          <w:rFonts w:ascii="SassoonPrimaryInfant" w:hAnsi="SassoonPrimaryInfant"/>
          <w:sz w:val="24"/>
          <w:szCs w:val="24"/>
        </w:rPr>
      </w:pPr>
      <w:r w:rsidRPr="00AB1A99">
        <w:rPr>
          <w:rFonts w:ascii="SassoonPrimaryInfant" w:hAnsi="SassoonPrimaryInfant"/>
          <w:noProof/>
          <w:sz w:val="24"/>
          <w:szCs w:val="24"/>
          <w:lang w:eastAsia="en-GB"/>
        </w:rPr>
        <w:drawing>
          <wp:anchor distT="0" distB="0" distL="114300" distR="114300" simplePos="0" relativeHeight="251677696" behindDoc="1" locked="0" layoutInCell="1" allowOverlap="1" wp14:anchorId="6484532D" wp14:editId="06FE2804">
            <wp:simplePos x="0" y="0"/>
            <wp:positionH relativeFrom="margin">
              <wp:posOffset>5685949</wp:posOffset>
            </wp:positionH>
            <wp:positionV relativeFrom="paragraph">
              <wp:posOffset>237807</wp:posOffset>
            </wp:positionV>
            <wp:extent cx="1199197" cy="2752995"/>
            <wp:effectExtent l="0" t="0" r="1270" b="0"/>
            <wp:wrapTight wrapText="bothSides">
              <wp:wrapPolygon edited="0">
                <wp:start x="0" y="0"/>
                <wp:lineTo x="0" y="21376"/>
                <wp:lineTo x="21280" y="21376"/>
                <wp:lineTo x="21280" y="0"/>
                <wp:lineTo x="0"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1">
                      <a:extLst>
                        <a:ext uri="{28A0092B-C50C-407E-A947-70E740481C1C}">
                          <a14:useLocalDpi xmlns:a14="http://schemas.microsoft.com/office/drawing/2010/main" val="0"/>
                        </a:ext>
                      </a:extLst>
                    </a:blip>
                    <a:srcRect l="33216" t="27149" r="52951" b="30527"/>
                    <a:stretch/>
                  </pic:blipFill>
                  <pic:spPr bwMode="auto">
                    <a:xfrm>
                      <a:off x="0" y="0"/>
                      <a:ext cx="1199197" cy="2752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155B" w:rsidRPr="00AB1A99">
        <w:rPr>
          <w:rFonts w:ascii="SassoonPrimaryInfant" w:eastAsiaTheme="minorEastAsia" w:hAnsi="SassoonPrimaryInfant"/>
          <w:color w:val="000000" w:themeColor="text1"/>
          <w:kern w:val="24"/>
          <w:sz w:val="24"/>
          <w:szCs w:val="24"/>
        </w:rPr>
        <w:t>During these sessions t</w:t>
      </w:r>
      <w:r w:rsidR="00651402" w:rsidRPr="00AB1A99">
        <w:rPr>
          <w:rFonts w:ascii="SassoonPrimaryInfant" w:eastAsiaTheme="minorEastAsia" w:hAnsi="SassoonPrimaryInfant"/>
          <w:color w:val="000000" w:themeColor="text1"/>
          <w:kern w:val="24"/>
          <w:sz w:val="24"/>
          <w:szCs w:val="24"/>
        </w:rPr>
        <w:t xml:space="preserve">eachers use their </w:t>
      </w:r>
      <w:r w:rsidR="009039E4" w:rsidRPr="00AB1A99">
        <w:rPr>
          <w:rFonts w:ascii="SassoonPrimaryInfant" w:eastAsiaTheme="minorEastAsia" w:hAnsi="SassoonPrimaryInfant"/>
          <w:color w:val="000000" w:themeColor="text1"/>
          <w:kern w:val="24"/>
          <w:sz w:val="24"/>
          <w:szCs w:val="24"/>
        </w:rPr>
        <w:t xml:space="preserve">pedagogical and subject knowledge </w:t>
      </w:r>
      <w:r w:rsidR="00651402" w:rsidRPr="00AB1A99">
        <w:rPr>
          <w:rFonts w:ascii="SassoonPrimaryInfant" w:eastAsiaTheme="minorEastAsia" w:hAnsi="SassoonPrimaryInfant"/>
          <w:color w:val="000000" w:themeColor="text1"/>
          <w:kern w:val="24"/>
          <w:sz w:val="24"/>
          <w:szCs w:val="24"/>
        </w:rPr>
        <w:t>to model reading skills, discuss ideas and linguistic points within the text and check for understanding.</w:t>
      </w:r>
      <w:r>
        <w:rPr>
          <w:rFonts w:ascii="SassoonPrimaryInfant" w:hAnsi="SassoonPrimaryInfant"/>
          <w:sz w:val="24"/>
          <w:szCs w:val="24"/>
        </w:rPr>
        <w:t xml:space="preserve"> </w:t>
      </w:r>
      <w:r w:rsidR="00651402" w:rsidRPr="00AB1A99">
        <w:rPr>
          <w:rFonts w:ascii="SassoonPrimaryInfant" w:eastAsiaTheme="minorEastAsia" w:hAnsi="SassoonPrimaryInfant"/>
          <w:color w:val="000000" w:themeColor="text1"/>
          <w:kern w:val="24"/>
          <w:sz w:val="24"/>
          <w:szCs w:val="24"/>
        </w:rPr>
        <w:t xml:space="preserve">Children </w:t>
      </w:r>
      <w:r w:rsidR="001C155B" w:rsidRPr="00AB1A99">
        <w:rPr>
          <w:rFonts w:ascii="SassoonPrimaryInfant" w:eastAsiaTheme="minorEastAsia" w:hAnsi="SassoonPrimaryInfant"/>
          <w:color w:val="000000" w:themeColor="text1"/>
          <w:kern w:val="24"/>
          <w:sz w:val="24"/>
          <w:szCs w:val="24"/>
        </w:rPr>
        <w:t>participate in both oral and written activities to develop their comprehension skills.</w:t>
      </w:r>
    </w:p>
    <w:p w14:paraId="13AD1228" w14:textId="32F12E01" w:rsidR="001C155B" w:rsidRPr="00E01A48" w:rsidRDefault="00AB1A99" w:rsidP="00651402">
      <w:pPr>
        <w:contextualSpacing/>
        <w:rPr>
          <w:rFonts w:ascii="SassoonPrimaryInfant" w:eastAsiaTheme="minorEastAsia" w:hAnsi="SassoonPrimaryInfant"/>
          <w:i/>
          <w:iCs/>
          <w:color w:val="000000" w:themeColor="text1"/>
          <w:kern w:val="24"/>
          <w:sz w:val="24"/>
          <w:szCs w:val="24"/>
        </w:rPr>
      </w:pPr>
      <w:r w:rsidRPr="00AB1A99">
        <w:rPr>
          <w:noProof/>
          <w:sz w:val="24"/>
          <w:szCs w:val="24"/>
          <w:lang w:eastAsia="en-GB"/>
        </w:rPr>
        <w:drawing>
          <wp:anchor distT="0" distB="0" distL="114300" distR="114300" simplePos="0" relativeHeight="251683840" behindDoc="1" locked="0" layoutInCell="1" allowOverlap="1" wp14:anchorId="6A502492" wp14:editId="0F6EF8D2">
            <wp:simplePos x="0" y="0"/>
            <wp:positionH relativeFrom="column">
              <wp:posOffset>3980815</wp:posOffset>
            </wp:positionH>
            <wp:positionV relativeFrom="paragraph">
              <wp:posOffset>5080</wp:posOffset>
            </wp:positionV>
            <wp:extent cx="1632585" cy="2080260"/>
            <wp:effectExtent l="0" t="0" r="5715" b="0"/>
            <wp:wrapTight wrapText="bothSides">
              <wp:wrapPolygon edited="0">
                <wp:start x="0" y="0"/>
                <wp:lineTo x="0" y="21363"/>
                <wp:lineTo x="21424" y="21363"/>
                <wp:lineTo x="21424" y="0"/>
                <wp:lineTo x="0"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2">
                      <a:extLst>
                        <a:ext uri="{28A0092B-C50C-407E-A947-70E740481C1C}">
                          <a14:useLocalDpi xmlns:a14="http://schemas.microsoft.com/office/drawing/2010/main" val="0"/>
                        </a:ext>
                      </a:extLst>
                    </a:blip>
                    <a:srcRect l="32537" t="30505" r="36748" b="17320"/>
                    <a:stretch/>
                  </pic:blipFill>
                  <pic:spPr bwMode="auto">
                    <a:xfrm>
                      <a:off x="0" y="0"/>
                      <a:ext cx="1632585" cy="2080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216DE7" w14:textId="3BE53D2A" w:rsidR="00651402" w:rsidRPr="00E01A48" w:rsidRDefault="00651402" w:rsidP="00E01A48">
      <w:pPr>
        <w:pStyle w:val="ListParagraph"/>
        <w:numPr>
          <w:ilvl w:val="0"/>
          <w:numId w:val="13"/>
        </w:numPr>
        <w:rPr>
          <w:rFonts w:ascii="SassoonPrimaryInfant" w:hAnsi="SassoonPrimaryInfant"/>
          <w:b/>
          <w:i/>
          <w:iCs/>
        </w:rPr>
      </w:pPr>
      <w:r w:rsidRPr="00E01A48">
        <w:rPr>
          <w:rFonts w:ascii="SassoonPrimaryInfant" w:hAnsi="SassoonPrimaryInfant"/>
          <w:b/>
          <w:i/>
          <w:iCs/>
        </w:rPr>
        <w:t>Rainbow Readers</w:t>
      </w:r>
    </w:p>
    <w:p w14:paraId="1382255E" w14:textId="1F3AAB56" w:rsidR="00651402" w:rsidRPr="00AB1A99" w:rsidRDefault="00651402" w:rsidP="00F606A7">
      <w:pPr>
        <w:rPr>
          <w:rFonts w:ascii="SassoonPrimaryInfant" w:hAnsi="SassoonPrimaryInfant"/>
          <w:sz w:val="24"/>
          <w:szCs w:val="24"/>
        </w:rPr>
      </w:pPr>
      <w:r w:rsidRPr="00AB1A99">
        <w:rPr>
          <w:rFonts w:ascii="SassoonPrimaryInfant" w:hAnsi="SassoonPrimaryInfant"/>
          <w:sz w:val="24"/>
          <w:szCs w:val="24"/>
        </w:rPr>
        <w:t>Reading domains are used to support children’s comprehension skills</w:t>
      </w:r>
      <w:r w:rsidR="00AB1A99">
        <w:rPr>
          <w:rFonts w:ascii="SassoonPrimaryInfant" w:hAnsi="SassoonPrimaryInfant"/>
          <w:sz w:val="24"/>
          <w:szCs w:val="24"/>
        </w:rPr>
        <w:t>. Questions are planned to develop these skills.</w:t>
      </w:r>
    </w:p>
    <w:p w14:paraId="02E030BD" w14:textId="0EC30441" w:rsidR="00651402" w:rsidRPr="00AB1A99" w:rsidRDefault="00651402" w:rsidP="00651402">
      <w:pPr>
        <w:spacing w:after="0" w:line="240" w:lineRule="auto"/>
        <w:rPr>
          <w:rFonts w:ascii="SassoonPrimaryInfant" w:eastAsia="Times New Roman" w:hAnsi="SassoonPrimaryInfant" w:cs="Times New Roman"/>
          <w:sz w:val="24"/>
          <w:szCs w:val="24"/>
          <w:lang w:eastAsia="en-GB"/>
        </w:rPr>
      </w:pPr>
      <w:r w:rsidRPr="00AB1A99">
        <w:rPr>
          <w:rFonts w:ascii="SassoonPrimaryInfant" w:eastAsiaTheme="minorEastAsia" w:hAnsi="SassoonPrimaryInfant"/>
          <w:color w:val="000000" w:themeColor="text1"/>
          <w:kern w:val="24"/>
          <w:sz w:val="24"/>
          <w:szCs w:val="24"/>
          <w:lang w:eastAsia="en-GB"/>
        </w:rPr>
        <w:t xml:space="preserve">KS1 </w:t>
      </w:r>
      <w:r w:rsidR="001C155B" w:rsidRPr="00AB1A99">
        <w:rPr>
          <w:rFonts w:ascii="SassoonPrimaryInfant" w:eastAsiaTheme="minorEastAsia" w:hAnsi="SassoonPrimaryInfant"/>
          <w:color w:val="000000" w:themeColor="text1"/>
          <w:kern w:val="24"/>
          <w:sz w:val="24"/>
          <w:szCs w:val="24"/>
          <w:lang w:eastAsia="en-GB"/>
        </w:rPr>
        <w:t>6</w:t>
      </w:r>
      <w:r w:rsidRPr="00AB1A99">
        <w:rPr>
          <w:rFonts w:ascii="SassoonPrimaryInfant" w:eastAsiaTheme="minorEastAsia" w:hAnsi="SassoonPrimaryInfant"/>
          <w:color w:val="000000" w:themeColor="text1"/>
          <w:kern w:val="24"/>
          <w:sz w:val="24"/>
          <w:szCs w:val="24"/>
          <w:lang w:eastAsia="en-GB"/>
        </w:rPr>
        <w:t xml:space="preserve"> Domains</w:t>
      </w:r>
    </w:p>
    <w:p w14:paraId="30E21CF7" w14:textId="3DD5D26A" w:rsidR="00651402" w:rsidRPr="00AB1A99" w:rsidRDefault="00651402" w:rsidP="00651402">
      <w:pPr>
        <w:spacing w:after="0" w:line="240" w:lineRule="auto"/>
        <w:contextualSpacing/>
        <w:rPr>
          <w:rFonts w:ascii="SassoonPrimaryInfant" w:eastAsiaTheme="minorEastAsia" w:hAnsi="SassoonPrimaryInfant"/>
          <w:color w:val="000000" w:themeColor="text1"/>
          <w:kern w:val="24"/>
          <w:sz w:val="24"/>
          <w:szCs w:val="24"/>
          <w:lang w:eastAsia="en-GB"/>
        </w:rPr>
      </w:pPr>
      <w:r w:rsidRPr="00AB1A99">
        <w:rPr>
          <w:rFonts w:ascii="SassoonPrimaryInfant" w:eastAsiaTheme="minorEastAsia" w:hAnsi="SassoonPrimaryInfant"/>
          <w:color w:val="000000" w:themeColor="text1"/>
          <w:kern w:val="24"/>
          <w:sz w:val="24"/>
          <w:szCs w:val="24"/>
          <w:lang w:eastAsia="en-GB"/>
        </w:rPr>
        <w:t>Define, Retrieve, Sequence, Infer, Predict</w:t>
      </w:r>
      <w:r w:rsidR="001C155B" w:rsidRPr="00AB1A99">
        <w:rPr>
          <w:rFonts w:ascii="SassoonPrimaryInfant" w:eastAsiaTheme="minorEastAsia" w:hAnsi="SassoonPrimaryInfant"/>
          <w:color w:val="000000" w:themeColor="text1"/>
          <w:kern w:val="24"/>
          <w:sz w:val="24"/>
          <w:szCs w:val="24"/>
          <w:lang w:eastAsia="en-GB"/>
        </w:rPr>
        <w:t>, Decode</w:t>
      </w:r>
    </w:p>
    <w:p w14:paraId="6D7DF6E9" w14:textId="77777777" w:rsidR="00651402" w:rsidRPr="00AB1A99" w:rsidRDefault="00651402" w:rsidP="00651402">
      <w:pPr>
        <w:spacing w:after="0" w:line="240" w:lineRule="auto"/>
        <w:contextualSpacing/>
        <w:rPr>
          <w:rFonts w:ascii="SassoonPrimaryInfant" w:eastAsia="Times New Roman" w:hAnsi="SassoonPrimaryInfant" w:cs="Times New Roman"/>
          <w:sz w:val="24"/>
          <w:szCs w:val="24"/>
          <w:lang w:eastAsia="en-GB"/>
        </w:rPr>
      </w:pPr>
      <w:r w:rsidRPr="00AB1A99">
        <w:rPr>
          <w:rFonts w:ascii="SassoonPrimaryInfant" w:eastAsiaTheme="minorEastAsia" w:hAnsi="SassoonPrimaryInfant"/>
          <w:color w:val="000000" w:themeColor="text1"/>
          <w:kern w:val="24"/>
          <w:sz w:val="24"/>
          <w:szCs w:val="24"/>
          <w:lang w:eastAsia="en-GB"/>
        </w:rPr>
        <w:t>KS2 8 Domains</w:t>
      </w:r>
    </w:p>
    <w:p w14:paraId="773C58D5" w14:textId="4EF60ED0" w:rsidR="00651402" w:rsidRDefault="00651402" w:rsidP="00AB1A99">
      <w:pPr>
        <w:spacing w:after="0" w:line="240" w:lineRule="auto"/>
        <w:contextualSpacing/>
        <w:rPr>
          <w:rFonts w:ascii="SassoonPrimaryInfant" w:eastAsiaTheme="minorEastAsia" w:hAnsi="SassoonPrimaryInfant"/>
          <w:color w:val="000000" w:themeColor="text1"/>
          <w:kern w:val="24"/>
          <w:sz w:val="24"/>
          <w:szCs w:val="24"/>
          <w:lang w:eastAsia="en-GB"/>
        </w:rPr>
      </w:pPr>
      <w:r w:rsidRPr="00AB1A99">
        <w:rPr>
          <w:rFonts w:ascii="SassoonPrimaryInfant" w:eastAsiaTheme="minorEastAsia" w:hAnsi="SassoonPrimaryInfant"/>
          <w:color w:val="000000" w:themeColor="text1"/>
          <w:kern w:val="24"/>
          <w:sz w:val="24"/>
          <w:szCs w:val="24"/>
          <w:lang w:eastAsia="en-GB"/>
        </w:rPr>
        <w:t>Define, Retrieve, Sequence, Infer, Predict, Summarise, Explain, Compare</w:t>
      </w:r>
    </w:p>
    <w:p w14:paraId="50A32764" w14:textId="77777777" w:rsidR="00AB1A99" w:rsidRPr="00AB1A99" w:rsidRDefault="00AB1A99" w:rsidP="00AB1A99">
      <w:pPr>
        <w:spacing w:after="0" w:line="240" w:lineRule="auto"/>
        <w:contextualSpacing/>
        <w:rPr>
          <w:rFonts w:ascii="SassoonPrimaryInfant" w:eastAsiaTheme="minorEastAsia" w:hAnsi="SassoonPrimaryInfant"/>
          <w:color w:val="000000" w:themeColor="text1"/>
          <w:kern w:val="24"/>
          <w:sz w:val="24"/>
          <w:szCs w:val="24"/>
          <w:lang w:eastAsia="en-GB"/>
        </w:rPr>
      </w:pPr>
    </w:p>
    <w:p w14:paraId="6128CBE7" w14:textId="092980A1" w:rsidR="00651402" w:rsidRDefault="00651402" w:rsidP="00F606A7">
      <w:pPr>
        <w:spacing w:after="0" w:line="240" w:lineRule="auto"/>
        <w:rPr>
          <w:rFonts w:ascii="SassoonPrimaryInfant" w:eastAsiaTheme="minorEastAsia" w:hAnsi="SassoonPrimaryInfant"/>
          <w:color w:val="000000" w:themeColor="text1"/>
          <w:kern w:val="24"/>
          <w:sz w:val="24"/>
          <w:szCs w:val="24"/>
          <w:lang w:eastAsia="en-GB"/>
        </w:rPr>
      </w:pPr>
      <w:r w:rsidRPr="00AB1A99">
        <w:rPr>
          <w:rFonts w:ascii="SassoonPrimaryInfant" w:eastAsiaTheme="minorEastAsia" w:hAnsi="SassoonPrimaryInfant"/>
          <w:color w:val="000000" w:themeColor="text1"/>
          <w:kern w:val="24"/>
          <w:sz w:val="24"/>
          <w:szCs w:val="24"/>
          <w:lang w:eastAsia="en-GB"/>
        </w:rPr>
        <w:lastRenderedPageBreak/>
        <w:t xml:space="preserve">Domains are colour coded in order to teach specific skills. As children enter upper KS2 the colours are not used. This is to show differentiation between year groups and </w:t>
      </w:r>
      <w:r w:rsidR="00F606A7" w:rsidRPr="00AB1A99">
        <w:rPr>
          <w:rFonts w:ascii="SassoonPrimaryInfant" w:eastAsiaTheme="minorEastAsia" w:hAnsi="SassoonPrimaryInfant"/>
          <w:color w:val="000000" w:themeColor="text1"/>
          <w:kern w:val="24"/>
          <w:sz w:val="24"/>
          <w:szCs w:val="24"/>
          <w:lang w:eastAsia="en-GB"/>
        </w:rPr>
        <w:t>develop independent application of reading skills.</w:t>
      </w:r>
    </w:p>
    <w:p w14:paraId="1838571D" w14:textId="4472B6F8" w:rsidR="00D6376A" w:rsidRDefault="00D6376A" w:rsidP="00F606A7">
      <w:pPr>
        <w:spacing w:after="0" w:line="240" w:lineRule="auto"/>
        <w:rPr>
          <w:rFonts w:ascii="SassoonPrimaryInfant" w:eastAsiaTheme="minorEastAsia" w:hAnsi="SassoonPrimaryInfant"/>
          <w:color w:val="000000" w:themeColor="text1"/>
          <w:kern w:val="24"/>
          <w:sz w:val="24"/>
          <w:szCs w:val="24"/>
          <w:lang w:eastAsia="en-GB"/>
        </w:rPr>
      </w:pPr>
    </w:p>
    <w:p w14:paraId="7FE23436" w14:textId="46BB0CAF" w:rsidR="00D6376A" w:rsidRDefault="00D6376A" w:rsidP="00F606A7">
      <w:pPr>
        <w:spacing w:after="0" w:line="240" w:lineRule="auto"/>
        <w:rPr>
          <w:rFonts w:ascii="SassoonPrimaryInfant" w:eastAsiaTheme="minorEastAsia" w:hAnsi="SassoonPrimaryInfant"/>
          <w:color w:val="000000" w:themeColor="text1"/>
          <w:kern w:val="24"/>
          <w:sz w:val="24"/>
          <w:szCs w:val="24"/>
          <w:lang w:eastAsia="en-GB"/>
        </w:rPr>
      </w:pPr>
      <w:r>
        <w:rPr>
          <w:rFonts w:ascii="SassoonPrimaryInfant" w:eastAsiaTheme="minorEastAsia" w:hAnsi="SassoonPrimaryInfant"/>
          <w:color w:val="000000" w:themeColor="text1"/>
          <w:kern w:val="24"/>
          <w:sz w:val="24"/>
          <w:szCs w:val="24"/>
          <w:lang w:eastAsia="en-GB"/>
        </w:rPr>
        <w:t xml:space="preserve">During guided reading learning objectives are set, often relating the </w:t>
      </w:r>
      <w:proofErr w:type="spellStart"/>
      <w:r>
        <w:rPr>
          <w:rFonts w:ascii="SassoonPrimaryInfant" w:eastAsiaTheme="minorEastAsia" w:hAnsi="SassoonPrimaryInfant"/>
          <w:color w:val="000000" w:themeColor="text1"/>
          <w:kern w:val="24"/>
          <w:sz w:val="24"/>
          <w:szCs w:val="24"/>
          <w:lang w:eastAsia="en-GB"/>
        </w:rPr>
        <w:t>the</w:t>
      </w:r>
      <w:proofErr w:type="spellEnd"/>
      <w:r>
        <w:rPr>
          <w:rFonts w:ascii="SassoonPrimaryInfant" w:eastAsiaTheme="minorEastAsia" w:hAnsi="SassoonPrimaryInfant"/>
          <w:color w:val="000000" w:themeColor="text1"/>
          <w:kern w:val="24"/>
          <w:sz w:val="24"/>
          <w:szCs w:val="24"/>
          <w:lang w:eastAsia="en-GB"/>
        </w:rPr>
        <w:t xml:space="preserve"> domain being covered.</w:t>
      </w:r>
    </w:p>
    <w:p w14:paraId="10E27782" w14:textId="2E5EE55F" w:rsidR="00D6376A" w:rsidRDefault="00D6376A" w:rsidP="00F606A7">
      <w:pPr>
        <w:spacing w:after="0" w:line="240" w:lineRule="auto"/>
        <w:rPr>
          <w:rFonts w:ascii="SassoonPrimaryInfant" w:eastAsiaTheme="minorEastAsia" w:hAnsi="SassoonPrimaryInfant"/>
          <w:color w:val="000000" w:themeColor="text1"/>
          <w:kern w:val="24"/>
          <w:sz w:val="24"/>
          <w:szCs w:val="24"/>
          <w:lang w:eastAsia="en-GB"/>
        </w:rPr>
      </w:pPr>
      <w:r>
        <w:rPr>
          <w:rFonts w:ascii="SassoonPrimaryInfant" w:eastAsiaTheme="minorEastAsia" w:hAnsi="SassoonPrimaryInfant"/>
          <w:color w:val="000000" w:themeColor="text1"/>
          <w:kern w:val="24"/>
          <w:sz w:val="24"/>
          <w:szCs w:val="24"/>
          <w:lang w:eastAsia="en-GB"/>
        </w:rPr>
        <w:t>In EYFS, KS1</w:t>
      </w:r>
    </w:p>
    <w:p w14:paraId="556690EE" w14:textId="0FB86924" w:rsidR="00D6376A" w:rsidRDefault="00D6376A" w:rsidP="00D6376A">
      <w:pPr>
        <w:pStyle w:val="xxxmsonormal"/>
      </w:pPr>
      <w:r>
        <w:rPr>
          <w:noProof/>
          <w:color w:val="000000"/>
          <w:sz w:val="24"/>
          <w:szCs w:val="24"/>
        </w:rPr>
        <w:drawing>
          <wp:inline distT="0" distB="0" distL="0" distR="0" wp14:anchorId="1FA699CA" wp14:editId="1D6390D8">
            <wp:extent cx="6645910" cy="420179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x_Picture 1"/>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645910" cy="4201795"/>
                    </a:xfrm>
                    <a:prstGeom prst="rect">
                      <a:avLst/>
                    </a:prstGeom>
                    <a:noFill/>
                    <a:ln>
                      <a:noFill/>
                    </a:ln>
                  </pic:spPr>
                </pic:pic>
              </a:graphicData>
            </a:graphic>
          </wp:inline>
        </w:drawing>
      </w:r>
    </w:p>
    <w:p w14:paraId="0396EC54" w14:textId="5FEC19D0" w:rsidR="00D6376A" w:rsidRPr="00D6376A" w:rsidRDefault="00D6376A" w:rsidP="00D6376A">
      <w:pPr>
        <w:pStyle w:val="xxxmsonormal"/>
      </w:pPr>
    </w:p>
    <w:p w14:paraId="071EA580" w14:textId="7FA71EE5" w:rsidR="00D6376A" w:rsidRDefault="00D6376A" w:rsidP="00F606A7">
      <w:pPr>
        <w:spacing w:after="0" w:line="240" w:lineRule="auto"/>
        <w:rPr>
          <w:rFonts w:ascii="SassoonPrimaryInfant" w:eastAsiaTheme="minorEastAsia" w:hAnsi="SassoonPrimaryInfant"/>
          <w:color w:val="000000" w:themeColor="text1"/>
          <w:kern w:val="24"/>
          <w:sz w:val="24"/>
          <w:szCs w:val="24"/>
          <w:lang w:eastAsia="en-GB"/>
        </w:rPr>
      </w:pPr>
      <w:r>
        <w:rPr>
          <w:rFonts w:ascii="SassoonPrimaryInfant" w:eastAsiaTheme="minorEastAsia" w:hAnsi="SassoonPrimaryInfant"/>
          <w:color w:val="000000" w:themeColor="text1"/>
          <w:kern w:val="24"/>
          <w:sz w:val="24"/>
          <w:szCs w:val="24"/>
          <w:lang w:eastAsia="en-GB"/>
        </w:rPr>
        <w:t>In KS2 the learning objective is written by the child, as it is in other subjects.</w:t>
      </w:r>
    </w:p>
    <w:p w14:paraId="49592B54" w14:textId="75862E7E" w:rsidR="00D6376A" w:rsidRDefault="00D6376A" w:rsidP="00F606A7">
      <w:pPr>
        <w:spacing w:after="0" w:line="240" w:lineRule="auto"/>
        <w:rPr>
          <w:rFonts w:ascii="SassoonPrimaryInfant" w:eastAsiaTheme="minorEastAsia" w:hAnsi="SassoonPrimaryInfant"/>
          <w:color w:val="000000" w:themeColor="text1"/>
          <w:kern w:val="24"/>
          <w:sz w:val="24"/>
          <w:szCs w:val="24"/>
          <w:lang w:eastAsia="en-GB"/>
        </w:rPr>
      </w:pPr>
      <w:r>
        <w:rPr>
          <w:rFonts w:ascii="SassoonPrimaryInfant" w:eastAsiaTheme="minorEastAsia" w:hAnsi="SassoonPrimaryInfant"/>
          <w:color w:val="000000" w:themeColor="text1"/>
          <w:kern w:val="24"/>
          <w:sz w:val="24"/>
          <w:szCs w:val="24"/>
          <w:lang w:eastAsia="en-GB"/>
        </w:rPr>
        <w:t>It is often the case that many domains are discussed</w:t>
      </w:r>
      <w:r w:rsidR="008D4DB3">
        <w:rPr>
          <w:rFonts w:ascii="SassoonPrimaryInfant" w:eastAsiaTheme="minorEastAsia" w:hAnsi="SassoonPrimaryInfant"/>
          <w:color w:val="000000" w:themeColor="text1"/>
          <w:kern w:val="24"/>
          <w:sz w:val="24"/>
          <w:szCs w:val="24"/>
          <w:lang w:eastAsia="en-GB"/>
        </w:rPr>
        <w:t>, the learning objective will reference the main skill being taught.</w:t>
      </w:r>
    </w:p>
    <w:p w14:paraId="17B55729" w14:textId="77777777" w:rsidR="00D6376A" w:rsidRPr="00AB1A99" w:rsidRDefault="00D6376A" w:rsidP="00F606A7">
      <w:pPr>
        <w:spacing w:after="0" w:line="240" w:lineRule="auto"/>
        <w:rPr>
          <w:rFonts w:ascii="SassoonPrimaryInfant" w:eastAsiaTheme="minorEastAsia" w:hAnsi="SassoonPrimaryInfant"/>
          <w:color w:val="000000" w:themeColor="text1"/>
          <w:kern w:val="24"/>
          <w:sz w:val="24"/>
          <w:szCs w:val="24"/>
          <w:lang w:eastAsia="en-GB"/>
        </w:rPr>
      </w:pPr>
    </w:p>
    <w:p w14:paraId="19A87F7B" w14:textId="77777777" w:rsidR="00651402" w:rsidRPr="007455CF" w:rsidRDefault="00651402" w:rsidP="00AB1A99">
      <w:pPr>
        <w:spacing w:after="0" w:line="240" w:lineRule="auto"/>
        <w:rPr>
          <w:rFonts w:ascii="Times New Roman" w:eastAsia="Times New Roman" w:hAnsi="Times New Roman" w:cs="Times New Roman"/>
          <w:lang w:eastAsia="en-GB"/>
        </w:rPr>
      </w:pPr>
    </w:p>
    <w:p w14:paraId="5355F490" w14:textId="2E02E2E7" w:rsidR="008374BC" w:rsidRPr="00E01A48" w:rsidRDefault="00196200" w:rsidP="00E01A48">
      <w:pPr>
        <w:pStyle w:val="ListParagraph"/>
        <w:numPr>
          <w:ilvl w:val="0"/>
          <w:numId w:val="13"/>
        </w:numPr>
        <w:rPr>
          <w:rFonts w:asciiTheme="minorHAnsi" w:hAnsiTheme="minorHAnsi"/>
          <w:i/>
          <w:iCs/>
          <w:noProof/>
        </w:rPr>
      </w:pPr>
      <w:r w:rsidRPr="00E01A48">
        <w:rPr>
          <w:noProof/>
        </w:rPr>
        <w:drawing>
          <wp:anchor distT="0" distB="0" distL="114300" distR="114300" simplePos="0" relativeHeight="251684864" behindDoc="1" locked="0" layoutInCell="1" allowOverlap="1" wp14:anchorId="51F916C7" wp14:editId="1B3C1FD8">
            <wp:simplePos x="0" y="0"/>
            <wp:positionH relativeFrom="column">
              <wp:posOffset>4618990</wp:posOffset>
            </wp:positionH>
            <wp:positionV relativeFrom="paragraph">
              <wp:posOffset>5080</wp:posOffset>
            </wp:positionV>
            <wp:extent cx="2028825" cy="1423035"/>
            <wp:effectExtent l="0" t="0" r="0" b="5715"/>
            <wp:wrapTight wrapText="bothSides">
              <wp:wrapPolygon edited="0">
                <wp:start x="0" y="0"/>
                <wp:lineTo x="0" y="21398"/>
                <wp:lineTo x="21296" y="21398"/>
                <wp:lineTo x="2129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7622" t="20533" r="2824" b="16798"/>
                    <a:stretch/>
                  </pic:blipFill>
                  <pic:spPr bwMode="auto">
                    <a:xfrm>
                      <a:off x="0" y="0"/>
                      <a:ext cx="2028825" cy="1423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74BC" w:rsidRPr="00E01A48">
        <w:rPr>
          <w:rFonts w:ascii="SassoonPrimaryInfant" w:hAnsi="SassoonPrimaryInfant"/>
          <w:b/>
          <w:bCs/>
          <w:i/>
          <w:iCs/>
          <w:noProof/>
        </w:rPr>
        <w:t>Progression of Skills</w:t>
      </w:r>
    </w:p>
    <w:p w14:paraId="465A523E" w14:textId="5ABCD1FB" w:rsidR="00651402" w:rsidRPr="00AB1A99" w:rsidRDefault="00F606A7" w:rsidP="00AB1A99">
      <w:pPr>
        <w:rPr>
          <w:rFonts w:ascii="SassoonPrimaryInfant" w:hAnsi="SassoonPrimaryInfant"/>
          <w:noProof/>
          <w:sz w:val="24"/>
          <w:szCs w:val="24"/>
          <w:lang w:eastAsia="en-GB"/>
        </w:rPr>
      </w:pPr>
      <w:r w:rsidRPr="00AB1A99">
        <w:rPr>
          <w:rFonts w:ascii="SassoonPrimaryInfant" w:hAnsi="SassoonPrimaryInfant"/>
          <w:noProof/>
          <w:sz w:val="24"/>
          <w:szCs w:val="24"/>
          <w:lang w:eastAsia="en-GB"/>
        </w:rPr>
        <w:t xml:space="preserve">The order in which children are taught skills in reading is important. For example, children must be able to identify emotions from picture before inferring why an emotion is felt by a character. </w:t>
      </w:r>
      <w:r w:rsidR="008374BC" w:rsidRPr="00AB1A99">
        <w:rPr>
          <w:rFonts w:ascii="SassoonPrimaryInfant" w:hAnsi="SassoonPrimaryInfant"/>
          <w:noProof/>
          <w:sz w:val="24"/>
          <w:szCs w:val="24"/>
          <w:lang w:eastAsia="en-GB"/>
        </w:rPr>
        <w:t xml:space="preserve">The progression of skills document outlines which skills should be taught in each year and shows the appropriate sequence </w:t>
      </w:r>
      <w:r w:rsidRPr="00AB1A99">
        <w:rPr>
          <w:rFonts w:ascii="SassoonPrimaryInfant" w:hAnsi="SassoonPrimaryInfant"/>
          <w:noProof/>
          <w:sz w:val="24"/>
          <w:szCs w:val="24"/>
          <w:lang w:eastAsia="en-GB"/>
        </w:rPr>
        <w:t>for each domain.</w:t>
      </w:r>
    </w:p>
    <w:p w14:paraId="1EAC6108" w14:textId="40B08D12" w:rsidR="00761344" w:rsidRPr="00E01A48" w:rsidRDefault="00BC0879" w:rsidP="00E01A48">
      <w:pPr>
        <w:pStyle w:val="ListParagraph"/>
        <w:numPr>
          <w:ilvl w:val="0"/>
          <w:numId w:val="13"/>
        </w:numPr>
        <w:spacing w:before="200" w:line="216" w:lineRule="auto"/>
        <w:rPr>
          <w:rFonts w:ascii="SassoonPrimaryInfant" w:eastAsiaTheme="minorEastAsia" w:hAnsi="SassoonPrimaryInfant"/>
          <w:b/>
          <w:i/>
          <w:iCs/>
          <w:color w:val="000000" w:themeColor="text1"/>
          <w:kern w:val="24"/>
        </w:rPr>
      </w:pPr>
      <w:r w:rsidRPr="00E01A48">
        <w:rPr>
          <w:rFonts w:ascii="SassoonPrimaryInfant" w:eastAsiaTheme="minorEastAsia" w:hAnsi="SassoonPrimaryInfant"/>
          <w:b/>
          <w:i/>
          <w:iCs/>
          <w:color w:val="000000" w:themeColor="text1"/>
          <w:kern w:val="24"/>
        </w:rPr>
        <w:t xml:space="preserve">Quality </w:t>
      </w:r>
      <w:r w:rsidR="0086530F" w:rsidRPr="00E01A48">
        <w:rPr>
          <w:rFonts w:ascii="SassoonPrimaryInfant" w:eastAsiaTheme="minorEastAsia" w:hAnsi="SassoonPrimaryInfant"/>
          <w:b/>
          <w:i/>
          <w:iCs/>
          <w:color w:val="000000" w:themeColor="text1"/>
          <w:kern w:val="24"/>
        </w:rPr>
        <w:t>Texts</w:t>
      </w:r>
      <w:r w:rsidRPr="00E01A48">
        <w:rPr>
          <w:rFonts w:ascii="SassoonPrimaryInfant" w:eastAsiaTheme="minorEastAsia" w:hAnsi="SassoonPrimaryInfant"/>
          <w:b/>
          <w:i/>
          <w:iCs/>
          <w:color w:val="000000" w:themeColor="text1"/>
          <w:kern w:val="24"/>
        </w:rPr>
        <w:t xml:space="preserve"> at Sir Alexander Fleming Primary School and Nursery</w:t>
      </w:r>
    </w:p>
    <w:p w14:paraId="5B5CE1D2" w14:textId="3B8C54B9" w:rsidR="00D83626" w:rsidRPr="00357CC1" w:rsidRDefault="00D83626" w:rsidP="00D83626">
      <w:pPr>
        <w:pStyle w:val="NormalWeb"/>
        <w:spacing w:before="200" w:beforeAutospacing="0" w:after="0" w:afterAutospacing="0" w:line="216" w:lineRule="auto"/>
        <w:rPr>
          <w:rFonts w:ascii="SassoonPrimaryInfant" w:hAnsi="SassoonPrimaryInfant" w:cstheme="minorBidi"/>
          <w:color w:val="000000" w:themeColor="text1"/>
          <w:kern w:val="24"/>
        </w:rPr>
      </w:pPr>
      <w:r w:rsidRPr="00357CC1">
        <w:rPr>
          <w:rFonts w:ascii="SassoonPrimaryInfant" w:hAnsi="SassoonPrimaryInfant" w:cstheme="minorBidi"/>
          <w:color w:val="000000" w:themeColor="text1"/>
          <w:kern w:val="24"/>
        </w:rPr>
        <w:t xml:space="preserve">We teach reading by using quality texts in a range of genres. We select texts that we anticipate will intrigue and interest our learners. They have been chosen by teachers to portray a diverse range of characters, settings, cultures and issues. </w:t>
      </w:r>
    </w:p>
    <w:p w14:paraId="4978154F" w14:textId="081C4257" w:rsidR="00BC0879" w:rsidRDefault="00196200" w:rsidP="00525C8F">
      <w:pPr>
        <w:spacing w:before="200" w:after="0" w:line="216" w:lineRule="auto"/>
        <w:rPr>
          <w:rFonts w:ascii="SassoonPrimaryInfant" w:eastAsiaTheme="minorEastAsia" w:hAnsi="SassoonPrimaryInfant"/>
          <w:b/>
          <w:color w:val="000000" w:themeColor="text1"/>
          <w:kern w:val="24"/>
          <w:sz w:val="24"/>
          <w:szCs w:val="24"/>
          <w:lang w:eastAsia="en-GB"/>
        </w:rPr>
      </w:pPr>
      <w:r>
        <w:rPr>
          <w:noProof/>
        </w:rPr>
        <w:lastRenderedPageBreak/>
        <w:drawing>
          <wp:anchor distT="0" distB="0" distL="114300" distR="114300" simplePos="0" relativeHeight="251685888" behindDoc="1" locked="0" layoutInCell="1" allowOverlap="1" wp14:anchorId="0D64A4C9" wp14:editId="2CEC6C82">
            <wp:simplePos x="0" y="0"/>
            <wp:positionH relativeFrom="column">
              <wp:posOffset>4457700</wp:posOffset>
            </wp:positionH>
            <wp:positionV relativeFrom="paragraph">
              <wp:posOffset>87630</wp:posOffset>
            </wp:positionV>
            <wp:extent cx="2378710" cy="1433195"/>
            <wp:effectExtent l="0" t="0" r="2540" b="0"/>
            <wp:wrapTight wrapText="bothSides">
              <wp:wrapPolygon edited="0">
                <wp:start x="0" y="0"/>
                <wp:lineTo x="0" y="21246"/>
                <wp:lineTo x="21450" y="21246"/>
                <wp:lineTo x="214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8956" t="19564" r="10139" b="7339"/>
                    <a:stretch/>
                  </pic:blipFill>
                  <pic:spPr bwMode="auto">
                    <a:xfrm>
                      <a:off x="0" y="0"/>
                      <a:ext cx="2378710" cy="1433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0879">
        <w:rPr>
          <w:rFonts w:ascii="SassoonPrimaryInfant" w:eastAsiaTheme="minorEastAsia" w:hAnsi="SassoonPrimaryInfant"/>
          <w:b/>
          <w:color w:val="000000" w:themeColor="text1"/>
          <w:kern w:val="24"/>
          <w:sz w:val="24"/>
          <w:szCs w:val="24"/>
          <w:lang w:eastAsia="en-GB"/>
        </w:rPr>
        <w:t>Our Whole School Overview</w:t>
      </w:r>
    </w:p>
    <w:p w14:paraId="3BCECFC8" w14:textId="3CDC354F" w:rsidR="00196200" w:rsidRPr="00196200" w:rsidRDefault="00196200" w:rsidP="00525C8F">
      <w:pPr>
        <w:spacing w:before="200" w:after="0" w:line="216" w:lineRule="auto"/>
        <w:rPr>
          <w:rFonts w:ascii="SassoonPrimaryInfant" w:eastAsiaTheme="minorEastAsia" w:hAnsi="SassoonPrimaryInfant"/>
          <w:color w:val="000000" w:themeColor="text1"/>
          <w:kern w:val="24"/>
          <w:sz w:val="24"/>
          <w:szCs w:val="24"/>
          <w:lang w:eastAsia="en-GB"/>
        </w:rPr>
      </w:pPr>
      <w:r w:rsidRPr="00A84A4F">
        <w:rPr>
          <w:rFonts w:ascii="SassoonPrimaryInfant" w:eastAsiaTheme="minorEastAsia" w:hAnsi="SassoonPrimaryInfant"/>
          <w:color w:val="000000" w:themeColor="text1"/>
          <w:kern w:val="24"/>
          <w:sz w:val="24"/>
          <w:szCs w:val="24"/>
          <w:lang w:eastAsia="en-GB"/>
        </w:rPr>
        <w:t>Teachers use model texts in English lessons to support the teaching of key concepts</w:t>
      </w:r>
      <w:r w:rsidR="00D83626">
        <w:rPr>
          <w:rFonts w:ascii="SassoonPrimaryInfant" w:eastAsiaTheme="minorEastAsia" w:hAnsi="SassoonPrimaryInfant"/>
          <w:color w:val="000000" w:themeColor="text1"/>
          <w:kern w:val="24"/>
          <w:sz w:val="24"/>
          <w:szCs w:val="24"/>
          <w:lang w:eastAsia="en-GB"/>
        </w:rPr>
        <w:t xml:space="preserve"> and linguistic features. Texts inspire children’s writing.</w:t>
      </w:r>
    </w:p>
    <w:p w14:paraId="12CC35F8" w14:textId="54D1D747" w:rsidR="00D83626" w:rsidRPr="00761344" w:rsidRDefault="00BC0879" w:rsidP="00D83626">
      <w:pPr>
        <w:spacing w:before="200" w:after="0" w:line="216" w:lineRule="auto"/>
        <w:rPr>
          <w:rFonts w:ascii="SassoonPrimaryInfant" w:eastAsiaTheme="minorEastAsia" w:hAnsi="SassoonPrimaryInfant"/>
          <w:b/>
          <w:color w:val="000000" w:themeColor="text1"/>
          <w:kern w:val="24"/>
          <w:sz w:val="24"/>
          <w:szCs w:val="24"/>
          <w:lang w:eastAsia="en-GB"/>
        </w:rPr>
      </w:pPr>
      <w:r w:rsidRPr="00BC0879">
        <w:rPr>
          <w:rFonts w:ascii="SassoonPrimaryInfant" w:eastAsiaTheme="minorEastAsia" w:hAnsi="SassoonPrimaryInfant"/>
          <w:bCs/>
          <w:color w:val="000000" w:themeColor="text1"/>
          <w:kern w:val="24"/>
          <w:sz w:val="24"/>
          <w:szCs w:val="24"/>
          <w:lang w:eastAsia="en-GB"/>
        </w:rPr>
        <w:t>This document highlight</w:t>
      </w:r>
      <w:r>
        <w:rPr>
          <w:rFonts w:ascii="SassoonPrimaryInfant" w:eastAsiaTheme="minorEastAsia" w:hAnsi="SassoonPrimaryInfant"/>
          <w:bCs/>
          <w:color w:val="000000" w:themeColor="text1"/>
          <w:kern w:val="24"/>
          <w:sz w:val="24"/>
          <w:szCs w:val="24"/>
          <w:lang w:eastAsia="en-GB"/>
        </w:rPr>
        <w:t>s</w:t>
      </w:r>
      <w:r w:rsidRPr="00BC0879">
        <w:rPr>
          <w:rFonts w:ascii="SassoonPrimaryInfant" w:eastAsiaTheme="minorEastAsia" w:hAnsi="SassoonPrimaryInfant"/>
          <w:bCs/>
          <w:color w:val="000000" w:themeColor="text1"/>
          <w:kern w:val="24"/>
          <w:sz w:val="24"/>
          <w:szCs w:val="24"/>
          <w:lang w:eastAsia="en-GB"/>
        </w:rPr>
        <w:t xml:space="preserve"> which books have been selected and are being used in English lessons.</w:t>
      </w:r>
      <w:r>
        <w:rPr>
          <w:rFonts w:ascii="SassoonPrimaryInfant" w:eastAsiaTheme="minorEastAsia" w:hAnsi="SassoonPrimaryInfant"/>
          <w:bCs/>
          <w:color w:val="000000" w:themeColor="text1"/>
          <w:kern w:val="24"/>
          <w:sz w:val="24"/>
          <w:szCs w:val="24"/>
          <w:lang w:eastAsia="en-GB"/>
        </w:rPr>
        <w:t xml:space="preserve"> The texts </w:t>
      </w:r>
      <w:r w:rsidR="00D83626">
        <w:rPr>
          <w:rFonts w:ascii="SassoonPrimaryInfant" w:eastAsiaTheme="minorEastAsia" w:hAnsi="SassoonPrimaryInfant"/>
          <w:bCs/>
          <w:color w:val="000000" w:themeColor="text1"/>
          <w:kern w:val="24"/>
          <w:sz w:val="24"/>
          <w:szCs w:val="24"/>
          <w:lang w:eastAsia="en-GB"/>
        </w:rPr>
        <w:t xml:space="preserve">are sequenced to ensure children are challenged appropriately. </w:t>
      </w:r>
    </w:p>
    <w:p w14:paraId="1ED65716" w14:textId="6116A9B9" w:rsidR="00BC0879" w:rsidRPr="00BC0879" w:rsidRDefault="00BC0879" w:rsidP="00525C8F">
      <w:pPr>
        <w:spacing w:before="200" w:after="0" w:line="216" w:lineRule="auto"/>
        <w:rPr>
          <w:rFonts w:ascii="SassoonPrimaryInfant" w:eastAsiaTheme="minorEastAsia" w:hAnsi="SassoonPrimaryInfant"/>
          <w:b/>
          <w:color w:val="000000" w:themeColor="text1"/>
          <w:kern w:val="24"/>
          <w:sz w:val="24"/>
          <w:szCs w:val="24"/>
          <w:lang w:eastAsia="en-GB"/>
        </w:rPr>
      </w:pPr>
      <w:r w:rsidRPr="00BC0879">
        <w:rPr>
          <w:rFonts w:ascii="SassoonPrimaryInfant" w:eastAsiaTheme="minorEastAsia" w:hAnsi="SassoonPrimaryInfant"/>
          <w:b/>
          <w:color w:val="000000" w:themeColor="text1"/>
          <w:kern w:val="24"/>
          <w:sz w:val="24"/>
          <w:szCs w:val="24"/>
          <w:lang w:eastAsia="en-GB"/>
        </w:rPr>
        <w:t>Our School Reading Spine</w:t>
      </w:r>
    </w:p>
    <w:p w14:paraId="1FD7A33D" w14:textId="536E5A1B" w:rsidR="00BC0879" w:rsidRPr="00BC0879" w:rsidRDefault="00B96E22" w:rsidP="00525C8F">
      <w:pPr>
        <w:spacing w:before="200" w:after="0" w:line="216" w:lineRule="auto"/>
        <w:rPr>
          <w:rFonts w:ascii="SassoonPrimaryInfant" w:eastAsiaTheme="minorEastAsia" w:hAnsi="SassoonPrimaryInfant"/>
          <w:color w:val="000000" w:themeColor="text1"/>
          <w:kern w:val="24"/>
          <w:sz w:val="24"/>
          <w:szCs w:val="24"/>
          <w:lang w:eastAsia="en-GB"/>
        </w:rPr>
      </w:pPr>
      <w:r>
        <w:rPr>
          <w:noProof/>
          <w:lang w:eastAsia="en-GB"/>
        </w:rPr>
        <w:drawing>
          <wp:anchor distT="0" distB="0" distL="114300" distR="114300" simplePos="0" relativeHeight="251664384" behindDoc="1" locked="0" layoutInCell="1" allowOverlap="1" wp14:anchorId="5AA56876" wp14:editId="7D4FAD04">
            <wp:simplePos x="0" y="0"/>
            <wp:positionH relativeFrom="column">
              <wp:posOffset>4833620</wp:posOffset>
            </wp:positionH>
            <wp:positionV relativeFrom="paragraph">
              <wp:posOffset>40005</wp:posOffset>
            </wp:positionV>
            <wp:extent cx="2124075" cy="1592580"/>
            <wp:effectExtent l="0" t="952" r="8572" b="8573"/>
            <wp:wrapTight wrapText="bothSides">
              <wp:wrapPolygon edited="0">
                <wp:start x="-10" y="21587"/>
                <wp:lineTo x="21493" y="21587"/>
                <wp:lineTo x="21493" y="142"/>
                <wp:lineTo x="-10" y="142"/>
                <wp:lineTo x="-10" y="21587"/>
              </wp:wrapPolygon>
            </wp:wrapTight>
            <wp:docPr id="17" name="Picture 17" descr="C:\Users\katie.reese\AppData\Local\Microsoft\Windows\INetCache\Content.Word\IMG_1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ie.reese\AppData\Local\Microsoft\Windows\INetCache\Content.Word\IMG_165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124075" cy="1592580"/>
                    </a:xfrm>
                    <a:prstGeom prst="rect">
                      <a:avLst/>
                    </a:prstGeom>
                    <a:noFill/>
                    <a:ln>
                      <a:noFill/>
                    </a:ln>
                  </pic:spPr>
                </pic:pic>
              </a:graphicData>
            </a:graphic>
            <wp14:sizeRelH relativeFrom="page">
              <wp14:pctWidth>0</wp14:pctWidth>
            </wp14:sizeRelH>
            <wp14:sizeRelV relativeFrom="page">
              <wp14:pctHeight>0</wp14:pctHeight>
            </wp14:sizeRelV>
          </wp:anchor>
        </w:drawing>
      </w:r>
      <w:r w:rsidR="00BC0879" w:rsidRPr="00BC0879">
        <w:rPr>
          <w:rFonts w:ascii="SassoonPrimaryInfant" w:eastAsiaTheme="minorEastAsia" w:hAnsi="SassoonPrimaryInfant"/>
          <w:color w:val="000000" w:themeColor="text1"/>
          <w:kern w:val="24"/>
          <w:sz w:val="24"/>
          <w:szCs w:val="24"/>
          <w:lang w:eastAsia="en-GB"/>
        </w:rPr>
        <w:t>Teachers have selected ten key texts for their year group. These texts choices are based on research and experience. The books are age appropriate and intend to meet the interests</w:t>
      </w:r>
      <w:r>
        <w:rPr>
          <w:rFonts w:ascii="SassoonPrimaryInfant" w:eastAsiaTheme="minorEastAsia" w:hAnsi="SassoonPrimaryInfant"/>
          <w:color w:val="000000" w:themeColor="text1"/>
          <w:kern w:val="24"/>
          <w:sz w:val="24"/>
          <w:szCs w:val="24"/>
          <w:lang w:eastAsia="en-GB"/>
        </w:rPr>
        <w:t xml:space="preserve"> and needs</w:t>
      </w:r>
      <w:r w:rsidR="00BC0879" w:rsidRPr="00BC0879">
        <w:rPr>
          <w:rFonts w:ascii="SassoonPrimaryInfant" w:eastAsiaTheme="minorEastAsia" w:hAnsi="SassoonPrimaryInfant"/>
          <w:color w:val="000000" w:themeColor="text1"/>
          <w:kern w:val="24"/>
          <w:sz w:val="24"/>
          <w:szCs w:val="24"/>
          <w:lang w:eastAsia="en-GB"/>
        </w:rPr>
        <w:t xml:space="preserve"> of the children. We believe the children at our school have a right to know these novels and stories.</w:t>
      </w:r>
    </w:p>
    <w:p w14:paraId="00DDD24E" w14:textId="4DFA30EB" w:rsidR="00BC0879" w:rsidRPr="00761344" w:rsidRDefault="00BC0879" w:rsidP="00BC0879">
      <w:pPr>
        <w:spacing w:before="200" w:after="0" w:line="216" w:lineRule="auto"/>
        <w:rPr>
          <w:rFonts w:ascii="SassoonPrimaryInfant" w:eastAsiaTheme="minorEastAsia" w:hAnsi="SassoonPrimaryInfant"/>
          <w:color w:val="000000" w:themeColor="text1"/>
          <w:kern w:val="24"/>
          <w:sz w:val="24"/>
          <w:szCs w:val="24"/>
          <w:lang w:eastAsia="en-GB"/>
        </w:rPr>
      </w:pPr>
      <w:r w:rsidRPr="00BC0879">
        <w:rPr>
          <w:rFonts w:ascii="SassoonPrimaryInfant" w:eastAsiaTheme="minorEastAsia" w:hAnsi="SassoonPrimaryInfant"/>
          <w:color w:val="000000" w:themeColor="text1"/>
          <w:kern w:val="24"/>
          <w:sz w:val="24"/>
          <w:szCs w:val="24"/>
          <w:lang w:eastAsia="en-GB"/>
        </w:rPr>
        <w:t>Teachers share their reading spine with their class in many ways such as through whole class reading or using a text to inform other areas of the curriculum. These books are displayed within the class Reading Area.</w:t>
      </w:r>
    </w:p>
    <w:p w14:paraId="58D9A7AB" w14:textId="77777777" w:rsidR="00BC0879" w:rsidRPr="00C22923" w:rsidRDefault="00BC0879" w:rsidP="00525C8F">
      <w:pPr>
        <w:spacing w:before="200" w:after="0" w:line="216" w:lineRule="auto"/>
        <w:rPr>
          <w:rFonts w:ascii="SassoonPrimaryInfant" w:eastAsiaTheme="minorEastAsia" w:hAnsi="SassoonPrimaryInfant"/>
          <w:b/>
          <w:color w:val="000000" w:themeColor="text1"/>
          <w:kern w:val="24"/>
          <w:sz w:val="24"/>
          <w:szCs w:val="24"/>
          <w:lang w:eastAsia="en-GB"/>
        </w:rPr>
      </w:pPr>
      <w:r w:rsidRPr="00C22923">
        <w:rPr>
          <w:rFonts w:ascii="SassoonPrimaryInfant" w:eastAsiaTheme="minorEastAsia" w:hAnsi="SassoonPrimaryInfant"/>
          <w:b/>
          <w:color w:val="000000" w:themeColor="text1"/>
          <w:kern w:val="24"/>
          <w:sz w:val="24"/>
          <w:szCs w:val="24"/>
          <w:lang w:eastAsia="en-GB"/>
        </w:rPr>
        <w:t xml:space="preserve">Our Poetry Reading Spine </w:t>
      </w:r>
    </w:p>
    <w:p w14:paraId="388C6F91" w14:textId="6E22003E" w:rsidR="00E12418" w:rsidRPr="00525C8F" w:rsidRDefault="00BC0879" w:rsidP="00525C8F">
      <w:pPr>
        <w:spacing w:before="200" w:after="0" w:line="216" w:lineRule="auto"/>
        <w:rPr>
          <w:rFonts w:ascii="SassoonPrimaryInfant" w:eastAsiaTheme="minorEastAsia" w:hAnsi="SassoonPrimaryInfant"/>
          <w:color w:val="000000" w:themeColor="text1"/>
          <w:kern w:val="24"/>
          <w:sz w:val="24"/>
          <w:szCs w:val="24"/>
          <w:lang w:eastAsia="en-GB"/>
        </w:rPr>
      </w:pPr>
      <w:r w:rsidRPr="00C22923">
        <w:rPr>
          <w:rFonts w:ascii="SassoonPrimaryInfant" w:eastAsiaTheme="minorEastAsia" w:hAnsi="SassoonPrimaryInfant"/>
          <w:color w:val="000000" w:themeColor="text1"/>
          <w:kern w:val="24"/>
          <w:sz w:val="24"/>
          <w:szCs w:val="24"/>
          <w:lang w:eastAsia="en-GB"/>
        </w:rPr>
        <w:t>This year teachers will select five core poems for their year group which are key to the successful teaching of reading and enjoyment of reading for children in their classes.</w:t>
      </w:r>
    </w:p>
    <w:p w14:paraId="71A90D51" w14:textId="20A36CAA" w:rsidR="00C22923" w:rsidRPr="00C22923" w:rsidRDefault="00C22923" w:rsidP="00525C8F">
      <w:pPr>
        <w:spacing w:before="200" w:after="0" w:line="216" w:lineRule="auto"/>
        <w:rPr>
          <w:rFonts w:ascii="SassoonPrimaryInfant" w:eastAsiaTheme="minorEastAsia" w:hAnsi="SassoonPrimaryInfant"/>
          <w:b/>
          <w:color w:val="000000" w:themeColor="text1"/>
          <w:kern w:val="24"/>
          <w:sz w:val="24"/>
          <w:szCs w:val="24"/>
          <w:lang w:eastAsia="en-GB"/>
        </w:rPr>
      </w:pPr>
      <w:r w:rsidRPr="00C22923">
        <w:rPr>
          <w:rFonts w:ascii="SassoonPrimaryInfant" w:eastAsiaTheme="minorEastAsia" w:hAnsi="SassoonPrimaryInfant"/>
          <w:b/>
          <w:color w:val="000000" w:themeColor="text1"/>
          <w:kern w:val="24"/>
          <w:sz w:val="24"/>
          <w:szCs w:val="24"/>
          <w:lang w:eastAsia="en-GB"/>
        </w:rPr>
        <w:t xml:space="preserve">Our </w:t>
      </w:r>
      <w:r>
        <w:rPr>
          <w:rFonts w:ascii="SassoonPrimaryInfant" w:eastAsiaTheme="minorEastAsia" w:hAnsi="SassoonPrimaryInfant"/>
          <w:b/>
          <w:color w:val="000000" w:themeColor="text1"/>
          <w:kern w:val="24"/>
          <w:sz w:val="24"/>
          <w:szCs w:val="24"/>
          <w:lang w:eastAsia="en-GB"/>
        </w:rPr>
        <w:t>Non-fiction</w:t>
      </w:r>
      <w:r w:rsidRPr="00C22923">
        <w:rPr>
          <w:rFonts w:ascii="SassoonPrimaryInfant" w:eastAsiaTheme="minorEastAsia" w:hAnsi="SassoonPrimaryInfant"/>
          <w:b/>
          <w:color w:val="000000" w:themeColor="text1"/>
          <w:kern w:val="24"/>
          <w:sz w:val="24"/>
          <w:szCs w:val="24"/>
          <w:lang w:eastAsia="en-GB"/>
        </w:rPr>
        <w:t xml:space="preserve"> Reading Spine </w:t>
      </w:r>
    </w:p>
    <w:p w14:paraId="0C3C1AE3" w14:textId="74FE2D48" w:rsidR="00C22923" w:rsidRPr="00C22923" w:rsidRDefault="00C22923" w:rsidP="00761344">
      <w:pPr>
        <w:spacing w:before="200" w:after="0" w:line="216" w:lineRule="auto"/>
        <w:rPr>
          <w:rFonts w:ascii="SassoonPrimaryInfant" w:eastAsiaTheme="minorEastAsia" w:hAnsi="SassoonPrimaryInfant"/>
          <w:color w:val="000000" w:themeColor="text1"/>
          <w:kern w:val="24"/>
          <w:sz w:val="24"/>
          <w:szCs w:val="24"/>
          <w:lang w:eastAsia="en-GB"/>
        </w:rPr>
      </w:pPr>
      <w:r w:rsidRPr="00C22923">
        <w:rPr>
          <w:rFonts w:ascii="SassoonPrimaryInfant" w:eastAsiaTheme="minorEastAsia" w:hAnsi="SassoonPrimaryInfant"/>
          <w:color w:val="000000" w:themeColor="text1"/>
          <w:kern w:val="24"/>
          <w:sz w:val="24"/>
          <w:szCs w:val="24"/>
          <w:lang w:eastAsia="en-GB"/>
        </w:rPr>
        <w:t xml:space="preserve">This year teachers will select five core </w:t>
      </w:r>
      <w:r>
        <w:rPr>
          <w:rFonts w:ascii="SassoonPrimaryInfant" w:eastAsiaTheme="minorEastAsia" w:hAnsi="SassoonPrimaryInfant"/>
          <w:color w:val="000000" w:themeColor="text1"/>
          <w:kern w:val="24"/>
          <w:sz w:val="24"/>
          <w:szCs w:val="24"/>
          <w:lang w:eastAsia="en-GB"/>
        </w:rPr>
        <w:t>non-fiction texts</w:t>
      </w:r>
      <w:r w:rsidRPr="00C22923">
        <w:rPr>
          <w:rFonts w:ascii="SassoonPrimaryInfant" w:eastAsiaTheme="minorEastAsia" w:hAnsi="SassoonPrimaryInfant"/>
          <w:color w:val="000000" w:themeColor="text1"/>
          <w:kern w:val="24"/>
          <w:sz w:val="24"/>
          <w:szCs w:val="24"/>
          <w:lang w:eastAsia="en-GB"/>
        </w:rPr>
        <w:t xml:space="preserve"> for their year group which are key to the successful teaching of reading and enjoyment of reading for children in their classes.</w:t>
      </w:r>
      <w:r>
        <w:rPr>
          <w:rFonts w:ascii="SassoonPrimaryInfant" w:eastAsiaTheme="minorEastAsia" w:hAnsi="SassoonPrimaryInfant"/>
          <w:color w:val="000000" w:themeColor="text1"/>
          <w:kern w:val="24"/>
          <w:sz w:val="24"/>
          <w:szCs w:val="24"/>
          <w:lang w:eastAsia="en-GB"/>
        </w:rPr>
        <w:t xml:space="preserve"> They will support knowledge in other curriculum areas.</w:t>
      </w:r>
    </w:p>
    <w:p w14:paraId="39B2B59E" w14:textId="77777777" w:rsidR="00BC0879" w:rsidRPr="00C22923" w:rsidRDefault="00BC0879" w:rsidP="00525C8F">
      <w:pPr>
        <w:spacing w:before="200" w:after="0" w:line="216" w:lineRule="auto"/>
        <w:rPr>
          <w:rFonts w:ascii="SassoonPrimaryInfant" w:eastAsiaTheme="minorEastAsia" w:hAnsi="SassoonPrimaryInfant"/>
          <w:b/>
          <w:color w:val="000000" w:themeColor="text1"/>
          <w:kern w:val="24"/>
          <w:sz w:val="24"/>
          <w:szCs w:val="24"/>
          <w:lang w:eastAsia="en-GB"/>
        </w:rPr>
      </w:pPr>
      <w:r w:rsidRPr="00C22923">
        <w:rPr>
          <w:rFonts w:ascii="SassoonPrimaryInfant" w:eastAsiaTheme="minorEastAsia" w:hAnsi="SassoonPrimaryInfant"/>
          <w:b/>
          <w:color w:val="000000" w:themeColor="text1"/>
          <w:kern w:val="24"/>
          <w:sz w:val="24"/>
          <w:szCs w:val="24"/>
          <w:lang w:eastAsia="en-GB"/>
        </w:rPr>
        <w:t>Reading across the Curriculum</w:t>
      </w:r>
    </w:p>
    <w:p w14:paraId="298A3287" w14:textId="67265775" w:rsidR="00BC0879" w:rsidRPr="00761344" w:rsidRDefault="00761344" w:rsidP="00761344">
      <w:pPr>
        <w:spacing w:before="200" w:after="0" w:line="216" w:lineRule="auto"/>
        <w:rPr>
          <w:rFonts w:ascii="SassoonPrimaryInfant" w:eastAsiaTheme="minorEastAsia" w:hAnsi="SassoonPrimaryInfant"/>
          <w:color w:val="000000" w:themeColor="text1"/>
          <w:kern w:val="24"/>
          <w:sz w:val="24"/>
          <w:szCs w:val="24"/>
          <w:lang w:eastAsia="en-GB"/>
        </w:rPr>
      </w:pPr>
      <w:r>
        <w:rPr>
          <w:noProof/>
          <w:lang w:eastAsia="en-GB"/>
        </w:rPr>
        <w:drawing>
          <wp:anchor distT="0" distB="0" distL="114300" distR="114300" simplePos="0" relativeHeight="251663360" behindDoc="1" locked="0" layoutInCell="1" allowOverlap="1" wp14:anchorId="621777E1" wp14:editId="48E4F1EC">
            <wp:simplePos x="0" y="0"/>
            <wp:positionH relativeFrom="margin">
              <wp:posOffset>4462145</wp:posOffset>
            </wp:positionH>
            <wp:positionV relativeFrom="paragraph">
              <wp:posOffset>135255</wp:posOffset>
            </wp:positionV>
            <wp:extent cx="2380615" cy="1785620"/>
            <wp:effectExtent l="0" t="0" r="635" b="5080"/>
            <wp:wrapTight wrapText="bothSides">
              <wp:wrapPolygon edited="0">
                <wp:start x="0" y="0"/>
                <wp:lineTo x="0" y="21431"/>
                <wp:lineTo x="21433" y="21431"/>
                <wp:lineTo x="21433" y="0"/>
                <wp:lineTo x="0" y="0"/>
              </wp:wrapPolygon>
            </wp:wrapTight>
            <wp:docPr id="16" name="Picture 16" descr="C:\Users\katie.reese\AppData\Local\Microsoft\Windows\INetCache\Content.Word\IMG_1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ie.reese\AppData\Local\Microsoft\Windows\INetCache\Content.Word\IMG_166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0615" cy="178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BC0879" w:rsidRPr="00C22923">
        <w:rPr>
          <w:rFonts w:ascii="SassoonPrimaryInfant" w:eastAsiaTheme="minorEastAsia" w:hAnsi="SassoonPrimaryInfant"/>
          <w:color w:val="000000" w:themeColor="text1"/>
          <w:kern w:val="24"/>
          <w:sz w:val="24"/>
          <w:szCs w:val="24"/>
          <w:lang w:eastAsia="en-GB"/>
        </w:rPr>
        <w:t>When planning the yearly overview for their year group, teachers identify key texts that will be used to support all areas of the curriculum.</w:t>
      </w:r>
    </w:p>
    <w:p w14:paraId="35C11F43" w14:textId="5B64C05E" w:rsidR="00BC0879" w:rsidRPr="00C22923" w:rsidRDefault="00C22923" w:rsidP="00525C8F">
      <w:pPr>
        <w:spacing w:before="200" w:after="0" w:line="216" w:lineRule="auto"/>
        <w:rPr>
          <w:rFonts w:ascii="SassoonPrimaryInfant" w:eastAsiaTheme="minorEastAsia" w:hAnsi="SassoonPrimaryInfant"/>
          <w:color w:val="000000" w:themeColor="text1"/>
          <w:kern w:val="24"/>
          <w:sz w:val="24"/>
          <w:szCs w:val="24"/>
          <w:lang w:eastAsia="en-GB"/>
        </w:rPr>
      </w:pPr>
      <w:r w:rsidRPr="00C22923">
        <w:rPr>
          <w:rFonts w:ascii="SassoonPrimaryInfant" w:eastAsiaTheme="minorEastAsia" w:hAnsi="SassoonPrimaryInfant"/>
          <w:color w:val="000000" w:themeColor="text1"/>
          <w:kern w:val="24"/>
          <w:sz w:val="24"/>
          <w:szCs w:val="24"/>
          <w:lang w:eastAsia="en-GB"/>
        </w:rPr>
        <w:t>This year s</w:t>
      </w:r>
      <w:r w:rsidR="00BC0879" w:rsidRPr="00C22923">
        <w:rPr>
          <w:rFonts w:ascii="SassoonPrimaryInfant" w:eastAsiaTheme="minorEastAsia" w:hAnsi="SassoonPrimaryInfant"/>
          <w:color w:val="000000" w:themeColor="text1"/>
          <w:kern w:val="24"/>
          <w:sz w:val="24"/>
          <w:szCs w:val="24"/>
          <w:lang w:eastAsia="en-GB"/>
        </w:rPr>
        <w:t xml:space="preserve">ubject </w:t>
      </w:r>
      <w:r w:rsidRPr="00C22923">
        <w:rPr>
          <w:rFonts w:ascii="SassoonPrimaryInfant" w:eastAsiaTheme="minorEastAsia" w:hAnsi="SassoonPrimaryInfant"/>
          <w:color w:val="000000" w:themeColor="text1"/>
          <w:kern w:val="24"/>
          <w:sz w:val="24"/>
          <w:szCs w:val="24"/>
          <w:lang w:eastAsia="en-GB"/>
        </w:rPr>
        <w:t>l</w:t>
      </w:r>
      <w:r w:rsidR="00BC0879" w:rsidRPr="00C22923">
        <w:rPr>
          <w:rFonts w:ascii="SassoonPrimaryInfant" w:eastAsiaTheme="minorEastAsia" w:hAnsi="SassoonPrimaryInfant"/>
          <w:color w:val="000000" w:themeColor="text1"/>
          <w:kern w:val="24"/>
          <w:sz w:val="24"/>
          <w:szCs w:val="24"/>
          <w:lang w:eastAsia="en-GB"/>
        </w:rPr>
        <w:t xml:space="preserve">eaders </w:t>
      </w:r>
      <w:r w:rsidRPr="00C22923">
        <w:rPr>
          <w:rFonts w:ascii="SassoonPrimaryInfant" w:eastAsiaTheme="minorEastAsia" w:hAnsi="SassoonPrimaryInfant"/>
          <w:color w:val="000000" w:themeColor="text1"/>
          <w:kern w:val="24"/>
          <w:sz w:val="24"/>
          <w:szCs w:val="24"/>
          <w:lang w:eastAsia="en-GB"/>
        </w:rPr>
        <w:t xml:space="preserve">will </w:t>
      </w:r>
      <w:r w:rsidR="00BC0879" w:rsidRPr="00C22923">
        <w:rPr>
          <w:rFonts w:ascii="SassoonPrimaryInfant" w:eastAsiaTheme="minorEastAsia" w:hAnsi="SassoonPrimaryInfant"/>
          <w:color w:val="000000" w:themeColor="text1"/>
          <w:kern w:val="24"/>
          <w:sz w:val="24"/>
          <w:szCs w:val="24"/>
          <w:lang w:eastAsia="en-GB"/>
        </w:rPr>
        <w:t>work with the Reading Leader to identify core texts to support the teaching of skills within their subject.</w:t>
      </w:r>
    </w:p>
    <w:p w14:paraId="4CD92C59" w14:textId="4E63D670" w:rsidR="00BC0879" w:rsidRPr="00C22923" w:rsidRDefault="00BC0879" w:rsidP="00525C8F">
      <w:pPr>
        <w:spacing w:before="200" w:after="0" w:line="216" w:lineRule="auto"/>
        <w:rPr>
          <w:rFonts w:ascii="SassoonPrimaryInfant" w:eastAsiaTheme="minorEastAsia" w:hAnsi="SassoonPrimaryInfant"/>
          <w:color w:val="000000" w:themeColor="text1"/>
          <w:kern w:val="24"/>
          <w:sz w:val="24"/>
          <w:szCs w:val="24"/>
          <w:lang w:eastAsia="en-GB"/>
        </w:rPr>
      </w:pPr>
      <w:r w:rsidRPr="00C22923">
        <w:rPr>
          <w:rFonts w:ascii="SassoonPrimaryInfant" w:eastAsiaTheme="minorEastAsia" w:hAnsi="SassoonPrimaryInfant"/>
          <w:color w:val="000000" w:themeColor="text1"/>
          <w:kern w:val="24"/>
          <w:sz w:val="24"/>
          <w:szCs w:val="24"/>
          <w:lang w:eastAsia="en-GB"/>
        </w:rPr>
        <w:t>Staff display key texts on interactive displays within their classrooms. For example, in the Biology Area non-fiction texts are presented. In this way children learn the importance and uses of reading in many different contexts.</w:t>
      </w:r>
    </w:p>
    <w:p w14:paraId="2D7B79BB" w14:textId="77777777" w:rsidR="00DB7BAA" w:rsidRDefault="00DB7BAA" w:rsidP="00761344">
      <w:pPr>
        <w:spacing w:before="200" w:after="0" w:line="216" w:lineRule="auto"/>
        <w:rPr>
          <w:rFonts w:ascii="SassoonPrimaryInfant" w:eastAsiaTheme="minorEastAsia" w:hAnsi="SassoonPrimaryInfant"/>
          <w:b/>
          <w:color w:val="000000" w:themeColor="text1"/>
          <w:kern w:val="24"/>
          <w:sz w:val="24"/>
          <w:szCs w:val="24"/>
          <w:lang w:eastAsia="en-GB"/>
        </w:rPr>
      </w:pPr>
    </w:p>
    <w:p w14:paraId="781A8E3E" w14:textId="1912085F" w:rsidR="001569C8" w:rsidRPr="00E01A48" w:rsidRDefault="001569C8" w:rsidP="00E01A48">
      <w:pPr>
        <w:pStyle w:val="ListParagraph"/>
        <w:numPr>
          <w:ilvl w:val="0"/>
          <w:numId w:val="13"/>
        </w:numPr>
        <w:spacing w:before="200" w:line="216" w:lineRule="auto"/>
        <w:rPr>
          <w:rFonts w:ascii="SassoonPrimaryInfant" w:eastAsiaTheme="minorEastAsia" w:hAnsi="SassoonPrimaryInfant"/>
          <w:b/>
          <w:i/>
          <w:iCs/>
          <w:color w:val="000000" w:themeColor="text1"/>
          <w:kern w:val="24"/>
        </w:rPr>
      </w:pPr>
      <w:r w:rsidRPr="00E01A48">
        <w:rPr>
          <w:rFonts w:ascii="SassoonPrimaryInfant" w:eastAsiaTheme="minorEastAsia" w:hAnsi="SassoonPrimaryInfant"/>
          <w:b/>
          <w:i/>
          <w:iCs/>
          <w:color w:val="000000" w:themeColor="text1"/>
          <w:kern w:val="24"/>
        </w:rPr>
        <w:t>Environments</w:t>
      </w:r>
    </w:p>
    <w:p w14:paraId="588DD072" w14:textId="3578D89B" w:rsidR="00BC0879" w:rsidRPr="00C22923" w:rsidRDefault="00BC0879" w:rsidP="00761344">
      <w:pPr>
        <w:spacing w:before="200" w:after="0" w:line="216" w:lineRule="auto"/>
        <w:rPr>
          <w:rFonts w:ascii="SassoonPrimaryInfant" w:eastAsiaTheme="minorEastAsia" w:hAnsi="SassoonPrimaryInfant"/>
          <w:b/>
          <w:color w:val="000000" w:themeColor="text1"/>
          <w:kern w:val="24"/>
          <w:sz w:val="24"/>
          <w:szCs w:val="24"/>
          <w:lang w:eastAsia="en-GB"/>
        </w:rPr>
      </w:pPr>
      <w:r w:rsidRPr="00C22923">
        <w:rPr>
          <w:rFonts w:ascii="SassoonPrimaryInfant" w:eastAsiaTheme="minorEastAsia" w:hAnsi="SassoonPrimaryInfant"/>
          <w:b/>
          <w:color w:val="000000" w:themeColor="text1"/>
          <w:kern w:val="24"/>
          <w:sz w:val="24"/>
          <w:szCs w:val="24"/>
          <w:lang w:eastAsia="en-GB"/>
        </w:rPr>
        <w:t xml:space="preserve">Our </w:t>
      </w:r>
      <w:r w:rsidR="00761344">
        <w:rPr>
          <w:rFonts w:ascii="SassoonPrimaryInfant" w:eastAsiaTheme="minorEastAsia" w:hAnsi="SassoonPrimaryInfant"/>
          <w:b/>
          <w:color w:val="000000" w:themeColor="text1"/>
          <w:kern w:val="24"/>
          <w:sz w:val="24"/>
          <w:szCs w:val="24"/>
          <w:lang w:eastAsia="en-GB"/>
        </w:rPr>
        <w:t>Libraries</w:t>
      </w:r>
      <w:r w:rsidR="00C22923" w:rsidRPr="00C22923">
        <w:rPr>
          <w:rFonts w:ascii="SassoonPrimaryInfant" w:eastAsiaTheme="minorEastAsia" w:hAnsi="SassoonPrimaryInfant"/>
          <w:b/>
          <w:color w:val="000000" w:themeColor="text1"/>
          <w:kern w:val="24"/>
          <w:sz w:val="24"/>
          <w:szCs w:val="24"/>
          <w:lang w:eastAsia="en-GB"/>
        </w:rPr>
        <w:t xml:space="preserve"> and Story Areas</w:t>
      </w:r>
    </w:p>
    <w:p w14:paraId="53828D7D" w14:textId="4B7BB909" w:rsidR="00BC0879" w:rsidRPr="00C22923" w:rsidRDefault="00761344" w:rsidP="00525C8F">
      <w:pPr>
        <w:spacing w:before="200" w:after="0" w:line="216" w:lineRule="auto"/>
        <w:rPr>
          <w:rFonts w:ascii="SassoonPrimaryInfant" w:eastAsiaTheme="minorEastAsia" w:hAnsi="SassoonPrimaryInfant"/>
          <w:color w:val="000000" w:themeColor="text1"/>
          <w:kern w:val="24"/>
          <w:sz w:val="24"/>
          <w:szCs w:val="24"/>
          <w:lang w:eastAsia="en-GB"/>
        </w:rPr>
      </w:pPr>
      <w:r>
        <w:rPr>
          <w:rFonts w:ascii="SassoonPrimaryInfant" w:eastAsiaTheme="minorEastAsia" w:hAnsi="SassoonPrimaryInfant"/>
          <w:color w:val="000000" w:themeColor="text1"/>
          <w:kern w:val="24"/>
          <w:sz w:val="24"/>
          <w:szCs w:val="24"/>
          <w:lang w:eastAsia="en-GB"/>
        </w:rPr>
        <w:t>Teachers</w:t>
      </w:r>
      <w:r w:rsidR="00BC0879" w:rsidRPr="00C22923">
        <w:rPr>
          <w:rFonts w:ascii="SassoonPrimaryInfant" w:eastAsiaTheme="minorEastAsia" w:hAnsi="SassoonPrimaryInfant"/>
          <w:color w:val="000000" w:themeColor="text1"/>
          <w:kern w:val="24"/>
          <w:sz w:val="24"/>
          <w:szCs w:val="24"/>
          <w:lang w:eastAsia="en-GB"/>
        </w:rPr>
        <w:t xml:space="preserve"> create </w:t>
      </w:r>
      <w:r>
        <w:rPr>
          <w:rFonts w:ascii="SassoonPrimaryInfant" w:eastAsiaTheme="minorEastAsia" w:hAnsi="SassoonPrimaryInfant"/>
          <w:color w:val="000000" w:themeColor="text1"/>
          <w:kern w:val="24"/>
          <w:sz w:val="24"/>
          <w:szCs w:val="24"/>
          <w:lang w:eastAsia="en-GB"/>
        </w:rPr>
        <w:t xml:space="preserve">an </w:t>
      </w:r>
      <w:r w:rsidR="00BC0879" w:rsidRPr="00C22923">
        <w:rPr>
          <w:rFonts w:ascii="SassoonPrimaryInfant" w:eastAsiaTheme="minorEastAsia" w:hAnsi="SassoonPrimaryInfant"/>
          <w:color w:val="000000" w:themeColor="text1"/>
          <w:kern w:val="24"/>
          <w:sz w:val="24"/>
          <w:szCs w:val="24"/>
          <w:lang w:eastAsia="en-GB"/>
        </w:rPr>
        <w:t xml:space="preserve">inviting and stimulating </w:t>
      </w:r>
      <w:r>
        <w:rPr>
          <w:rFonts w:ascii="SassoonPrimaryInfant" w:eastAsiaTheme="minorEastAsia" w:hAnsi="SassoonPrimaryInfant"/>
          <w:color w:val="000000" w:themeColor="text1"/>
          <w:kern w:val="24"/>
          <w:sz w:val="24"/>
          <w:szCs w:val="24"/>
          <w:lang w:eastAsia="en-GB"/>
        </w:rPr>
        <w:t>Library</w:t>
      </w:r>
      <w:r w:rsidR="00BC0879" w:rsidRPr="00C22923">
        <w:rPr>
          <w:rFonts w:ascii="SassoonPrimaryInfant" w:eastAsiaTheme="minorEastAsia" w:hAnsi="SassoonPrimaryInfant"/>
          <w:color w:val="000000" w:themeColor="text1"/>
          <w:kern w:val="24"/>
          <w:sz w:val="24"/>
          <w:szCs w:val="24"/>
          <w:lang w:eastAsia="en-GB"/>
        </w:rPr>
        <w:t xml:space="preserve"> </w:t>
      </w:r>
      <w:r w:rsidR="00C22923" w:rsidRPr="00C22923">
        <w:rPr>
          <w:rFonts w:ascii="SassoonPrimaryInfant" w:eastAsiaTheme="minorEastAsia" w:hAnsi="SassoonPrimaryInfant"/>
          <w:color w:val="000000" w:themeColor="text1"/>
          <w:kern w:val="24"/>
          <w:sz w:val="24"/>
          <w:szCs w:val="24"/>
          <w:lang w:eastAsia="en-GB"/>
        </w:rPr>
        <w:t>and Story Area</w:t>
      </w:r>
      <w:r w:rsidR="00BC0879" w:rsidRPr="00C22923">
        <w:rPr>
          <w:rFonts w:ascii="SassoonPrimaryInfant" w:eastAsiaTheme="minorEastAsia" w:hAnsi="SassoonPrimaryInfant"/>
          <w:color w:val="000000" w:themeColor="text1"/>
          <w:kern w:val="24"/>
          <w:sz w:val="24"/>
          <w:szCs w:val="24"/>
          <w:lang w:eastAsia="en-GB"/>
        </w:rPr>
        <w:t xml:space="preserve"> within their classroom</w:t>
      </w:r>
      <w:r>
        <w:rPr>
          <w:rFonts w:ascii="SassoonPrimaryInfant" w:eastAsiaTheme="minorEastAsia" w:hAnsi="SassoonPrimaryInfant"/>
          <w:color w:val="000000" w:themeColor="text1"/>
          <w:kern w:val="24"/>
          <w:sz w:val="24"/>
          <w:szCs w:val="24"/>
          <w:lang w:eastAsia="en-GB"/>
        </w:rPr>
        <w:t>s and shared areas</w:t>
      </w:r>
      <w:r w:rsidR="00BC0879" w:rsidRPr="00C22923">
        <w:rPr>
          <w:rFonts w:ascii="SassoonPrimaryInfant" w:eastAsiaTheme="minorEastAsia" w:hAnsi="SassoonPrimaryInfant"/>
          <w:color w:val="000000" w:themeColor="text1"/>
          <w:kern w:val="24"/>
          <w:sz w:val="24"/>
          <w:szCs w:val="24"/>
          <w:lang w:eastAsia="en-GB"/>
        </w:rPr>
        <w:t xml:space="preserve"> in order for children to enjoy books and stories and apply their reading skills.</w:t>
      </w:r>
    </w:p>
    <w:p w14:paraId="527AD9B6" w14:textId="66572548" w:rsidR="00BC0879" w:rsidRPr="00C22923" w:rsidRDefault="00BC0879" w:rsidP="00BC0879">
      <w:pPr>
        <w:spacing w:before="200" w:after="0" w:line="216" w:lineRule="auto"/>
        <w:rPr>
          <w:rFonts w:ascii="SassoonPrimaryInfant" w:eastAsiaTheme="minorEastAsia" w:hAnsi="SassoonPrimaryInfant"/>
          <w:color w:val="000000" w:themeColor="text1"/>
          <w:kern w:val="24"/>
          <w:sz w:val="24"/>
          <w:szCs w:val="24"/>
          <w:lang w:eastAsia="en-GB"/>
        </w:rPr>
      </w:pPr>
      <w:r w:rsidRPr="00C22923">
        <w:rPr>
          <w:rFonts w:ascii="SassoonPrimaryInfant" w:eastAsiaTheme="minorEastAsia" w:hAnsi="SassoonPrimaryInfant"/>
          <w:color w:val="000000" w:themeColor="text1"/>
          <w:kern w:val="24"/>
          <w:sz w:val="24"/>
          <w:szCs w:val="24"/>
          <w:lang w:eastAsia="en-GB"/>
        </w:rPr>
        <w:t xml:space="preserve">The aim of our </w:t>
      </w:r>
      <w:r w:rsidR="00761344">
        <w:rPr>
          <w:rFonts w:ascii="SassoonPrimaryInfant" w:eastAsiaTheme="minorEastAsia" w:hAnsi="SassoonPrimaryInfant"/>
          <w:color w:val="000000" w:themeColor="text1"/>
          <w:kern w:val="24"/>
          <w:sz w:val="24"/>
          <w:szCs w:val="24"/>
          <w:lang w:eastAsia="en-GB"/>
        </w:rPr>
        <w:t>Libraries</w:t>
      </w:r>
      <w:r w:rsidR="00C22923" w:rsidRPr="00C22923">
        <w:rPr>
          <w:rFonts w:ascii="SassoonPrimaryInfant" w:eastAsiaTheme="minorEastAsia" w:hAnsi="SassoonPrimaryInfant"/>
          <w:color w:val="000000" w:themeColor="text1"/>
          <w:kern w:val="24"/>
          <w:sz w:val="24"/>
          <w:szCs w:val="24"/>
          <w:lang w:eastAsia="en-GB"/>
        </w:rPr>
        <w:t xml:space="preserve"> and </w:t>
      </w:r>
      <w:r w:rsidR="00761344">
        <w:rPr>
          <w:rFonts w:ascii="SassoonPrimaryInfant" w:eastAsiaTheme="minorEastAsia" w:hAnsi="SassoonPrimaryInfant"/>
          <w:color w:val="000000" w:themeColor="text1"/>
          <w:kern w:val="24"/>
          <w:sz w:val="24"/>
          <w:szCs w:val="24"/>
          <w:lang w:eastAsia="en-GB"/>
        </w:rPr>
        <w:t>S</w:t>
      </w:r>
      <w:r w:rsidR="00C22923" w:rsidRPr="00C22923">
        <w:rPr>
          <w:rFonts w:ascii="SassoonPrimaryInfant" w:eastAsiaTheme="minorEastAsia" w:hAnsi="SassoonPrimaryInfant"/>
          <w:color w:val="000000" w:themeColor="text1"/>
          <w:kern w:val="24"/>
          <w:sz w:val="24"/>
          <w:szCs w:val="24"/>
          <w:lang w:eastAsia="en-GB"/>
        </w:rPr>
        <w:t>tory</w:t>
      </w:r>
      <w:r w:rsidRPr="00C22923">
        <w:rPr>
          <w:rFonts w:ascii="SassoonPrimaryInfant" w:eastAsiaTheme="minorEastAsia" w:hAnsi="SassoonPrimaryInfant"/>
          <w:color w:val="000000" w:themeColor="text1"/>
          <w:kern w:val="24"/>
          <w:sz w:val="24"/>
          <w:szCs w:val="24"/>
          <w:lang w:eastAsia="en-GB"/>
        </w:rPr>
        <w:t xml:space="preserve"> </w:t>
      </w:r>
      <w:r w:rsidR="00761344">
        <w:rPr>
          <w:rFonts w:ascii="SassoonPrimaryInfant" w:eastAsiaTheme="minorEastAsia" w:hAnsi="SassoonPrimaryInfant"/>
          <w:color w:val="000000" w:themeColor="text1"/>
          <w:kern w:val="24"/>
          <w:sz w:val="24"/>
          <w:szCs w:val="24"/>
          <w:lang w:eastAsia="en-GB"/>
        </w:rPr>
        <w:t>A</w:t>
      </w:r>
      <w:r w:rsidRPr="00C22923">
        <w:rPr>
          <w:rFonts w:ascii="SassoonPrimaryInfant" w:eastAsiaTheme="minorEastAsia" w:hAnsi="SassoonPrimaryInfant"/>
          <w:color w:val="000000" w:themeColor="text1"/>
          <w:kern w:val="24"/>
          <w:sz w:val="24"/>
          <w:szCs w:val="24"/>
          <w:lang w:eastAsia="en-GB"/>
        </w:rPr>
        <w:t xml:space="preserve">reas are for children . . . </w:t>
      </w:r>
    </w:p>
    <w:p w14:paraId="4DFF0B22" w14:textId="02A68E08" w:rsidR="00BC0879" w:rsidRPr="00C22923" w:rsidRDefault="00D83626" w:rsidP="00BC0879">
      <w:pPr>
        <w:spacing w:before="200" w:after="0" w:line="216" w:lineRule="auto"/>
        <w:rPr>
          <w:rFonts w:ascii="SassoonPrimaryInfant" w:eastAsiaTheme="minorEastAsia" w:hAnsi="SassoonPrimaryInfant"/>
          <w:color w:val="000000" w:themeColor="text1"/>
          <w:kern w:val="24"/>
          <w:sz w:val="24"/>
          <w:szCs w:val="24"/>
          <w:lang w:eastAsia="en-GB"/>
        </w:rPr>
      </w:pPr>
      <w:r>
        <w:rPr>
          <w:noProof/>
          <w:lang w:eastAsia="en-GB"/>
        </w:rPr>
        <w:lastRenderedPageBreak/>
        <w:drawing>
          <wp:anchor distT="0" distB="0" distL="114300" distR="114300" simplePos="0" relativeHeight="251665408" behindDoc="1" locked="0" layoutInCell="1" allowOverlap="1" wp14:anchorId="41F814A0" wp14:editId="637AB2B4">
            <wp:simplePos x="0" y="0"/>
            <wp:positionH relativeFrom="margin">
              <wp:posOffset>5026660</wp:posOffset>
            </wp:positionH>
            <wp:positionV relativeFrom="paragraph">
              <wp:posOffset>247015</wp:posOffset>
            </wp:positionV>
            <wp:extent cx="1928495" cy="1446530"/>
            <wp:effectExtent l="0" t="6667" r="7937" b="7938"/>
            <wp:wrapTight wrapText="bothSides">
              <wp:wrapPolygon edited="0">
                <wp:start x="-75" y="21500"/>
                <wp:lineTo x="21476" y="21500"/>
                <wp:lineTo x="21476" y="166"/>
                <wp:lineTo x="-75" y="166"/>
                <wp:lineTo x="-75" y="21500"/>
              </wp:wrapPolygon>
            </wp:wrapTight>
            <wp:docPr id="18" name="Picture 18" descr="C:\Users\katie.reese\AppData\Local\Microsoft\Windows\INetCache\Content.Word\IMG_1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tie.reese\AppData\Local\Microsoft\Windows\INetCache\Content.Word\IMG_156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928495" cy="1446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5B0665" w14:textId="5BAA40EC" w:rsidR="00BC0879" w:rsidRPr="00C22923" w:rsidRDefault="00BC0879" w:rsidP="00BC0879">
      <w:pPr>
        <w:pStyle w:val="ListParagraph"/>
        <w:numPr>
          <w:ilvl w:val="0"/>
          <w:numId w:val="3"/>
        </w:numPr>
        <w:spacing w:after="160" w:line="259" w:lineRule="auto"/>
        <w:contextualSpacing/>
        <w:rPr>
          <w:rFonts w:ascii="SassoonPrimaryInfant" w:hAnsi="SassoonPrimaryInfant"/>
        </w:rPr>
      </w:pPr>
      <w:r w:rsidRPr="00C22923">
        <w:rPr>
          <w:rFonts w:ascii="SassoonPrimaryInfant" w:hAnsi="SassoonPrimaryInfant"/>
        </w:rPr>
        <w:t>To apply reading skills including phonetic knowledge and comprehension. To practise reading.</w:t>
      </w:r>
    </w:p>
    <w:p w14:paraId="5B1131DF" w14:textId="1DAEE24B" w:rsidR="00BC0879" w:rsidRPr="00C22923" w:rsidRDefault="00BC0879" w:rsidP="00BC0879">
      <w:pPr>
        <w:pStyle w:val="ListParagraph"/>
        <w:numPr>
          <w:ilvl w:val="0"/>
          <w:numId w:val="3"/>
        </w:numPr>
        <w:spacing w:after="160" w:line="259" w:lineRule="auto"/>
        <w:contextualSpacing/>
        <w:rPr>
          <w:rFonts w:ascii="SassoonPrimaryInfant" w:hAnsi="SassoonPrimaryInfant"/>
        </w:rPr>
      </w:pPr>
      <w:r w:rsidRPr="00C22923">
        <w:rPr>
          <w:rFonts w:ascii="SassoonPrimaryInfant" w:hAnsi="SassoonPrimaryInfant"/>
        </w:rPr>
        <w:t>To make reading a social and enjoyable activity. To read for pleasure and create enthusiasm for reading.</w:t>
      </w:r>
    </w:p>
    <w:p w14:paraId="3DB32868" w14:textId="4BC160AF" w:rsidR="00BC0879" w:rsidRPr="00C22923" w:rsidRDefault="00BC0879" w:rsidP="00BC0879">
      <w:pPr>
        <w:pStyle w:val="ListParagraph"/>
        <w:numPr>
          <w:ilvl w:val="0"/>
          <w:numId w:val="3"/>
        </w:numPr>
        <w:spacing w:after="160" w:line="259" w:lineRule="auto"/>
        <w:contextualSpacing/>
        <w:rPr>
          <w:rFonts w:ascii="SassoonPrimaryInfant" w:hAnsi="SassoonPrimaryInfant"/>
        </w:rPr>
      </w:pPr>
      <w:r w:rsidRPr="00C22923">
        <w:rPr>
          <w:rFonts w:ascii="SassoonPrimaryInfant" w:hAnsi="SassoonPrimaryInfant"/>
        </w:rPr>
        <w:t>To expose children to many books and high quality literature.</w:t>
      </w:r>
    </w:p>
    <w:p w14:paraId="1D21E2F1" w14:textId="35ECFA3F" w:rsidR="00BC0879" w:rsidRPr="00C22923" w:rsidRDefault="00BC0879" w:rsidP="00BC0879">
      <w:pPr>
        <w:pStyle w:val="ListParagraph"/>
        <w:numPr>
          <w:ilvl w:val="0"/>
          <w:numId w:val="3"/>
        </w:numPr>
        <w:spacing w:after="160" w:line="259" w:lineRule="auto"/>
        <w:contextualSpacing/>
        <w:rPr>
          <w:rFonts w:ascii="SassoonPrimaryInfant" w:hAnsi="SassoonPrimaryInfant"/>
        </w:rPr>
      </w:pPr>
      <w:r w:rsidRPr="00C22923">
        <w:rPr>
          <w:rFonts w:ascii="SassoonPrimaryInfant" w:hAnsi="SassoonPrimaryInfant"/>
        </w:rPr>
        <w:t xml:space="preserve">To give children time to read alone or with others in a nurturing, homely environment. Book areas are a playful and relaxing place. </w:t>
      </w:r>
    </w:p>
    <w:p w14:paraId="380C0421" w14:textId="033416DA" w:rsidR="00BC0879" w:rsidRPr="00C22923" w:rsidRDefault="00BC0879" w:rsidP="00BC0879">
      <w:pPr>
        <w:pStyle w:val="ListParagraph"/>
        <w:numPr>
          <w:ilvl w:val="0"/>
          <w:numId w:val="3"/>
        </w:numPr>
        <w:spacing w:after="160" w:line="259" w:lineRule="auto"/>
        <w:contextualSpacing/>
        <w:rPr>
          <w:rFonts w:ascii="SassoonPrimaryInfant" w:hAnsi="SassoonPrimaryInfant"/>
        </w:rPr>
      </w:pPr>
      <w:r w:rsidRPr="00C22923">
        <w:rPr>
          <w:rFonts w:ascii="SassoonPrimaryInfant" w:hAnsi="SassoonPrimaryInfant"/>
        </w:rPr>
        <w:t>To develop a love of stories and support children to become story-tellers.</w:t>
      </w:r>
    </w:p>
    <w:p w14:paraId="400731E4" w14:textId="005D684A" w:rsidR="00BC0879" w:rsidRPr="00C22923" w:rsidRDefault="00D83626" w:rsidP="00BC0879">
      <w:pPr>
        <w:pStyle w:val="ListParagraph"/>
        <w:numPr>
          <w:ilvl w:val="0"/>
          <w:numId w:val="3"/>
        </w:numPr>
        <w:spacing w:after="160" w:line="259" w:lineRule="auto"/>
        <w:contextualSpacing/>
        <w:rPr>
          <w:rFonts w:ascii="SassoonPrimaryInfant" w:hAnsi="SassoonPrimaryInfant"/>
        </w:rPr>
      </w:pPr>
      <w:r>
        <w:rPr>
          <w:noProof/>
        </w:rPr>
        <w:drawing>
          <wp:anchor distT="0" distB="0" distL="114300" distR="114300" simplePos="0" relativeHeight="251667456" behindDoc="1" locked="0" layoutInCell="1" allowOverlap="1" wp14:anchorId="4D05D530" wp14:editId="0F1AFCC7">
            <wp:simplePos x="0" y="0"/>
            <wp:positionH relativeFrom="column">
              <wp:posOffset>5417185</wp:posOffset>
            </wp:positionH>
            <wp:positionV relativeFrom="paragraph">
              <wp:posOffset>170180</wp:posOffset>
            </wp:positionV>
            <wp:extent cx="1691640" cy="1268730"/>
            <wp:effectExtent l="1905" t="0" r="5715" b="5715"/>
            <wp:wrapTight wrapText="bothSides">
              <wp:wrapPolygon edited="0">
                <wp:start x="24" y="21632"/>
                <wp:lineTo x="21430" y="21632"/>
                <wp:lineTo x="21430" y="227"/>
                <wp:lineTo x="24" y="227"/>
                <wp:lineTo x="24" y="21632"/>
              </wp:wrapPolygon>
            </wp:wrapTight>
            <wp:docPr id="20" name="Picture 20" descr="C:\Users\katie.reese\AppData\Local\Microsoft\Windows\INetCache\Content.Word\IMG_1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tie.reese\AppData\Local\Microsoft\Windows\INetCache\Content.Word\IMG_155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691640"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sidR="00BC0879" w:rsidRPr="00C22923">
        <w:rPr>
          <w:rFonts w:ascii="SassoonPrimaryInfant" w:hAnsi="SassoonPrimaryInfant"/>
        </w:rPr>
        <w:t>A place where adults can model reading for pleasure and be playful with stories.</w:t>
      </w:r>
    </w:p>
    <w:p w14:paraId="6F11D1BD" w14:textId="6C788E94" w:rsidR="00BC0879" w:rsidRPr="00C22923" w:rsidRDefault="00BC0879" w:rsidP="00BC0879">
      <w:pPr>
        <w:pStyle w:val="ListParagraph"/>
        <w:numPr>
          <w:ilvl w:val="0"/>
          <w:numId w:val="3"/>
        </w:numPr>
        <w:spacing w:after="160" w:line="259" w:lineRule="auto"/>
        <w:contextualSpacing/>
        <w:rPr>
          <w:rFonts w:ascii="SassoonPrimaryInfant" w:hAnsi="SassoonPrimaryInfant"/>
        </w:rPr>
      </w:pPr>
      <w:r w:rsidRPr="00C22923">
        <w:rPr>
          <w:rFonts w:ascii="SassoonPrimaryInfant" w:hAnsi="SassoonPrimaryInfant"/>
        </w:rPr>
        <w:t>A high quality, classroom resource which children can use to be independent learners; “I’ll grab an information book about animals to try and find out the answer to that question.”</w:t>
      </w:r>
    </w:p>
    <w:p w14:paraId="19A83EAB" w14:textId="77777777" w:rsidR="00BC0879" w:rsidRPr="00C22923" w:rsidRDefault="00BC0879" w:rsidP="00BC0879">
      <w:pPr>
        <w:pStyle w:val="ListParagraph"/>
        <w:numPr>
          <w:ilvl w:val="0"/>
          <w:numId w:val="3"/>
        </w:numPr>
        <w:spacing w:after="160" w:line="259" w:lineRule="auto"/>
        <w:contextualSpacing/>
        <w:rPr>
          <w:rFonts w:ascii="SassoonPrimaryInfant" w:hAnsi="SassoonPrimaryInfant"/>
        </w:rPr>
      </w:pPr>
      <w:r w:rsidRPr="00C22923">
        <w:rPr>
          <w:rFonts w:ascii="SassoonPrimaryInfant" w:hAnsi="SassoonPrimaryInfant"/>
        </w:rPr>
        <w:t xml:space="preserve">To promote talk and the use of vocabulary. </w:t>
      </w:r>
    </w:p>
    <w:p w14:paraId="6678D519" w14:textId="53DC7751" w:rsidR="00BC0879" w:rsidRDefault="00BC0879" w:rsidP="00BC0879">
      <w:pPr>
        <w:pStyle w:val="ListParagraph"/>
        <w:numPr>
          <w:ilvl w:val="0"/>
          <w:numId w:val="3"/>
        </w:numPr>
        <w:spacing w:after="160" w:line="259" w:lineRule="auto"/>
        <w:contextualSpacing/>
        <w:rPr>
          <w:rFonts w:ascii="SassoonPrimaryInfant" w:hAnsi="SassoonPrimaryInfant"/>
        </w:rPr>
      </w:pPr>
      <w:r w:rsidRPr="00C22923">
        <w:rPr>
          <w:rFonts w:ascii="SassoonPrimaryInfant" w:hAnsi="SassoonPrimaryInfant"/>
        </w:rPr>
        <w:t>To develop their understanding of plots, characters and vocabulary.</w:t>
      </w:r>
    </w:p>
    <w:p w14:paraId="40C0D59C" w14:textId="06DFD912" w:rsidR="00BC0879" w:rsidRPr="00C22923" w:rsidRDefault="00BC0879" w:rsidP="00BC0879">
      <w:pPr>
        <w:rPr>
          <w:rFonts w:ascii="SassoonPrimaryInfant" w:hAnsi="SassoonPrimaryInfant"/>
          <w:sz w:val="24"/>
          <w:szCs w:val="24"/>
        </w:rPr>
      </w:pPr>
      <w:r w:rsidRPr="00C22923">
        <w:rPr>
          <w:rFonts w:ascii="SassoonPrimaryInfant" w:hAnsi="SassoonPrimaryInfant"/>
          <w:sz w:val="24"/>
          <w:szCs w:val="24"/>
        </w:rPr>
        <w:t xml:space="preserve">Our </w:t>
      </w:r>
      <w:r w:rsidR="00761344">
        <w:rPr>
          <w:rFonts w:ascii="SassoonPrimaryInfant" w:hAnsi="SassoonPrimaryInfant"/>
          <w:sz w:val="24"/>
          <w:szCs w:val="24"/>
        </w:rPr>
        <w:t>Libraries</w:t>
      </w:r>
      <w:r w:rsidR="00C22923" w:rsidRPr="00C22923">
        <w:rPr>
          <w:rFonts w:ascii="SassoonPrimaryInfant" w:hAnsi="SassoonPrimaryInfant"/>
          <w:sz w:val="24"/>
          <w:szCs w:val="24"/>
        </w:rPr>
        <w:t xml:space="preserve"> and Story</w:t>
      </w:r>
      <w:r w:rsidRPr="00C22923">
        <w:rPr>
          <w:rFonts w:ascii="SassoonPrimaryInfant" w:hAnsi="SassoonPrimaryInfant"/>
          <w:sz w:val="24"/>
          <w:szCs w:val="24"/>
        </w:rPr>
        <w:t xml:space="preserve"> Areas </w:t>
      </w:r>
      <w:r w:rsidR="00D83626">
        <w:rPr>
          <w:rFonts w:ascii="SassoonPrimaryInfant" w:hAnsi="SassoonPrimaryInfant"/>
          <w:sz w:val="24"/>
          <w:szCs w:val="24"/>
        </w:rPr>
        <w:t xml:space="preserve">are well-resourced and </w:t>
      </w:r>
      <w:r w:rsidRPr="00C22923">
        <w:rPr>
          <w:rFonts w:ascii="SassoonPrimaryInfant" w:hAnsi="SassoonPrimaryInfant"/>
          <w:sz w:val="24"/>
          <w:szCs w:val="24"/>
        </w:rPr>
        <w:t>include:</w:t>
      </w:r>
    </w:p>
    <w:p w14:paraId="40CFAA92" w14:textId="77777777" w:rsidR="00BC0879" w:rsidRPr="00C22923" w:rsidRDefault="00BC0879" w:rsidP="00BC0879">
      <w:pPr>
        <w:pStyle w:val="ListParagraph"/>
        <w:numPr>
          <w:ilvl w:val="0"/>
          <w:numId w:val="4"/>
        </w:numPr>
        <w:contextualSpacing/>
        <w:rPr>
          <w:rFonts w:ascii="SassoonPrimaryInfant" w:hAnsi="SassoonPrimaryInfant"/>
        </w:rPr>
      </w:pPr>
      <w:r w:rsidRPr="00C22923">
        <w:rPr>
          <w:rFonts w:ascii="SassoonPrimaryInfant" w:hAnsi="SassoonPrimaryInfant"/>
        </w:rPr>
        <w:t>Age appropriate and challenging texts.</w:t>
      </w:r>
    </w:p>
    <w:p w14:paraId="36CB2071" w14:textId="15CE56CB" w:rsidR="00761344" w:rsidRPr="00761344" w:rsidRDefault="00BC0879" w:rsidP="00761344">
      <w:pPr>
        <w:pStyle w:val="ListParagraph"/>
        <w:numPr>
          <w:ilvl w:val="0"/>
          <w:numId w:val="4"/>
        </w:numPr>
        <w:contextualSpacing/>
        <w:rPr>
          <w:rFonts w:ascii="SassoonPrimaryInfant" w:hAnsi="SassoonPrimaryInfant"/>
        </w:rPr>
      </w:pPr>
      <w:r w:rsidRPr="00C22923">
        <w:rPr>
          <w:rFonts w:ascii="SassoonPrimaryInfant" w:hAnsi="SassoonPrimaryInfant"/>
        </w:rPr>
        <w:t>Books for all children; we consider which books would inspire certain groups</w:t>
      </w:r>
      <w:r w:rsidR="00761344">
        <w:rPr>
          <w:rFonts w:ascii="SassoonPrimaryInfant" w:hAnsi="SassoonPrimaryInfant"/>
        </w:rPr>
        <w:t xml:space="preserve">. </w:t>
      </w:r>
    </w:p>
    <w:p w14:paraId="29AB81C1" w14:textId="27E4677D" w:rsidR="00BC0879" w:rsidRPr="00C22923" w:rsidRDefault="00DB7BAA" w:rsidP="00BC0879">
      <w:pPr>
        <w:pStyle w:val="ListParagraph"/>
        <w:numPr>
          <w:ilvl w:val="0"/>
          <w:numId w:val="4"/>
        </w:numPr>
        <w:contextualSpacing/>
        <w:rPr>
          <w:rFonts w:ascii="SassoonPrimaryInfant" w:hAnsi="SassoonPrimaryInfant"/>
        </w:rPr>
      </w:pPr>
      <w:r w:rsidRPr="00C22923">
        <w:rPr>
          <w:rFonts w:ascii="SassoonPrimaryInfant" w:hAnsi="SassoonPrimaryInfant"/>
          <w:noProof/>
        </w:rPr>
        <w:drawing>
          <wp:anchor distT="0" distB="0" distL="114300" distR="114300" simplePos="0" relativeHeight="251668480" behindDoc="1" locked="0" layoutInCell="1" allowOverlap="1" wp14:anchorId="1DA013ED" wp14:editId="3C1E5216">
            <wp:simplePos x="0" y="0"/>
            <wp:positionH relativeFrom="margin">
              <wp:posOffset>4957445</wp:posOffset>
            </wp:positionH>
            <wp:positionV relativeFrom="paragraph">
              <wp:posOffset>257810</wp:posOffset>
            </wp:positionV>
            <wp:extent cx="2122170" cy="1591945"/>
            <wp:effectExtent l="0" t="1588" r="0" b="0"/>
            <wp:wrapTight wrapText="bothSides">
              <wp:wrapPolygon edited="0">
                <wp:start x="-16" y="21578"/>
                <wp:lineTo x="21312" y="21578"/>
                <wp:lineTo x="21312" y="383"/>
                <wp:lineTo x="-16" y="383"/>
                <wp:lineTo x="-16" y="21578"/>
              </wp:wrapPolygon>
            </wp:wrapTight>
            <wp:docPr id="21" name="Picture 21" descr="C:\Users\katie.reese\AppData\Local\Microsoft\Windows\INetCache\Content.Word\IMG_1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tie.reese\AppData\Local\Microsoft\Windows\INetCache\Content.Word\IMG_155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122170" cy="1591945"/>
                    </a:xfrm>
                    <a:prstGeom prst="rect">
                      <a:avLst/>
                    </a:prstGeom>
                    <a:noFill/>
                    <a:ln>
                      <a:noFill/>
                    </a:ln>
                  </pic:spPr>
                </pic:pic>
              </a:graphicData>
            </a:graphic>
            <wp14:sizeRelH relativeFrom="page">
              <wp14:pctWidth>0</wp14:pctWidth>
            </wp14:sizeRelH>
            <wp14:sizeRelV relativeFrom="page">
              <wp14:pctHeight>0</wp14:pctHeight>
            </wp14:sizeRelV>
          </wp:anchor>
        </w:drawing>
      </w:r>
      <w:r w:rsidR="00BC0879" w:rsidRPr="00C22923">
        <w:rPr>
          <w:rFonts w:ascii="SassoonPrimaryInfant" w:hAnsi="SassoonPrimaryInfant"/>
        </w:rPr>
        <w:t>Poetry</w:t>
      </w:r>
    </w:p>
    <w:p w14:paraId="339D9611" w14:textId="30FF5FC9" w:rsidR="00BC0879" w:rsidRPr="00C22923" w:rsidRDefault="00BC0879" w:rsidP="00BC0879">
      <w:pPr>
        <w:pStyle w:val="ListParagraph"/>
        <w:numPr>
          <w:ilvl w:val="0"/>
          <w:numId w:val="4"/>
        </w:numPr>
        <w:contextualSpacing/>
        <w:rPr>
          <w:rFonts w:ascii="SassoonPrimaryInfant" w:hAnsi="SassoonPrimaryInfant"/>
        </w:rPr>
      </w:pPr>
      <w:r w:rsidRPr="00C22923">
        <w:rPr>
          <w:rFonts w:ascii="SassoonPrimaryInfant" w:hAnsi="SassoonPrimaryInfant"/>
        </w:rPr>
        <w:t>Magazines and newspapers</w:t>
      </w:r>
    </w:p>
    <w:p w14:paraId="3F92D28F" w14:textId="1190538E" w:rsidR="00BC0879" w:rsidRPr="00C22923" w:rsidRDefault="00BC0879" w:rsidP="00BC0879">
      <w:pPr>
        <w:pStyle w:val="ListParagraph"/>
        <w:numPr>
          <w:ilvl w:val="0"/>
          <w:numId w:val="4"/>
        </w:numPr>
        <w:contextualSpacing/>
        <w:rPr>
          <w:rFonts w:ascii="SassoonPrimaryInfant" w:hAnsi="SassoonPrimaryInfant"/>
        </w:rPr>
      </w:pPr>
      <w:r w:rsidRPr="00C22923">
        <w:rPr>
          <w:rFonts w:ascii="SassoonPrimaryInfant" w:hAnsi="SassoonPrimaryInfant"/>
        </w:rPr>
        <w:t>Fiction and non-fiction texts</w:t>
      </w:r>
    </w:p>
    <w:p w14:paraId="7EA47D41" w14:textId="68E216E5" w:rsidR="00BC0879" w:rsidRPr="00C22923" w:rsidRDefault="00DB7BAA" w:rsidP="00BC0879">
      <w:pPr>
        <w:pStyle w:val="ListParagraph"/>
        <w:numPr>
          <w:ilvl w:val="0"/>
          <w:numId w:val="4"/>
        </w:numPr>
        <w:contextualSpacing/>
        <w:rPr>
          <w:rFonts w:ascii="SassoonPrimaryInfant" w:hAnsi="SassoonPrimaryInfant"/>
        </w:rPr>
      </w:pPr>
      <w:r w:rsidRPr="00C22923">
        <w:rPr>
          <w:rFonts w:ascii="SassoonPrimaryInfant" w:hAnsi="SassoonPrimaryInfant"/>
          <w:noProof/>
        </w:rPr>
        <w:drawing>
          <wp:anchor distT="0" distB="0" distL="114300" distR="114300" simplePos="0" relativeHeight="251669504" behindDoc="1" locked="0" layoutInCell="1" allowOverlap="1" wp14:anchorId="41B4BD01" wp14:editId="7B428BD4">
            <wp:simplePos x="0" y="0"/>
            <wp:positionH relativeFrom="margin">
              <wp:posOffset>3451860</wp:posOffset>
            </wp:positionH>
            <wp:positionV relativeFrom="paragraph">
              <wp:posOffset>4445</wp:posOffset>
            </wp:positionV>
            <wp:extent cx="1795780" cy="1347470"/>
            <wp:effectExtent l="0" t="0" r="0" b="5080"/>
            <wp:wrapTight wrapText="bothSides">
              <wp:wrapPolygon edited="0">
                <wp:start x="21600" y="21600"/>
                <wp:lineTo x="21600" y="224"/>
                <wp:lineTo x="290" y="224"/>
                <wp:lineTo x="290" y="21600"/>
                <wp:lineTo x="21600" y="21600"/>
              </wp:wrapPolygon>
            </wp:wrapTight>
            <wp:docPr id="22" name="Picture 22" descr="C:\Users\katie.reese\AppData\Local\Microsoft\Windows\INetCache\Content.Word\IMG_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atie.reese\AppData\Local\Microsoft\Windows\INetCache\Content.Word\IMG_155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1795780" cy="1347470"/>
                    </a:xfrm>
                    <a:prstGeom prst="rect">
                      <a:avLst/>
                    </a:prstGeom>
                    <a:noFill/>
                    <a:ln>
                      <a:noFill/>
                    </a:ln>
                  </pic:spPr>
                </pic:pic>
              </a:graphicData>
            </a:graphic>
            <wp14:sizeRelH relativeFrom="page">
              <wp14:pctWidth>0</wp14:pctWidth>
            </wp14:sizeRelH>
            <wp14:sizeRelV relativeFrom="page">
              <wp14:pctHeight>0</wp14:pctHeight>
            </wp14:sizeRelV>
          </wp:anchor>
        </w:drawing>
      </w:r>
      <w:r w:rsidR="00BC0879" w:rsidRPr="00C22923">
        <w:rPr>
          <w:rFonts w:ascii="SassoonPrimaryInfant" w:hAnsi="SassoonPrimaryInfant"/>
        </w:rPr>
        <w:t>Storytelling resources</w:t>
      </w:r>
    </w:p>
    <w:p w14:paraId="0766277E" w14:textId="77777777" w:rsidR="00BC0879" w:rsidRPr="00C22923" w:rsidRDefault="00BC0879" w:rsidP="00BC0879">
      <w:pPr>
        <w:pStyle w:val="ListParagraph"/>
        <w:numPr>
          <w:ilvl w:val="0"/>
          <w:numId w:val="4"/>
        </w:numPr>
        <w:contextualSpacing/>
        <w:rPr>
          <w:rFonts w:ascii="SassoonPrimaryInfant" w:hAnsi="SassoonPrimaryInfant"/>
        </w:rPr>
      </w:pPr>
      <w:r w:rsidRPr="00C22923">
        <w:rPr>
          <w:rFonts w:ascii="SassoonPrimaryInfant" w:hAnsi="SassoonPrimaryInfant"/>
        </w:rPr>
        <w:t>Links to phonics</w:t>
      </w:r>
    </w:p>
    <w:p w14:paraId="7505D06E" w14:textId="77777777" w:rsidR="00BC0879" w:rsidRPr="00C22923" w:rsidRDefault="00BC0879" w:rsidP="00BC0879">
      <w:pPr>
        <w:pStyle w:val="ListParagraph"/>
        <w:numPr>
          <w:ilvl w:val="0"/>
          <w:numId w:val="4"/>
        </w:numPr>
        <w:contextualSpacing/>
        <w:rPr>
          <w:rFonts w:ascii="SassoonPrimaryInfant" w:hAnsi="SassoonPrimaryInfant"/>
        </w:rPr>
      </w:pPr>
      <w:r w:rsidRPr="00C22923">
        <w:rPr>
          <w:rFonts w:ascii="SassoonPrimaryInfant" w:hAnsi="SassoonPrimaryInfant"/>
        </w:rPr>
        <w:t>Authors and illustrators</w:t>
      </w:r>
    </w:p>
    <w:p w14:paraId="73875806" w14:textId="4094B600" w:rsidR="00E12418" w:rsidRPr="00D83626" w:rsidRDefault="00BC0879" w:rsidP="00D83626">
      <w:pPr>
        <w:pStyle w:val="ListParagraph"/>
        <w:numPr>
          <w:ilvl w:val="0"/>
          <w:numId w:val="4"/>
        </w:numPr>
        <w:contextualSpacing/>
        <w:rPr>
          <w:rFonts w:ascii="SassoonPrimaryInfant" w:hAnsi="SassoonPrimaryInfant"/>
        </w:rPr>
      </w:pPr>
      <w:r w:rsidRPr="00C22923">
        <w:rPr>
          <w:rFonts w:ascii="SassoonPrimaryInfant" w:hAnsi="SassoonPrimaryInfant"/>
        </w:rPr>
        <w:t>Our school reading spine</w:t>
      </w:r>
    </w:p>
    <w:p w14:paraId="3B8191EB" w14:textId="54B55E16" w:rsidR="00E01A48" w:rsidRPr="00E01A48" w:rsidRDefault="00E01A48" w:rsidP="00E01A48">
      <w:pPr>
        <w:pStyle w:val="ListParagraph"/>
        <w:numPr>
          <w:ilvl w:val="0"/>
          <w:numId w:val="13"/>
        </w:numPr>
        <w:spacing w:before="200" w:line="216" w:lineRule="auto"/>
        <w:rPr>
          <w:rFonts w:ascii="SassoonPrimaryInfant" w:eastAsiaTheme="minorEastAsia" w:hAnsi="SassoonPrimaryInfant"/>
          <w:b/>
          <w:i/>
          <w:iCs/>
          <w:color w:val="000000" w:themeColor="text1"/>
          <w:kern w:val="24"/>
        </w:rPr>
      </w:pPr>
      <w:r w:rsidRPr="00E01A48">
        <w:rPr>
          <w:rFonts w:ascii="SassoonPrimaryInfant" w:eastAsiaTheme="minorEastAsia" w:hAnsi="SassoonPrimaryInfant"/>
          <w:b/>
          <w:i/>
          <w:iCs/>
          <w:color w:val="000000" w:themeColor="text1"/>
          <w:kern w:val="24"/>
        </w:rPr>
        <w:t>Assessment</w:t>
      </w:r>
    </w:p>
    <w:p w14:paraId="146D26DD" w14:textId="36ECF50C" w:rsidR="00E12418" w:rsidRPr="00525C8F" w:rsidRDefault="00E12418" w:rsidP="00525C8F">
      <w:pPr>
        <w:spacing w:before="200" w:after="0" w:line="216" w:lineRule="auto"/>
        <w:rPr>
          <w:rFonts w:ascii="SassoonPrimaryInfant" w:eastAsiaTheme="minorEastAsia" w:hAnsi="SassoonPrimaryInfant"/>
          <w:b/>
          <w:color w:val="000000" w:themeColor="text1"/>
          <w:kern w:val="24"/>
          <w:sz w:val="24"/>
          <w:szCs w:val="24"/>
          <w:lang w:eastAsia="en-GB"/>
        </w:rPr>
      </w:pPr>
      <w:r w:rsidRPr="00525C8F">
        <w:rPr>
          <w:rFonts w:ascii="SassoonPrimaryInfant" w:eastAsiaTheme="minorEastAsia" w:hAnsi="SassoonPrimaryInfant"/>
          <w:b/>
          <w:color w:val="000000" w:themeColor="text1"/>
          <w:kern w:val="24"/>
          <w:sz w:val="24"/>
          <w:szCs w:val="24"/>
          <w:lang w:eastAsia="en-GB"/>
        </w:rPr>
        <w:t>Formative Assessment</w:t>
      </w:r>
    </w:p>
    <w:p w14:paraId="3A789652" w14:textId="77777777" w:rsidR="00E12418" w:rsidRPr="00525C8F" w:rsidRDefault="00E12418" w:rsidP="00525C8F">
      <w:pPr>
        <w:spacing w:before="200" w:after="0" w:line="216" w:lineRule="auto"/>
        <w:rPr>
          <w:rFonts w:ascii="SassoonPrimaryInfant" w:eastAsiaTheme="minorEastAsia" w:hAnsi="SassoonPrimaryInfant"/>
          <w:color w:val="000000" w:themeColor="text1"/>
          <w:kern w:val="24"/>
          <w:sz w:val="24"/>
          <w:szCs w:val="24"/>
          <w:lang w:eastAsia="en-GB"/>
        </w:rPr>
      </w:pPr>
      <w:r w:rsidRPr="00525C8F">
        <w:rPr>
          <w:rFonts w:ascii="SassoonPrimaryInfant" w:eastAsiaTheme="minorEastAsia" w:hAnsi="SassoonPrimaryInfant"/>
          <w:color w:val="000000" w:themeColor="text1"/>
          <w:kern w:val="24"/>
          <w:sz w:val="24"/>
          <w:szCs w:val="24"/>
          <w:lang w:eastAsia="en-GB"/>
        </w:rPr>
        <w:t>Teachers at our school are continually assessing and looking for what children know and can do in reading. Teacher’s listen to, and observe children reading and this informs their assessment data for the subject.</w:t>
      </w:r>
    </w:p>
    <w:p w14:paraId="3F2B9DCF" w14:textId="77777777" w:rsidR="00E12418" w:rsidRPr="00525C8F" w:rsidRDefault="00E12418" w:rsidP="00525C8F">
      <w:pPr>
        <w:spacing w:before="200" w:after="0" w:line="216" w:lineRule="auto"/>
        <w:rPr>
          <w:rFonts w:ascii="SassoonPrimaryInfant" w:eastAsiaTheme="minorEastAsia" w:hAnsi="SassoonPrimaryInfant"/>
          <w:color w:val="000000" w:themeColor="text1"/>
          <w:kern w:val="24"/>
          <w:sz w:val="24"/>
          <w:szCs w:val="24"/>
          <w:lang w:eastAsia="en-GB"/>
        </w:rPr>
      </w:pPr>
      <w:r w:rsidRPr="00525C8F">
        <w:rPr>
          <w:rFonts w:ascii="SassoonPrimaryInfant" w:eastAsiaTheme="minorEastAsia" w:hAnsi="SassoonPrimaryInfant"/>
          <w:color w:val="000000" w:themeColor="text1"/>
          <w:kern w:val="24"/>
          <w:sz w:val="24"/>
          <w:szCs w:val="24"/>
          <w:lang w:eastAsia="en-GB"/>
        </w:rPr>
        <w:t>Teachers’ modify their future reading planning due to assessment, in order to support children’s learning in this subject.</w:t>
      </w:r>
    </w:p>
    <w:p w14:paraId="0751D5C2" w14:textId="77777777" w:rsidR="00E12418" w:rsidRPr="00525C8F" w:rsidRDefault="00E12418" w:rsidP="00525C8F">
      <w:pPr>
        <w:spacing w:before="200" w:after="0" w:line="216" w:lineRule="auto"/>
        <w:rPr>
          <w:rFonts w:ascii="SassoonPrimaryInfant" w:eastAsiaTheme="minorEastAsia" w:hAnsi="SassoonPrimaryInfant"/>
          <w:color w:val="000000" w:themeColor="text1"/>
          <w:kern w:val="24"/>
          <w:sz w:val="24"/>
          <w:szCs w:val="24"/>
          <w:lang w:eastAsia="en-GB"/>
        </w:rPr>
      </w:pPr>
      <w:r w:rsidRPr="00525C8F">
        <w:rPr>
          <w:rFonts w:ascii="SassoonPrimaryInfant" w:eastAsiaTheme="minorEastAsia" w:hAnsi="SassoonPrimaryInfant"/>
          <w:color w:val="000000" w:themeColor="text1"/>
          <w:kern w:val="24"/>
          <w:sz w:val="24"/>
          <w:szCs w:val="24"/>
          <w:lang w:eastAsia="en-GB"/>
        </w:rPr>
        <w:t>Teachers plan lessons so that children learn new skills and apply them. Teachers endeavour to plan for lessons in which children become independent at applying the skill that has been taught.</w:t>
      </w:r>
    </w:p>
    <w:p w14:paraId="6217AA87" w14:textId="21AFF373" w:rsidR="00525C8F" w:rsidRDefault="00E12418" w:rsidP="00525C8F">
      <w:pPr>
        <w:spacing w:before="200" w:after="0" w:line="216" w:lineRule="auto"/>
        <w:rPr>
          <w:rFonts w:ascii="SassoonPrimaryInfant" w:eastAsiaTheme="minorEastAsia" w:hAnsi="SassoonPrimaryInfant"/>
          <w:color w:val="000000" w:themeColor="text1"/>
          <w:kern w:val="24"/>
          <w:sz w:val="24"/>
          <w:szCs w:val="24"/>
          <w:lang w:eastAsia="en-GB"/>
        </w:rPr>
      </w:pPr>
      <w:r w:rsidRPr="00525C8F">
        <w:rPr>
          <w:rFonts w:ascii="SassoonPrimaryInfant" w:eastAsiaTheme="minorEastAsia" w:hAnsi="SassoonPrimaryInfant"/>
          <w:color w:val="000000" w:themeColor="text1"/>
          <w:kern w:val="24"/>
          <w:sz w:val="24"/>
          <w:szCs w:val="24"/>
          <w:lang w:eastAsia="en-GB"/>
        </w:rPr>
        <w:t>The questioning strategies that teacher’s use in the teaching of reading are very important. (Please see Rainbow Readers.) Children need to understand what they are being asked to do in order to answer successfully. We use similar questions throughout school but the texts become progressively harder in order to ensure children progress.</w:t>
      </w:r>
    </w:p>
    <w:p w14:paraId="761B4D07" w14:textId="77777777" w:rsidR="00D83626" w:rsidRPr="00525C8F" w:rsidRDefault="00D83626" w:rsidP="00525C8F">
      <w:pPr>
        <w:spacing w:before="200" w:after="0" w:line="216" w:lineRule="auto"/>
        <w:rPr>
          <w:rFonts w:ascii="SassoonPrimaryInfant" w:eastAsiaTheme="minorEastAsia" w:hAnsi="SassoonPrimaryInfant"/>
          <w:color w:val="000000" w:themeColor="text1"/>
          <w:kern w:val="24"/>
          <w:sz w:val="24"/>
          <w:szCs w:val="24"/>
          <w:lang w:eastAsia="en-GB"/>
        </w:rPr>
      </w:pPr>
    </w:p>
    <w:p w14:paraId="43CC3167" w14:textId="40F5EB90" w:rsidR="00E12418" w:rsidRDefault="00E12418" w:rsidP="00525C8F">
      <w:pPr>
        <w:pStyle w:val="NoSpacing"/>
        <w:rPr>
          <w:rFonts w:ascii="SassoonPrimaryInfant" w:hAnsi="SassoonPrimaryInfant"/>
          <w:b/>
          <w:bCs/>
          <w:sz w:val="24"/>
          <w:szCs w:val="24"/>
          <w:lang w:eastAsia="en-GB"/>
        </w:rPr>
      </w:pPr>
      <w:r w:rsidRPr="00525C8F">
        <w:rPr>
          <w:rFonts w:ascii="SassoonPrimaryInfant" w:hAnsi="SassoonPrimaryInfant"/>
          <w:b/>
          <w:bCs/>
          <w:sz w:val="24"/>
          <w:szCs w:val="24"/>
          <w:lang w:eastAsia="en-GB"/>
        </w:rPr>
        <w:t>Summative Assessment</w:t>
      </w:r>
    </w:p>
    <w:p w14:paraId="355ACA15" w14:textId="77777777" w:rsidR="00525C8F" w:rsidRPr="00525C8F" w:rsidRDefault="00525C8F" w:rsidP="00525C8F">
      <w:pPr>
        <w:pStyle w:val="NoSpacing"/>
        <w:rPr>
          <w:rFonts w:ascii="SassoonPrimaryInfant" w:hAnsi="SassoonPrimaryInfant"/>
          <w:b/>
          <w:bCs/>
          <w:sz w:val="24"/>
          <w:szCs w:val="24"/>
          <w:lang w:eastAsia="en-GB"/>
        </w:rPr>
      </w:pPr>
    </w:p>
    <w:p w14:paraId="0B902253" w14:textId="7BE1A8CD" w:rsidR="00E12418" w:rsidRPr="00525C8F" w:rsidRDefault="00E12418" w:rsidP="00525C8F">
      <w:pPr>
        <w:pStyle w:val="NoSpacing"/>
        <w:rPr>
          <w:rFonts w:ascii="SassoonPrimaryInfant" w:hAnsi="SassoonPrimaryInfant"/>
          <w:sz w:val="24"/>
          <w:szCs w:val="24"/>
        </w:rPr>
      </w:pPr>
      <w:r w:rsidRPr="00525C8F">
        <w:rPr>
          <w:rFonts w:ascii="SassoonPrimaryInfant" w:hAnsi="SassoonPrimaryInfant"/>
          <w:sz w:val="24"/>
          <w:szCs w:val="24"/>
        </w:rPr>
        <w:t xml:space="preserve">At key points in the school year children undertake an independent NFER assessment.  This supports all teachers to know what expected standard is at key points in the term for each year group. It supports the </w:t>
      </w:r>
      <w:r w:rsidRPr="00525C8F">
        <w:rPr>
          <w:rFonts w:ascii="SassoonPrimaryInfant" w:hAnsi="SassoonPrimaryInfant"/>
          <w:sz w:val="24"/>
          <w:szCs w:val="24"/>
        </w:rPr>
        <w:lastRenderedPageBreak/>
        <w:t>pitch of teaching; appropriate questioning and informs and strengthens our teacher judgements. These assessments are kept for possible scrutiny throughout the year.</w:t>
      </w:r>
    </w:p>
    <w:p w14:paraId="1B15BD4E" w14:textId="77777777" w:rsidR="003C3B1F" w:rsidRPr="00525C8F" w:rsidRDefault="003C3B1F" w:rsidP="00525C8F">
      <w:pPr>
        <w:pStyle w:val="NoSpacing"/>
        <w:rPr>
          <w:rFonts w:ascii="SassoonPrimaryInfant" w:eastAsia="Times New Roman" w:hAnsi="SassoonPrimaryInfant"/>
          <w:sz w:val="24"/>
          <w:szCs w:val="24"/>
        </w:rPr>
      </w:pPr>
    </w:p>
    <w:p w14:paraId="33817ED4" w14:textId="46462424" w:rsidR="00E12418" w:rsidRPr="00525C8F" w:rsidRDefault="00E12418" w:rsidP="00525C8F">
      <w:pPr>
        <w:pStyle w:val="NoSpacing"/>
        <w:rPr>
          <w:rFonts w:ascii="SassoonPrimaryInfant" w:hAnsi="SassoonPrimaryInfant"/>
          <w:sz w:val="24"/>
          <w:szCs w:val="24"/>
          <w:lang w:eastAsia="en-GB"/>
        </w:rPr>
      </w:pPr>
      <w:r w:rsidRPr="00525C8F">
        <w:rPr>
          <w:rFonts w:ascii="SassoonPrimaryInfant" w:hAnsi="SassoonPrimaryInfant"/>
          <w:sz w:val="24"/>
          <w:szCs w:val="24"/>
          <w:lang w:eastAsia="en-GB"/>
        </w:rPr>
        <w:t>Teachers track children’s phonic ability termly using a Letters and Sounds assessment booklet. This is moderated by members of the Senior Leadership Team.</w:t>
      </w:r>
    </w:p>
    <w:p w14:paraId="1FDC4D1E" w14:textId="77777777" w:rsidR="003C3B1F" w:rsidRPr="00525C8F" w:rsidRDefault="003C3B1F" w:rsidP="00525C8F">
      <w:pPr>
        <w:pStyle w:val="NoSpacing"/>
        <w:rPr>
          <w:rFonts w:ascii="SassoonPrimaryInfant" w:hAnsi="SassoonPrimaryInfant"/>
          <w:sz w:val="24"/>
          <w:szCs w:val="24"/>
          <w:lang w:eastAsia="en-GB"/>
        </w:rPr>
      </w:pPr>
    </w:p>
    <w:p w14:paraId="0EDAE1A4" w14:textId="07AABD03" w:rsidR="003C3B1F" w:rsidRDefault="003C3B1F" w:rsidP="00525C8F">
      <w:pPr>
        <w:pStyle w:val="NoSpacing"/>
        <w:rPr>
          <w:rFonts w:ascii="SassoonPrimaryInfant" w:hAnsi="SassoonPrimaryInfant"/>
          <w:sz w:val="24"/>
          <w:szCs w:val="24"/>
        </w:rPr>
      </w:pPr>
      <w:r w:rsidRPr="00525C8F">
        <w:rPr>
          <w:rFonts w:ascii="SassoonPrimaryInfant" w:hAnsi="SassoonPrimaryInfant"/>
          <w:sz w:val="24"/>
          <w:szCs w:val="24"/>
        </w:rPr>
        <w:t>Assessment data in reading is reviewed throughout the year to inform bespoke interventions and to also ensure that provision remains well-informed to enable optimum progress and achievement. End of year data is used to measure the extent to which attainment gaps for individuals and identified groups of learners are being closed. This data is used to inform whole school and subject development priorities for the upcoming academic year.</w:t>
      </w:r>
    </w:p>
    <w:p w14:paraId="3C21CB72" w14:textId="7786A675" w:rsidR="00A060B2" w:rsidRPr="00E01A48" w:rsidRDefault="00A060B2" w:rsidP="00525C8F">
      <w:pPr>
        <w:pStyle w:val="NoSpacing"/>
        <w:rPr>
          <w:rFonts w:ascii="SassoonPrimaryInfant" w:hAnsi="SassoonPrimaryInfant"/>
          <w:i/>
          <w:iCs/>
          <w:sz w:val="24"/>
          <w:szCs w:val="24"/>
        </w:rPr>
      </w:pPr>
    </w:p>
    <w:p w14:paraId="7D842D11" w14:textId="44AC305F" w:rsidR="00A060B2" w:rsidRPr="00E01A48" w:rsidRDefault="00A060B2" w:rsidP="00E01A48">
      <w:pPr>
        <w:pStyle w:val="NoSpacing"/>
        <w:numPr>
          <w:ilvl w:val="0"/>
          <w:numId w:val="13"/>
        </w:numPr>
        <w:rPr>
          <w:rFonts w:ascii="SassoonPrimaryInfant" w:hAnsi="SassoonPrimaryInfant"/>
          <w:b/>
          <w:bCs/>
          <w:i/>
          <w:iCs/>
          <w:sz w:val="24"/>
          <w:szCs w:val="24"/>
        </w:rPr>
      </w:pPr>
      <w:r w:rsidRPr="00E01A48">
        <w:rPr>
          <w:rFonts w:ascii="SassoonPrimaryInfant" w:hAnsi="SassoonPrimaryInfant"/>
          <w:b/>
          <w:bCs/>
          <w:i/>
          <w:iCs/>
          <w:sz w:val="24"/>
          <w:szCs w:val="24"/>
        </w:rPr>
        <w:t>Parental Engagement</w:t>
      </w:r>
    </w:p>
    <w:p w14:paraId="66D1B21C" w14:textId="15AAC1ED" w:rsidR="00A060B2" w:rsidRDefault="00A060B2" w:rsidP="00525C8F">
      <w:pPr>
        <w:pStyle w:val="NoSpacing"/>
        <w:rPr>
          <w:rFonts w:ascii="SassoonPrimaryInfant" w:hAnsi="SassoonPrimaryInfant"/>
          <w:b/>
          <w:bCs/>
          <w:sz w:val="24"/>
          <w:szCs w:val="24"/>
        </w:rPr>
      </w:pPr>
    </w:p>
    <w:p w14:paraId="52DE6E33" w14:textId="374BC21B" w:rsidR="00A060B2" w:rsidRPr="00A060B2" w:rsidRDefault="00A060B2" w:rsidP="00525C8F">
      <w:pPr>
        <w:pStyle w:val="NoSpacing"/>
        <w:rPr>
          <w:rFonts w:ascii="SassoonPrimaryInfant" w:hAnsi="SassoonPrimaryInfant"/>
          <w:sz w:val="24"/>
          <w:szCs w:val="24"/>
        </w:rPr>
      </w:pPr>
      <w:r w:rsidRPr="00A060B2">
        <w:rPr>
          <w:rFonts w:ascii="SassoonPrimaryInfant" w:hAnsi="SassoonPrimaryInfant"/>
          <w:sz w:val="24"/>
          <w:szCs w:val="24"/>
        </w:rPr>
        <w:t xml:space="preserve">Parents are encouraged to read with their child </w:t>
      </w:r>
      <w:r>
        <w:rPr>
          <w:rFonts w:ascii="SassoonPrimaryInfant" w:hAnsi="SassoonPrimaryInfant"/>
          <w:sz w:val="24"/>
          <w:szCs w:val="24"/>
        </w:rPr>
        <w:t>as much as possible. Parents log home reading on their child’s Seesaw account. This is monitored by class teachers. If a parent is not engaging with Seesaw, teachers offer support and in some cases, a paper reading record is given.</w:t>
      </w:r>
    </w:p>
    <w:p w14:paraId="5B953EC3" w14:textId="0795A366" w:rsidR="00A060B2" w:rsidRDefault="00A060B2" w:rsidP="00525C8F">
      <w:pPr>
        <w:pStyle w:val="NoSpacing"/>
        <w:rPr>
          <w:rFonts w:ascii="SassoonPrimaryInfant" w:hAnsi="SassoonPrimaryInfant"/>
          <w:b/>
          <w:bCs/>
          <w:sz w:val="24"/>
          <w:szCs w:val="24"/>
        </w:rPr>
      </w:pPr>
    </w:p>
    <w:p w14:paraId="12AA2A64" w14:textId="50FF5F60" w:rsidR="00A060B2" w:rsidRDefault="00A060B2" w:rsidP="00525C8F">
      <w:pPr>
        <w:pStyle w:val="NoSpacing"/>
        <w:rPr>
          <w:rFonts w:ascii="SassoonPrimaryInfant" w:hAnsi="SassoonPrimaryInfant"/>
          <w:sz w:val="24"/>
          <w:szCs w:val="24"/>
        </w:rPr>
      </w:pPr>
      <w:r w:rsidRPr="00A060B2">
        <w:rPr>
          <w:rFonts w:ascii="SassoonPrimaryInfant" w:hAnsi="SassoonPrimaryInfant"/>
          <w:sz w:val="24"/>
          <w:szCs w:val="24"/>
        </w:rPr>
        <w:t xml:space="preserve">Reading mornings </w:t>
      </w:r>
      <w:r>
        <w:rPr>
          <w:rFonts w:ascii="SassoonPrimaryInfant" w:hAnsi="SassoonPrimaryInfant"/>
          <w:sz w:val="24"/>
          <w:szCs w:val="24"/>
        </w:rPr>
        <w:t>in which parents are encouraged to come and read with their child in class, are held each week.</w:t>
      </w:r>
    </w:p>
    <w:p w14:paraId="7C6BD3B2" w14:textId="4FA554C4" w:rsidR="00192162" w:rsidRDefault="00192162" w:rsidP="00525C8F">
      <w:pPr>
        <w:pStyle w:val="NoSpacing"/>
        <w:rPr>
          <w:rFonts w:ascii="SassoonPrimaryInfant" w:hAnsi="SassoonPrimaryInfant"/>
          <w:sz w:val="24"/>
          <w:szCs w:val="24"/>
        </w:rPr>
      </w:pPr>
    </w:p>
    <w:p w14:paraId="14B1BBD9" w14:textId="642DB8E4" w:rsidR="00192162" w:rsidRDefault="00192162" w:rsidP="00525C8F">
      <w:pPr>
        <w:pStyle w:val="NoSpacing"/>
        <w:rPr>
          <w:rFonts w:ascii="SassoonPrimaryInfant" w:hAnsi="SassoonPrimaryInfant"/>
          <w:sz w:val="24"/>
          <w:szCs w:val="24"/>
        </w:rPr>
      </w:pPr>
      <w:r>
        <w:rPr>
          <w:rFonts w:ascii="SassoonPrimaryInfant" w:hAnsi="SassoonPrimaryInfant"/>
          <w:sz w:val="24"/>
          <w:szCs w:val="24"/>
        </w:rPr>
        <w:t>Story sessions are planned for the parents of children in the EYFS each year.</w:t>
      </w:r>
    </w:p>
    <w:p w14:paraId="0A3866C1" w14:textId="30CAB42F" w:rsidR="00A060B2" w:rsidRDefault="00A060B2" w:rsidP="00525C8F">
      <w:pPr>
        <w:pStyle w:val="NoSpacing"/>
        <w:rPr>
          <w:rFonts w:ascii="SassoonPrimaryInfant" w:hAnsi="SassoonPrimaryInfant"/>
          <w:sz w:val="24"/>
          <w:szCs w:val="24"/>
        </w:rPr>
      </w:pPr>
    </w:p>
    <w:p w14:paraId="44DA5990" w14:textId="491AFB3D" w:rsidR="00A060B2" w:rsidRDefault="00A060B2" w:rsidP="009039E4">
      <w:pPr>
        <w:pStyle w:val="NoSpacing"/>
        <w:rPr>
          <w:rFonts w:ascii="SassoonPrimaryInfant" w:hAnsi="SassoonPrimaryInfant"/>
          <w:sz w:val="24"/>
          <w:szCs w:val="24"/>
        </w:rPr>
      </w:pPr>
      <w:r>
        <w:rPr>
          <w:rFonts w:ascii="SassoonPrimaryInfant" w:hAnsi="SassoonPrimaryInfant"/>
          <w:sz w:val="24"/>
          <w:szCs w:val="24"/>
        </w:rPr>
        <w:t xml:space="preserve">Phonics sessions are held for parents in the EYFS and KS1 at key points in the year in order to </w:t>
      </w:r>
      <w:r w:rsidR="009039E4">
        <w:rPr>
          <w:rFonts w:ascii="SassoonPrimaryInfant" w:hAnsi="SassoonPrimaryInfant"/>
          <w:sz w:val="24"/>
          <w:szCs w:val="24"/>
        </w:rPr>
        <w:t>support parents to understand how early reading is taught and develop coherence between home and school.</w:t>
      </w:r>
    </w:p>
    <w:p w14:paraId="2B252908" w14:textId="4BA3D187" w:rsidR="00410C60" w:rsidRDefault="00410C60" w:rsidP="009039E4">
      <w:pPr>
        <w:pStyle w:val="NoSpacing"/>
        <w:rPr>
          <w:rFonts w:ascii="SassoonPrimaryInfant" w:hAnsi="SassoonPrimaryInfant"/>
          <w:sz w:val="24"/>
          <w:szCs w:val="24"/>
        </w:rPr>
      </w:pPr>
    </w:p>
    <w:p w14:paraId="66A9F5AB" w14:textId="083EA750" w:rsidR="00410C60" w:rsidRDefault="00410C60" w:rsidP="009039E4">
      <w:pPr>
        <w:pStyle w:val="NoSpacing"/>
        <w:rPr>
          <w:rFonts w:ascii="SassoonPrimaryInfant" w:hAnsi="SassoonPrimaryInfant"/>
          <w:sz w:val="24"/>
          <w:szCs w:val="24"/>
        </w:rPr>
      </w:pPr>
      <w:r>
        <w:rPr>
          <w:rFonts w:ascii="SassoonPrimaryInfant" w:hAnsi="SassoonPrimaryInfant"/>
          <w:sz w:val="24"/>
          <w:szCs w:val="24"/>
        </w:rPr>
        <w:t>Teachers and the reading leader create videos to share on Seesaw about the importance of and strategies for teaching reading , throughout the year.</w:t>
      </w:r>
    </w:p>
    <w:p w14:paraId="0B2F25C3" w14:textId="77777777" w:rsidR="009039E4" w:rsidRPr="009039E4" w:rsidRDefault="009039E4" w:rsidP="009039E4">
      <w:pPr>
        <w:pStyle w:val="NoSpacing"/>
        <w:rPr>
          <w:rFonts w:ascii="SassoonPrimaryInfant" w:hAnsi="SassoonPrimaryInfant"/>
          <w:sz w:val="24"/>
          <w:szCs w:val="24"/>
        </w:rPr>
      </w:pPr>
    </w:p>
    <w:p w14:paraId="24C5AB89" w14:textId="280378E9" w:rsidR="00E12418" w:rsidRPr="00E01A48" w:rsidRDefault="00E12418" w:rsidP="00E01A48">
      <w:pPr>
        <w:pStyle w:val="ListParagraph"/>
        <w:numPr>
          <w:ilvl w:val="0"/>
          <w:numId w:val="13"/>
        </w:numPr>
        <w:spacing w:before="200" w:line="216" w:lineRule="auto"/>
        <w:rPr>
          <w:rFonts w:ascii="SassoonPrimaryInfant" w:eastAsiaTheme="minorEastAsia" w:hAnsi="SassoonPrimaryInfant"/>
          <w:b/>
          <w:i/>
          <w:iCs/>
          <w:color w:val="000000" w:themeColor="text1"/>
          <w:kern w:val="24"/>
        </w:rPr>
      </w:pPr>
      <w:r w:rsidRPr="00E01A48">
        <w:rPr>
          <w:rFonts w:ascii="SassoonPrimaryInfant" w:eastAsiaTheme="minorEastAsia" w:hAnsi="SassoonPrimaryInfant"/>
          <w:b/>
          <w:i/>
          <w:iCs/>
          <w:color w:val="000000" w:themeColor="text1"/>
          <w:kern w:val="24"/>
        </w:rPr>
        <w:t>Whole School Celebrations and Rewards</w:t>
      </w:r>
    </w:p>
    <w:p w14:paraId="7BDA8C38" w14:textId="24F56F7E" w:rsidR="00D83626" w:rsidRPr="00A060B2" w:rsidRDefault="00D83626" w:rsidP="00A060B2">
      <w:pPr>
        <w:spacing w:before="200" w:after="0" w:line="216" w:lineRule="auto"/>
        <w:rPr>
          <w:rFonts w:ascii="SassoonPrimaryInfant" w:eastAsiaTheme="minorEastAsia" w:hAnsi="SassoonPrimaryInfant"/>
          <w:color w:val="000000" w:themeColor="text1"/>
          <w:kern w:val="24"/>
          <w:sz w:val="24"/>
          <w:szCs w:val="24"/>
          <w:lang w:eastAsia="en-GB"/>
        </w:rPr>
      </w:pPr>
      <w:r w:rsidRPr="00E9792E">
        <w:rPr>
          <w:rFonts w:ascii="SassoonPrimaryInfant" w:hAnsi="SassoonPrimaryInfant"/>
          <w:color w:val="000000" w:themeColor="text1"/>
          <w:kern w:val="24"/>
        </w:rPr>
        <w:t>Children develop reading for pleasure at our school in a range of ways</w:t>
      </w:r>
      <w:r>
        <w:rPr>
          <w:rFonts w:ascii="SassoonPrimaryInfant" w:hAnsi="SassoonPrimaryInfant"/>
          <w:color w:val="000000" w:themeColor="text1"/>
          <w:kern w:val="24"/>
        </w:rPr>
        <w:t>.</w:t>
      </w:r>
    </w:p>
    <w:p w14:paraId="4E527AFD" w14:textId="5E967018" w:rsidR="00E12418" w:rsidRPr="00A060B2" w:rsidRDefault="00E12418" w:rsidP="00A060B2">
      <w:pPr>
        <w:spacing w:before="200" w:after="0" w:line="216" w:lineRule="auto"/>
        <w:rPr>
          <w:rFonts w:ascii="SassoonPrimaryInfant" w:eastAsiaTheme="minorEastAsia" w:hAnsi="SassoonPrimaryInfant"/>
          <w:b/>
          <w:color w:val="000000" w:themeColor="text1"/>
          <w:kern w:val="24"/>
          <w:sz w:val="24"/>
          <w:szCs w:val="24"/>
          <w:lang w:eastAsia="en-GB"/>
        </w:rPr>
      </w:pPr>
      <w:r w:rsidRPr="00A060B2">
        <w:rPr>
          <w:rFonts w:ascii="SassoonPrimaryInfant" w:eastAsiaTheme="minorEastAsia" w:hAnsi="SassoonPrimaryInfant"/>
          <w:b/>
          <w:color w:val="000000" w:themeColor="text1"/>
          <w:kern w:val="24"/>
          <w:sz w:val="24"/>
          <w:szCs w:val="24"/>
          <w:lang w:eastAsia="en-GB"/>
        </w:rPr>
        <w:t>Buddy Readers</w:t>
      </w:r>
    </w:p>
    <w:p w14:paraId="4D451C0B" w14:textId="2ADEA7EE" w:rsidR="00E12418" w:rsidRPr="00A060B2" w:rsidRDefault="00A060B2" w:rsidP="00A060B2">
      <w:pPr>
        <w:spacing w:before="200" w:after="0" w:line="216" w:lineRule="auto"/>
        <w:rPr>
          <w:rFonts w:ascii="SassoonPrimaryInfant" w:eastAsiaTheme="minorEastAsia" w:hAnsi="SassoonPrimaryInfant"/>
          <w:color w:val="000000" w:themeColor="text1"/>
          <w:kern w:val="24"/>
          <w:sz w:val="24"/>
          <w:szCs w:val="24"/>
          <w:lang w:eastAsia="en-GB"/>
        </w:rPr>
      </w:pPr>
      <w:r>
        <w:rPr>
          <w:rFonts w:ascii="SassoonPrimaryInfant" w:eastAsiaTheme="minorEastAsia" w:hAnsi="SassoonPrimaryInfant"/>
          <w:color w:val="000000" w:themeColor="text1"/>
          <w:kern w:val="24"/>
          <w:sz w:val="24"/>
          <w:szCs w:val="24"/>
          <w:lang w:eastAsia="en-GB"/>
        </w:rPr>
        <w:t>Children participate in ‘Buddy Reading’ sessions in which they read to and share texts with another child from a different year group.</w:t>
      </w:r>
    </w:p>
    <w:p w14:paraId="6F51AD8E" w14:textId="63C02990" w:rsidR="00E12418" w:rsidRPr="00A060B2" w:rsidRDefault="00E12418" w:rsidP="00A060B2">
      <w:pPr>
        <w:spacing w:before="200" w:after="0" w:line="216" w:lineRule="auto"/>
        <w:rPr>
          <w:rFonts w:ascii="SassoonPrimaryInfant" w:eastAsiaTheme="minorEastAsia" w:hAnsi="SassoonPrimaryInfant"/>
          <w:b/>
          <w:color w:val="000000" w:themeColor="text1"/>
          <w:kern w:val="24"/>
          <w:sz w:val="24"/>
          <w:szCs w:val="24"/>
          <w:lang w:eastAsia="en-GB"/>
        </w:rPr>
      </w:pPr>
      <w:r w:rsidRPr="00A060B2">
        <w:rPr>
          <w:rFonts w:ascii="SassoonPrimaryInfant" w:eastAsiaTheme="minorEastAsia" w:hAnsi="SassoonPrimaryInfant"/>
          <w:b/>
          <w:color w:val="000000" w:themeColor="text1"/>
          <w:kern w:val="24"/>
          <w:sz w:val="24"/>
          <w:szCs w:val="24"/>
          <w:lang w:eastAsia="en-GB"/>
        </w:rPr>
        <w:t>Seasonal Celebrations</w:t>
      </w:r>
    </w:p>
    <w:p w14:paraId="2B7C1F71" w14:textId="6E1A821C" w:rsidR="00E12418" w:rsidRPr="00A060B2" w:rsidRDefault="009E08F5" w:rsidP="00A060B2">
      <w:pPr>
        <w:spacing w:before="200" w:after="0" w:line="216" w:lineRule="auto"/>
        <w:rPr>
          <w:rFonts w:ascii="SassoonPrimaryInfant" w:eastAsiaTheme="minorEastAsia" w:hAnsi="SassoonPrimaryInfant"/>
          <w:color w:val="000000" w:themeColor="text1"/>
          <w:kern w:val="24"/>
          <w:sz w:val="24"/>
          <w:szCs w:val="24"/>
          <w:lang w:eastAsia="en-GB"/>
        </w:rPr>
      </w:pPr>
      <w:r>
        <w:rPr>
          <w:noProof/>
        </w:rPr>
        <w:drawing>
          <wp:anchor distT="0" distB="0" distL="114300" distR="114300" simplePos="0" relativeHeight="251686912" behindDoc="1" locked="0" layoutInCell="1" allowOverlap="1" wp14:anchorId="4255484A" wp14:editId="09FE4C9C">
            <wp:simplePos x="0" y="0"/>
            <wp:positionH relativeFrom="margin">
              <wp:align>right</wp:align>
            </wp:positionH>
            <wp:positionV relativeFrom="paragraph">
              <wp:posOffset>-48715</wp:posOffset>
            </wp:positionV>
            <wp:extent cx="1868805" cy="2736850"/>
            <wp:effectExtent l="0" t="0" r="0" b="6350"/>
            <wp:wrapTight wrapText="bothSides">
              <wp:wrapPolygon edited="0">
                <wp:start x="0" y="0"/>
                <wp:lineTo x="0" y="21500"/>
                <wp:lineTo x="21358" y="21500"/>
                <wp:lineTo x="2135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68805" cy="2736850"/>
                    </a:xfrm>
                    <a:prstGeom prst="rect">
                      <a:avLst/>
                    </a:prstGeom>
                  </pic:spPr>
                </pic:pic>
              </a:graphicData>
            </a:graphic>
            <wp14:sizeRelH relativeFrom="page">
              <wp14:pctWidth>0</wp14:pctWidth>
            </wp14:sizeRelH>
            <wp14:sizeRelV relativeFrom="page">
              <wp14:pctHeight>0</wp14:pctHeight>
            </wp14:sizeRelV>
          </wp:anchor>
        </w:drawing>
      </w:r>
      <w:r w:rsidR="00E12418" w:rsidRPr="00A060B2">
        <w:rPr>
          <w:rFonts w:ascii="SassoonPrimaryInfant" w:eastAsiaTheme="minorEastAsia" w:hAnsi="SassoonPrimaryInfant"/>
          <w:color w:val="000000" w:themeColor="text1"/>
          <w:kern w:val="24"/>
          <w:sz w:val="24"/>
          <w:szCs w:val="24"/>
          <w:lang w:eastAsia="en-GB"/>
        </w:rPr>
        <w:t>We celebrate reading alongside other yearly celebrations such as our Spooky Reading Day in October and our Reading Advent Calendar at Christmas.</w:t>
      </w:r>
      <w:r w:rsidR="00A060B2">
        <w:rPr>
          <w:rFonts w:ascii="SassoonPrimaryInfant" w:eastAsiaTheme="minorEastAsia" w:hAnsi="SassoonPrimaryInfant"/>
          <w:color w:val="000000" w:themeColor="text1"/>
          <w:kern w:val="24"/>
          <w:sz w:val="24"/>
          <w:szCs w:val="24"/>
          <w:lang w:eastAsia="en-GB"/>
        </w:rPr>
        <w:t xml:space="preserve"> </w:t>
      </w:r>
    </w:p>
    <w:p w14:paraId="53CEF975" w14:textId="77777777" w:rsidR="00E12418" w:rsidRPr="00A060B2" w:rsidRDefault="00E12418" w:rsidP="00A060B2">
      <w:pPr>
        <w:spacing w:before="200" w:after="0" w:line="216" w:lineRule="auto"/>
        <w:rPr>
          <w:rFonts w:ascii="SassoonPrimaryInfant" w:eastAsiaTheme="minorEastAsia" w:hAnsi="SassoonPrimaryInfant"/>
          <w:b/>
          <w:kern w:val="24"/>
          <w:sz w:val="24"/>
          <w:szCs w:val="24"/>
          <w:lang w:eastAsia="en-GB"/>
        </w:rPr>
      </w:pPr>
      <w:r w:rsidRPr="00A060B2">
        <w:rPr>
          <w:rFonts w:ascii="SassoonPrimaryInfant" w:eastAsiaTheme="minorEastAsia" w:hAnsi="SassoonPrimaryInfant"/>
          <w:b/>
          <w:kern w:val="24"/>
          <w:sz w:val="24"/>
          <w:szCs w:val="24"/>
          <w:lang w:eastAsia="en-GB"/>
        </w:rPr>
        <w:t>Class Rewards</w:t>
      </w:r>
    </w:p>
    <w:p w14:paraId="42457835" w14:textId="76171200" w:rsidR="00BC0879" w:rsidRPr="00D83626" w:rsidRDefault="00E12418" w:rsidP="00A060B2">
      <w:pPr>
        <w:rPr>
          <w:rFonts w:ascii="SassoonPrimaryInfant" w:eastAsiaTheme="minorEastAsia" w:hAnsi="SassoonPrimaryInfant"/>
          <w:kern w:val="24"/>
          <w:sz w:val="24"/>
          <w:szCs w:val="24"/>
          <w:lang w:eastAsia="en-GB"/>
        </w:rPr>
      </w:pPr>
      <w:r w:rsidRPr="00D83626">
        <w:rPr>
          <w:rFonts w:ascii="SassoonPrimaryInfant" w:eastAsiaTheme="minorEastAsia" w:hAnsi="SassoonPrimaryInfant"/>
          <w:kern w:val="24"/>
          <w:sz w:val="24"/>
          <w:szCs w:val="24"/>
          <w:lang w:eastAsia="en-GB"/>
        </w:rPr>
        <w:t>An ice-cream reading award is given to a child from each class, every two weeks, in order to celebrate their learning and achievements in reading. The reading leaders and children meet to enjoy their treat and talk about their learning and the texts they have encountered.</w:t>
      </w:r>
      <w:r w:rsidR="009E08F5" w:rsidRPr="009E08F5">
        <w:rPr>
          <w:noProof/>
        </w:rPr>
        <w:t xml:space="preserve"> </w:t>
      </w:r>
    </w:p>
    <w:p w14:paraId="4918F61E" w14:textId="5EA3FFC3" w:rsidR="00D83626" w:rsidRPr="00D83626" w:rsidRDefault="00D83626" w:rsidP="00A060B2">
      <w:pPr>
        <w:rPr>
          <w:rFonts w:ascii="SassoonPrimaryInfant" w:hAnsi="SassoonPrimaryInfant"/>
          <w:b/>
          <w:bCs/>
          <w:sz w:val="24"/>
          <w:szCs w:val="24"/>
        </w:rPr>
      </w:pPr>
      <w:r w:rsidRPr="00D83626">
        <w:rPr>
          <w:rFonts w:ascii="SassoonPrimaryInfant" w:eastAsiaTheme="minorEastAsia" w:hAnsi="SassoonPrimaryInfant"/>
          <w:b/>
          <w:bCs/>
          <w:kern w:val="24"/>
          <w:sz w:val="24"/>
          <w:szCs w:val="24"/>
          <w:lang w:eastAsia="en-GB"/>
        </w:rPr>
        <w:t>Book Doors</w:t>
      </w:r>
    </w:p>
    <w:p w14:paraId="730D1E59" w14:textId="4913E65A" w:rsidR="009540AE" w:rsidRDefault="00D83626">
      <w:pPr>
        <w:rPr>
          <w:rFonts w:ascii="SassoonPrimaryInfant" w:hAnsi="SassoonPrimaryInfant"/>
          <w:sz w:val="24"/>
          <w:szCs w:val="24"/>
        </w:rPr>
      </w:pPr>
      <w:r w:rsidRPr="00D83626">
        <w:rPr>
          <w:rFonts w:ascii="SassoonPrimaryInfant" w:hAnsi="SassoonPrimaryInfant"/>
          <w:sz w:val="24"/>
          <w:szCs w:val="24"/>
        </w:rPr>
        <w:t>Each term, every class designs and make</w:t>
      </w:r>
      <w:r>
        <w:rPr>
          <w:rFonts w:ascii="SassoonPrimaryInfant" w:hAnsi="SassoonPrimaryInfant"/>
          <w:sz w:val="24"/>
          <w:szCs w:val="24"/>
        </w:rPr>
        <w:t>s</w:t>
      </w:r>
      <w:r w:rsidRPr="00D83626">
        <w:rPr>
          <w:rFonts w:ascii="SassoonPrimaryInfant" w:hAnsi="SassoonPrimaryInfant"/>
          <w:sz w:val="24"/>
          <w:szCs w:val="24"/>
        </w:rPr>
        <w:t xml:space="preserve"> a book door to reflect a key text they have been studying.</w:t>
      </w:r>
    </w:p>
    <w:p w14:paraId="1B78E30A" w14:textId="07AAB008" w:rsidR="00515443" w:rsidRDefault="00515443">
      <w:pPr>
        <w:rPr>
          <w:rFonts w:ascii="SassoonPrimaryInfant" w:hAnsi="SassoonPrimaryInfant"/>
          <w:sz w:val="24"/>
          <w:szCs w:val="24"/>
        </w:rPr>
      </w:pPr>
    </w:p>
    <w:p w14:paraId="3A2FDBA1" w14:textId="77777777" w:rsidR="00515443" w:rsidRDefault="00515443">
      <w:pPr>
        <w:rPr>
          <w:rFonts w:ascii="SassoonPrimaryInfant" w:hAnsi="SassoonPrimaryInfant"/>
          <w:sz w:val="24"/>
          <w:szCs w:val="24"/>
        </w:rPr>
      </w:pPr>
    </w:p>
    <w:p w14:paraId="4D55B0D8" w14:textId="1B763BF3" w:rsidR="00E01A48" w:rsidRDefault="00E01A48" w:rsidP="00E01A48">
      <w:pPr>
        <w:pStyle w:val="ListParagraph"/>
        <w:numPr>
          <w:ilvl w:val="0"/>
          <w:numId w:val="12"/>
        </w:numPr>
        <w:rPr>
          <w:rFonts w:ascii="SassoonPrimaryInfant" w:hAnsi="SassoonPrimaryInfant"/>
          <w:b/>
          <w:bCs/>
        </w:rPr>
      </w:pPr>
      <w:r w:rsidRPr="00E01A48">
        <w:rPr>
          <w:rFonts w:ascii="SassoonPrimaryInfant" w:hAnsi="SassoonPrimaryInfant"/>
          <w:b/>
          <w:bCs/>
        </w:rPr>
        <w:t>Impact</w:t>
      </w:r>
    </w:p>
    <w:p w14:paraId="7D4C3EFD" w14:textId="0D5CBBF8" w:rsidR="00E01A48" w:rsidRDefault="00E01A48" w:rsidP="00E01A48">
      <w:pPr>
        <w:rPr>
          <w:rFonts w:ascii="SassoonPrimaryInfant" w:hAnsi="SassoonPrimaryInfant"/>
          <w:b/>
          <w:bCs/>
        </w:rPr>
      </w:pPr>
    </w:p>
    <w:p w14:paraId="39A3E1ED" w14:textId="59097638" w:rsidR="00E01A48" w:rsidRPr="00515443" w:rsidRDefault="00E01A48" w:rsidP="00E01A48">
      <w:pPr>
        <w:rPr>
          <w:rFonts w:ascii="SassoonPrimaryInfant" w:hAnsi="SassoonPrimaryInfant"/>
          <w:sz w:val="24"/>
          <w:szCs w:val="24"/>
        </w:rPr>
      </w:pPr>
      <w:r w:rsidRPr="00515443">
        <w:rPr>
          <w:rFonts w:ascii="SassoonPrimaryInfant" w:hAnsi="SassoonPrimaryInfant"/>
          <w:sz w:val="24"/>
          <w:szCs w:val="24"/>
        </w:rPr>
        <w:t xml:space="preserve">At Sir Alexander Fleming Primary School we recognise that phonics, spoken language and comprehension are all key in </w:t>
      </w:r>
      <w:r w:rsidR="006473DA" w:rsidRPr="00515443">
        <w:rPr>
          <w:rFonts w:ascii="SassoonPrimaryInfant" w:hAnsi="SassoonPrimaryInfant"/>
          <w:sz w:val="24"/>
          <w:szCs w:val="24"/>
        </w:rPr>
        <w:t>developing</w:t>
      </w:r>
      <w:r w:rsidRPr="00515443">
        <w:rPr>
          <w:rFonts w:ascii="SassoonPrimaryInfant" w:hAnsi="SassoonPrimaryInfant"/>
          <w:sz w:val="24"/>
          <w:szCs w:val="24"/>
        </w:rPr>
        <w:t xml:space="preserve"> successful readers. If any one of these areas is lacking then children will not reach their full potential. </w:t>
      </w:r>
    </w:p>
    <w:p w14:paraId="5B092E2A" w14:textId="7B6024F7" w:rsidR="00515443" w:rsidRPr="00515443" w:rsidRDefault="00515443" w:rsidP="00E01A48">
      <w:pPr>
        <w:rPr>
          <w:rFonts w:ascii="SassoonPrimaryInfant" w:hAnsi="SassoonPrimaryInfant"/>
          <w:sz w:val="24"/>
          <w:szCs w:val="24"/>
        </w:rPr>
      </w:pPr>
      <w:r w:rsidRPr="00515443">
        <w:rPr>
          <w:rFonts w:ascii="SassoonPrimaryInfant" w:hAnsi="SassoonPrimaryInfant"/>
          <w:sz w:val="24"/>
          <w:szCs w:val="24"/>
        </w:rPr>
        <w:t>Using our school assessment and pupil progress systems children needing extra support in any of these areas are identified and interventions put in place. These factors ensure that we are able to maintain high standards, with achievement at the end of KS2 in line with National Average.</w:t>
      </w:r>
    </w:p>
    <w:p w14:paraId="2A8556A0" w14:textId="046ACFCA" w:rsidR="00515443" w:rsidRDefault="00515443" w:rsidP="00515443">
      <w:pPr>
        <w:rPr>
          <w:rFonts w:ascii="SassoonPrimaryInfant" w:hAnsi="SassoonPrimaryInfant"/>
          <w:sz w:val="24"/>
          <w:szCs w:val="24"/>
        </w:rPr>
      </w:pPr>
      <w:r w:rsidRPr="00515443">
        <w:rPr>
          <w:rFonts w:ascii="SassoonPrimaryInfant" w:hAnsi="SassoonPrimaryInfant"/>
          <w:sz w:val="24"/>
          <w:szCs w:val="24"/>
        </w:rPr>
        <w:t>The impact of classroom teaching is regularly monitored through use of classroom observations, learning walks, book looks and pupil voice questionnaires.</w:t>
      </w:r>
    </w:p>
    <w:p w14:paraId="10B22531" w14:textId="1D49941B" w:rsidR="00085336" w:rsidRDefault="00085336" w:rsidP="00515443">
      <w:pPr>
        <w:rPr>
          <w:rFonts w:ascii="SassoonPrimaryInfant" w:hAnsi="SassoonPrimaryInfant"/>
          <w:sz w:val="24"/>
          <w:szCs w:val="24"/>
        </w:rPr>
      </w:pPr>
    </w:p>
    <w:p w14:paraId="2AC39857" w14:textId="35D59B4B" w:rsidR="00085336" w:rsidRDefault="00085336" w:rsidP="00085336">
      <w:pPr>
        <w:pStyle w:val="ListParagraph"/>
        <w:numPr>
          <w:ilvl w:val="0"/>
          <w:numId w:val="12"/>
        </w:numPr>
        <w:rPr>
          <w:rFonts w:ascii="SassoonPrimaryInfant" w:hAnsi="SassoonPrimaryInfant"/>
          <w:b/>
          <w:bCs/>
        </w:rPr>
      </w:pPr>
      <w:r w:rsidRPr="00085336">
        <w:rPr>
          <w:rFonts w:ascii="SassoonPrimaryInfant" w:hAnsi="SassoonPrimaryInfant"/>
          <w:b/>
          <w:bCs/>
        </w:rPr>
        <w:t>Equal opportunities</w:t>
      </w:r>
    </w:p>
    <w:p w14:paraId="5EB3693B" w14:textId="79172411" w:rsidR="004351D2" w:rsidRPr="00284BD8" w:rsidRDefault="004351D2" w:rsidP="004351D2">
      <w:pPr>
        <w:rPr>
          <w:rFonts w:ascii="SassoonPrimaryInfant" w:hAnsi="SassoonPrimaryInfant"/>
          <w:b/>
          <w:bCs/>
          <w:sz w:val="24"/>
          <w:szCs w:val="24"/>
        </w:rPr>
      </w:pPr>
    </w:p>
    <w:p w14:paraId="4DCAAB03" w14:textId="453FB454" w:rsidR="00284BD8" w:rsidRPr="00284BD8" w:rsidRDefault="00284BD8" w:rsidP="00284BD8">
      <w:pPr>
        <w:rPr>
          <w:rFonts w:ascii="SassoonPrimaryInfant" w:hAnsi="SassoonPrimaryInfant"/>
          <w:b/>
          <w:bCs/>
          <w:sz w:val="24"/>
          <w:szCs w:val="24"/>
        </w:rPr>
      </w:pPr>
      <w:r w:rsidRPr="00284BD8">
        <w:rPr>
          <w:rFonts w:ascii="SassoonPrimaryInfant" w:hAnsi="SassoonPrimaryInfant"/>
          <w:sz w:val="24"/>
          <w:szCs w:val="24"/>
        </w:rPr>
        <w:t xml:space="preserve">At Sir Alexander Fleming Primary School we plan to provide for all pupils regardless of gender, ethnicity, socio-economic status, cultural background, academic ability, Special Educational Need/Disability or vulnerability to achieve their full potential. We are committed to ensuring that children and staff are happy and that they enjoy coming to school. This policy will underpin excellent teaching, learning and progress. It will promote the high standards and high expectations set out in the school’s aims and code of conduct. We are committed to meeting the needs of each individual especially those identified in the 2010 Equality Act. An example of this, </w:t>
      </w:r>
      <w:r w:rsidRPr="00284BD8">
        <w:rPr>
          <w:rFonts w:ascii="SassoonPrimaryInfant" w:eastAsiaTheme="minorEastAsia" w:hAnsi="SassoonPrimaryInfant"/>
          <w:color w:val="000000" w:themeColor="text1"/>
          <w:kern w:val="24"/>
          <w:sz w:val="24"/>
          <w:szCs w:val="24"/>
        </w:rPr>
        <w:t>with regards to reading may be that</w:t>
      </w:r>
      <w:r w:rsidR="00432E37">
        <w:rPr>
          <w:rFonts w:ascii="SassoonPrimaryInfant" w:eastAsiaTheme="minorEastAsia" w:hAnsi="SassoonPrimaryInfant"/>
          <w:color w:val="000000" w:themeColor="text1"/>
          <w:kern w:val="24"/>
          <w:sz w:val="24"/>
          <w:szCs w:val="24"/>
        </w:rPr>
        <w:t xml:space="preserve"> </w:t>
      </w:r>
      <w:r w:rsidRPr="00284BD8">
        <w:rPr>
          <w:rFonts w:ascii="SassoonPrimaryInfant" w:eastAsiaTheme="minorEastAsia" w:hAnsi="SassoonPrimaryInfant"/>
          <w:color w:val="000000" w:themeColor="text1"/>
          <w:kern w:val="24"/>
          <w:sz w:val="24"/>
          <w:szCs w:val="24"/>
        </w:rPr>
        <w:t>teacher’s use the knowledge of their class to pre-teach, adapt questions, adapt amount or part of the text read for children with specific needs.</w:t>
      </w:r>
    </w:p>
    <w:p w14:paraId="07CF97FD" w14:textId="730F7ECF" w:rsidR="00284BD8" w:rsidRPr="00284BD8" w:rsidRDefault="00284BD8" w:rsidP="004351D2">
      <w:pPr>
        <w:rPr>
          <w:rFonts w:ascii="SassoonCRInfant" w:hAnsi="SassoonCRInfant"/>
          <w:sz w:val="24"/>
          <w:szCs w:val="24"/>
        </w:rPr>
      </w:pPr>
    </w:p>
    <w:p w14:paraId="1030A841" w14:textId="77777777" w:rsidR="00085336" w:rsidRPr="00085336" w:rsidRDefault="00085336" w:rsidP="00085336">
      <w:pPr>
        <w:pStyle w:val="ListParagraph"/>
        <w:rPr>
          <w:rFonts w:ascii="SassoonPrimaryInfant" w:hAnsi="SassoonPrimaryInfant"/>
          <w:b/>
          <w:bCs/>
        </w:rPr>
      </w:pPr>
    </w:p>
    <w:p w14:paraId="41CEB24D" w14:textId="6BA6C73A" w:rsidR="00085336" w:rsidRPr="00085336" w:rsidRDefault="00085336" w:rsidP="00085336">
      <w:pPr>
        <w:pStyle w:val="ListParagraph"/>
        <w:numPr>
          <w:ilvl w:val="0"/>
          <w:numId w:val="12"/>
        </w:numPr>
        <w:rPr>
          <w:rFonts w:ascii="SassoonPrimaryInfant" w:hAnsi="SassoonPrimaryInfant"/>
          <w:b/>
          <w:bCs/>
        </w:rPr>
      </w:pPr>
      <w:r w:rsidRPr="00085336">
        <w:rPr>
          <w:rFonts w:ascii="SassoonPrimaryInfant" w:hAnsi="SassoonPrimaryInfant"/>
          <w:b/>
          <w:bCs/>
        </w:rPr>
        <w:t>Policy Links</w:t>
      </w:r>
    </w:p>
    <w:p w14:paraId="7835FE84" w14:textId="77777777" w:rsidR="00085336" w:rsidRPr="00085336" w:rsidRDefault="00085336" w:rsidP="00085336">
      <w:pPr>
        <w:rPr>
          <w:rFonts w:ascii="SassoonPrimaryInfant" w:hAnsi="SassoonPrimaryInfant"/>
        </w:rPr>
      </w:pPr>
    </w:p>
    <w:p w14:paraId="06B35677" w14:textId="77777777" w:rsidR="00085336" w:rsidRPr="00085336" w:rsidRDefault="00085336" w:rsidP="00085336">
      <w:pPr>
        <w:rPr>
          <w:rFonts w:ascii="SassoonPrimaryInfant" w:hAnsi="SassoonPrimaryInfant"/>
          <w:sz w:val="24"/>
          <w:szCs w:val="24"/>
        </w:rPr>
      </w:pPr>
      <w:r w:rsidRPr="00085336">
        <w:rPr>
          <w:rFonts w:ascii="SassoonPrimaryInfant" w:hAnsi="SassoonPrimaryInfant"/>
          <w:sz w:val="24"/>
          <w:szCs w:val="24"/>
        </w:rPr>
        <w:t>This policy should be read in conjunction with:</w:t>
      </w:r>
    </w:p>
    <w:p w14:paraId="50DB7E01" w14:textId="05ACE16D" w:rsidR="00085336" w:rsidRPr="00085336" w:rsidRDefault="00085336" w:rsidP="00BA7C18">
      <w:pPr>
        <w:pStyle w:val="ListParagraph"/>
        <w:numPr>
          <w:ilvl w:val="0"/>
          <w:numId w:val="15"/>
        </w:numPr>
        <w:contextualSpacing/>
        <w:rPr>
          <w:rFonts w:ascii="SassoonPrimaryInfant" w:hAnsi="SassoonPrimaryInfant"/>
        </w:rPr>
      </w:pPr>
      <w:r w:rsidRPr="00085336">
        <w:rPr>
          <w:rFonts w:ascii="SassoonPrimaryInfant" w:hAnsi="SassoonPrimaryInfant"/>
        </w:rPr>
        <w:t>Whole School Overview for English</w:t>
      </w:r>
    </w:p>
    <w:p w14:paraId="767F65AB" w14:textId="5450C360" w:rsidR="00085336" w:rsidRDefault="00085336" w:rsidP="00085336">
      <w:pPr>
        <w:pStyle w:val="ListParagraph"/>
        <w:numPr>
          <w:ilvl w:val="0"/>
          <w:numId w:val="15"/>
        </w:numPr>
        <w:contextualSpacing/>
        <w:rPr>
          <w:rFonts w:ascii="SassoonPrimaryInfant" w:hAnsi="SassoonPrimaryInfant"/>
        </w:rPr>
      </w:pPr>
      <w:r>
        <w:rPr>
          <w:rFonts w:ascii="SassoonPrimaryInfant" w:hAnsi="SassoonPrimaryInfant"/>
        </w:rPr>
        <w:t>Progression of Skills Document for Reading</w:t>
      </w:r>
    </w:p>
    <w:p w14:paraId="39641D3B" w14:textId="63B433EB" w:rsidR="00085336" w:rsidRPr="00085336" w:rsidRDefault="00085336" w:rsidP="00085336">
      <w:pPr>
        <w:pStyle w:val="ListParagraph"/>
        <w:numPr>
          <w:ilvl w:val="0"/>
          <w:numId w:val="15"/>
        </w:numPr>
        <w:contextualSpacing/>
        <w:rPr>
          <w:rFonts w:ascii="SassoonPrimaryInfant" w:hAnsi="SassoonPrimaryInfant"/>
        </w:rPr>
      </w:pPr>
      <w:r>
        <w:rPr>
          <w:rFonts w:ascii="SassoonPrimaryInfant" w:hAnsi="SassoonPrimaryInfant"/>
        </w:rPr>
        <w:t>Phonics Scheme of Work</w:t>
      </w:r>
    </w:p>
    <w:p w14:paraId="660CF75D" w14:textId="77777777" w:rsidR="00085336" w:rsidRPr="00085336" w:rsidRDefault="00085336" w:rsidP="00085336">
      <w:pPr>
        <w:pStyle w:val="ListParagraph"/>
        <w:numPr>
          <w:ilvl w:val="0"/>
          <w:numId w:val="15"/>
        </w:numPr>
        <w:contextualSpacing/>
        <w:rPr>
          <w:rFonts w:ascii="SassoonPrimaryInfant" w:hAnsi="SassoonPrimaryInfant"/>
        </w:rPr>
      </w:pPr>
      <w:r w:rsidRPr="00085336">
        <w:rPr>
          <w:rFonts w:ascii="SassoonPrimaryInfant" w:hAnsi="SassoonPrimaryInfant"/>
        </w:rPr>
        <w:t>SEND Policy</w:t>
      </w:r>
    </w:p>
    <w:p w14:paraId="1A7A9C87" w14:textId="3EE57127" w:rsidR="00085336" w:rsidRDefault="00085336" w:rsidP="00085336">
      <w:pPr>
        <w:pStyle w:val="ListParagraph"/>
        <w:numPr>
          <w:ilvl w:val="0"/>
          <w:numId w:val="15"/>
        </w:numPr>
        <w:contextualSpacing/>
        <w:rPr>
          <w:rFonts w:ascii="SassoonPrimaryInfant" w:hAnsi="SassoonPrimaryInfant"/>
        </w:rPr>
      </w:pPr>
      <w:r w:rsidRPr="00085336">
        <w:rPr>
          <w:rFonts w:ascii="SassoonPrimaryInfant" w:hAnsi="SassoonPrimaryInfant"/>
        </w:rPr>
        <w:t>Curriculum Policy</w:t>
      </w:r>
    </w:p>
    <w:p w14:paraId="0332CC93" w14:textId="27531E1B" w:rsidR="00085336" w:rsidRPr="00085336" w:rsidRDefault="00085336" w:rsidP="00085336">
      <w:pPr>
        <w:pStyle w:val="ListParagraph"/>
        <w:numPr>
          <w:ilvl w:val="0"/>
          <w:numId w:val="15"/>
        </w:numPr>
        <w:contextualSpacing/>
        <w:rPr>
          <w:rFonts w:ascii="SassoonPrimaryInfant" w:hAnsi="SassoonPrimaryInfant"/>
        </w:rPr>
      </w:pPr>
      <w:r>
        <w:rPr>
          <w:rFonts w:ascii="SassoonPrimaryInfant" w:hAnsi="SassoonPrimaryInfant"/>
        </w:rPr>
        <w:t>Assessment Policy</w:t>
      </w:r>
    </w:p>
    <w:p w14:paraId="4804FF9E" w14:textId="77777777" w:rsidR="00085336" w:rsidRPr="00085336" w:rsidRDefault="00085336" w:rsidP="00085336">
      <w:pPr>
        <w:pStyle w:val="ListParagraph"/>
        <w:rPr>
          <w:rFonts w:ascii="SassoonPrimaryInfant" w:hAnsi="SassoonPrimaryInfant"/>
        </w:rPr>
      </w:pPr>
    </w:p>
    <w:p w14:paraId="0BB150AD" w14:textId="77777777" w:rsidR="00515443" w:rsidRPr="006473DA" w:rsidRDefault="00515443" w:rsidP="00E01A48">
      <w:pPr>
        <w:rPr>
          <w:rFonts w:ascii="SassoonPrimaryInfant" w:hAnsi="SassoonPrimaryInfant"/>
        </w:rPr>
      </w:pPr>
    </w:p>
    <w:sectPr w:rsidR="00515443" w:rsidRPr="006473DA" w:rsidSect="00F1377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SassoonCRInfant">
    <w:altName w:val="Calibri"/>
    <w:charset w:val="00"/>
    <w:family w:val="auto"/>
    <w:pitch w:val="variable"/>
    <w:sig w:usb0="A00000AF" w:usb1="1000204A" w:usb2="00000000" w:usb3="00000000" w:csb0="00000111" w:csb1="00000000"/>
  </w:font>
  <w:font w:name="Calibri">
    <w:panose1 w:val="020F0502020204030204"/>
    <w:charset w:val="00"/>
    <w:family w:val="swiss"/>
    <w:pitch w:val="variable"/>
    <w:sig w:usb0="E4002EFF" w:usb1="C000247B" w:usb2="00000009" w:usb3="00000000" w:csb0="000001FF" w:csb1="00000000"/>
  </w:font>
  <w:font w:name="CCW Precursive 1">
    <w:altName w:val="Calibri"/>
    <w:charset w:val="00"/>
    <w:family w:val="script"/>
    <w:pitch w:val="variable"/>
    <w:sig w:usb0="800000A7"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603868"/>
    <w:multiLevelType w:val="hybridMultilevel"/>
    <w:tmpl w:val="DA6CF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A176CF"/>
    <w:multiLevelType w:val="hybridMultilevel"/>
    <w:tmpl w:val="8B6C2E20"/>
    <w:lvl w:ilvl="0" w:tplc="D22EC416">
      <w:start w:val="1"/>
      <w:numFmt w:val="bullet"/>
      <w:lvlText w:val="•"/>
      <w:lvlJc w:val="left"/>
      <w:pPr>
        <w:tabs>
          <w:tab w:val="num" w:pos="720"/>
        </w:tabs>
        <w:ind w:left="720" w:hanging="360"/>
      </w:pPr>
      <w:rPr>
        <w:rFonts w:ascii="Arial" w:hAnsi="Arial" w:hint="default"/>
      </w:rPr>
    </w:lvl>
    <w:lvl w:ilvl="1" w:tplc="0C5C67C0" w:tentative="1">
      <w:start w:val="1"/>
      <w:numFmt w:val="bullet"/>
      <w:lvlText w:val="•"/>
      <w:lvlJc w:val="left"/>
      <w:pPr>
        <w:tabs>
          <w:tab w:val="num" w:pos="1440"/>
        </w:tabs>
        <w:ind w:left="1440" w:hanging="360"/>
      </w:pPr>
      <w:rPr>
        <w:rFonts w:ascii="Arial" w:hAnsi="Arial" w:hint="default"/>
      </w:rPr>
    </w:lvl>
    <w:lvl w:ilvl="2" w:tplc="8EEED8A4" w:tentative="1">
      <w:start w:val="1"/>
      <w:numFmt w:val="bullet"/>
      <w:lvlText w:val="•"/>
      <w:lvlJc w:val="left"/>
      <w:pPr>
        <w:tabs>
          <w:tab w:val="num" w:pos="2160"/>
        </w:tabs>
        <w:ind w:left="2160" w:hanging="360"/>
      </w:pPr>
      <w:rPr>
        <w:rFonts w:ascii="Arial" w:hAnsi="Arial" w:hint="default"/>
      </w:rPr>
    </w:lvl>
    <w:lvl w:ilvl="3" w:tplc="AF086FAA" w:tentative="1">
      <w:start w:val="1"/>
      <w:numFmt w:val="bullet"/>
      <w:lvlText w:val="•"/>
      <w:lvlJc w:val="left"/>
      <w:pPr>
        <w:tabs>
          <w:tab w:val="num" w:pos="2880"/>
        </w:tabs>
        <w:ind w:left="2880" w:hanging="360"/>
      </w:pPr>
      <w:rPr>
        <w:rFonts w:ascii="Arial" w:hAnsi="Arial" w:hint="default"/>
      </w:rPr>
    </w:lvl>
    <w:lvl w:ilvl="4" w:tplc="6CBE18DE" w:tentative="1">
      <w:start w:val="1"/>
      <w:numFmt w:val="bullet"/>
      <w:lvlText w:val="•"/>
      <w:lvlJc w:val="left"/>
      <w:pPr>
        <w:tabs>
          <w:tab w:val="num" w:pos="3600"/>
        </w:tabs>
        <w:ind w:left="3600" w:hanging="360"/>
      </w:pPr>
      <w:rPr>
        <w:rFonts w:ascii="Arial" w:hAnsi="Arial" w:hint="default"/>
      </w:rPr>
    </w:lvl>
    <w:lvl w:ilvl="5" w:tplc="6FAEFF3C" w:tentative="1">
      <w:start w:val="1"/>
      <w:numFmt w:val="bullet"/>
      <w:lvlText w:val="•"/>
      <w:lvlJc w:val="left"/>
      <w:pPr>
        <w:tabs>
          <w:tab w:val="num" w:pos="4320"/>
        </w:tabs>
        <w:ind w:left="4320" w:hanging="360"/>
      </w:pPr>
      <w:rPr>
        <w:rFonts w:ascii="Arial" w:hAnsi="Arial" w:hint="default"/>
      </w:rPr>
    </w:lvl>
    <w:lvl w:ilvl="6" w:tplc="5B3C6FA2" w:tentative="1">
      <w:start w:val="1"/>
      <w:numFmt w:val="bullet"/>
      <w:lvlText w:val="•"/>
      <w:lvlJc w:val="left"/>
      <w:pPr>
        <w:tabs>
          <w:tab w:val="num" w:pos="5040"/>
        </w:tabs>
        <w:ind w:left="5040" w:hanging="360"/>
      </w:pPr>
      <w:rPr>
        <w:rFonts w:ascii="Arial" w:hAnsi="Arial" w:hint="default"/>
      </w:rPr>
    </w:lvl>
    <w:lvl w:ilvl="7" w:tplc="2424E28E" w:tentative="1">
      <w:start w:val="1"/>
      <w:numFmt w:val="bullet"/>
      <w:lvlText w:val="•"/>
      <w:lvlJc w:val="left"/>
      <w:pPr>
        <w:tabs>
          <w:tab w:val="num" w:pos="5760"/>
        </w:tabs>
        <w:ind w:left="5760" w:hanging="360"/>
      </w:pPr>
      <w:rPr>
        <w:rFonts w:ascii="Arial" w:hAnsi="Arial" w:hint="default"/>
      </w:rPr>
    </w:lvl>
    <w:lvl w:ilvl="8" w:tplc="1E723FC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6555F20"/>
    <w:multiLevelType w:val="hybridMultilevel"/>
    <w:tmpl w:val="16089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6547CB"/>
    <w:multiLevelType w:val="hybridMultilevel"/>
    <w:tmpl w:val="F30A7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440E9C"/>
    <w:multiLevelType w:val="hybridMultilevel"/>
    <w:tmpl w:val="0002C6F8"/>
    <w:lvl w:ilvl="0" w:tplc="C2F026CE">
      <w:numFmt w:val="bullet"/>
      <w:lvlText w:val="-"/>
      <w:lvlJc w:val="left"/>
      <w:pPr>
        <w:ind w:left="1080" w:hanging="360"/>
      </w:pPr>
      <w:rPr>
        <w:rFonts w:ascii="SassoonPrimaryInfant" w:eastAsia="Times New Roman" w:hAnsi="SassoonPrimaryInfant"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3F525F4"/>
    <w:multiLevelType w:val="hybridMultilevel"/>
    <w:tmpl w:val="59A45F62"/>
    <w:lvl w:ilvl="0" w:tplc="5D560F0A">
      <w:start w:val="2"/>
      <w:numFmt w:val="bullet"/>
      <w:lvlText w:val="-"/>
      <w:lvlJc w:val="left"/>
      <w:pPr>
        <w:ind w:left="1080" w:hanging="360"/>
      </w:pPr>
      <w:rPr>
        <w:rFonts w:ascii="SassoonCRInfant" w:eastAsia="Times New Roman" w:hAnsi="SassoonCRInfant"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7314C8B"/>
    <w:multiLevelType w:val="hybridMultilevel"/>
    <w:tmpl w:val="63701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AB713D"/>
    <w:multiLevelType w:val="hybridMultilevel"/>
    <w:tmpl w:val="24FE9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23C5C2D"/>
    <w:multiLevelType w:val="hybridMultilevel"/>
    <w:tmpl w:val="C4C65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E04188"/>
    <w:multiLevelType w:val="hybridMultilevel"/>
    <w:tmpl w:val="F2F40BFE"/>
    <w:lvl w:ilvl="0" w:tplc="70FCDC8E">
      <w:start w:val="8"/>
      <w:numFmt w:val="bullet"/>
      <w:lvlText w:val="-"/>
      <w:lvlJc w:val="left"/>
      <w:pPr>
        <w:ind w:left="720" w:hanging="360"/>
      </w:pPr>
      <w:rPr>
        <w:rFonts w:ascii="SassoonCRInfant" w:eastAsiaTheme="minorHAnsi" w:hAnsi="SassoonCRInfan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E017AB"/>
    <w:multiLevelType w:val="hybridMultilevel"/>
    <w:tmpl w:val="544EB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9058BC"/>
    <w:multiLevelType w:val="hybridMultilevel"/>
    <w:tmpl w:val="FAE49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3232AB"/>
    <w:multiLevelType w:val="hybridMultilevel"/>
    <w:tmpl w:val="0A246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6628A9"/>
    <w:multiLevelType w:val="hybridMultilevel"/>
    <w:tmpl w:val="3230DC7A"/>
    <w:lvl w:ilvl="0" w:tplc="F83A8950">
      <w:start w:val="1"/>
      <w:numFmt w:val="bullet"/>
      <w:lvlText w:val="•"/>
      <w:lvlJc w:val="left"/>
      <w:pPr>
        <w:tabs>
          <w:tab w:val="num" w:pos="720"/>
        </w:tabs>
        <w:ind w:left="720" w:hanging="360"/>
      </w:pPr>
      <w:rPr>
        <w:rFonts w:ascii="Arial" w:hAnsi="Arial" w:hint="default"/>
      </w:rPr>
    </w:lvl>
    <w:lvl w:ilvl="1" w:tplc="555657C8" w:tentative="1">
      <w:start w:val="1"/>
      <w:numFmt w:val="bullet"/>
      <w:lvlText w:val="•"/>
      <w:lvlJc w:val="left"/>
      <w:pPr>
        <w:tabs>
          <w:tab w:val="num" w:pos="1440"/>
        </w:tabs>
        <w:ind w:left="1440" w:hanging="360"/>
      </w:pPr>
      <w:rPr>
        <w:rFonts w:ascii="Arial" w:hAnsi="Arial" w:hint="default"/>
      </w:rPr>
    </w:lvl>
    <w:lvl w:ilvl="2" w:tplc="F33CF988" w:tentative="1">
      <w:start w:val="1"/>
      <w:numFmt w:val="bullet"/>
      <w:lvlText w:val="•"/>
      <w:lvlJc w:val="left"/>
      <w:pPr>
        <w:tabs>
          <w:tab w:val="num" w:pos="2160"/>
        </w:tabs>
        <w:ind w:left="2160" w:hanging="360"/>
      </w:pPr>
      <w:rPr>
        <w:rFonts w:ascii="Arial" w:hAnsi="Arial" w:hint="default"/>
      </w:rPr>
    </w:lvl>
    <w:lvl w:ilvl="3" w:tplc="7C205FC4" w:tentative="1">
      <w:start w:val="1"/>
      <w:numFmt w:val="bullet"/>
      <w:lvlText w:val="•"/>
      <w:lvlJc w:val="left"/>
      <w:pPr>
        <w:tabs>
          <w:tab w:val="num" w:pos="2880"/>
        </w:tabs>
        <w:ind w:left="2880" w:hanging="360"/>
      </w:pPr>
      <w:rPr>
        <w:rFonts w:ascii="Arial" w:hAnsi="Arial" w:hint="default"/>
      </w:rPr>
    </w:lvl>
    <w:lvl w:ilvl="4" w:tplc="62E8F4DE" w:tentative="1">
      <w:start w:val="1"/>
      <w:numFmt w:val="bullet"/>
      <w:lvlText w:val="•"/>
      <w:lvlJc w:val="left"/>
      <w:pPr>
        <w:tabs>
          <w:tab w:val="num" w:pos="3600"/>
        </w:tabs>
        <w:ind w:left="3600" w:hanging="360"/>
      </w:pPr>
      <w:rPr>
        <w:rFonts w:ascii="Arial" w:hAnsi="Arial" w:hint="default"/>
      </w:rPr>
    </w:lvl>
    <w:lvl w:ilvl="5" w:tplc="94BEA63E" w:tentative="1">
      <w:start w:val="1"/>
      <w:numFmt w:val="bullet"/>
      <w:lvlText w:val="•"/>
      <w:lvlJc w:val="left"/>
      <w:pPr>
        <w:tabs>
          <w:tab w:val="num" w:pos="4320"/>
        </w:tabs>
        <w:ind w:left="4320" w:hanging="360"/>
      </w:pPr>
      <w:rPr>
        <w:rFonts w:ascii="Arial" w:hAnsi="Arial" w:hint="default"/>
      </w:rPr>
    </w:lvl>
    <w:lvl w:ilvl="6" w:tplc="255CBB44" w:tentative="1">
      <w:start w:val="1"/>
      <w:numFmt w:val="bullet"/>
      <w:lvlText w:val="•"/>
      <w:lvlJc w:val="left"/>
      <w:pPr>
        <w:tabs>
          <w:tab w:val="num" w:pos="5040"/>
        </w:tabs>
        <w:ind w:left="5040" w:hanging="360"/>
      </w:pPr>
      <w:rPr>
        <w:rFonts w:ascii="Arial" w:hAnsi="Arial" w:hint="default"/>
      </w:rPr>
    </w:lvl>
    <w:lvl w:ilvl="7" w:tplc="A6D8513C" w:tentative="1">
      <w:start w:val="1"/>
      <w:numFmt w:val="bullet"/>
      <w:lvlText w:val="•"/>
      <w:lvlJc w:val="left"/>
      <w:pPr>
        <w:tabs>
          <w:tab w:val="num" w:pos="5760"/>
        </w:tabs>
        <w:ind w:left="5760" w:hanging="360"/>
      </w:pPr>
      <w:rPr>
        <w:rFonts w:ascii="Arial" w:hAnsi="Arial" w:hint="default"/>
      </w:rPr>
    </w:lvl>
    <w:lvl w:ilvl="8" w:tplc="00B6B48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CA768FB"/>
    <w:multiLevelType w:val="hybridMultilevel"/>
    <w:tmpl w:val="8B6C4F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2"/>
  </w:num>
  <w:num w:numId="3">
    <w:abstractNumId w:val="11"/>
  </w:num>
  <w:num w:numId="4">
    <w:abstractNumId w:val="2"/>
  </w:num>
  <w:num w:numId="5">
    <w:abstractNumId w:val="6"/>
  </w:num>
  <w:num w:numId="6">
    <w:abstractNumId w:val="0"/>
  </w:num>
  <w:num w:numId="7">
    <w:abstractNumId w:val="13"/>
  </w:num>
  <w:num w:numId="8">
    <w:abstractNumId w:val="10"/>
  </w:num>
  <w:num w:numId="9">
    <w:abstractNumId w:val="8"/>
  </w:num>
  <w:num w:numId="10">
    <w:abstractNumId w:val="1"/>
  </w:num>
  <w:num w:numId="11">
    <w:abstractNumId w:val="14"/>
  </w:num>
  <w:num w:numId="12">
    <w:abstractNumId w:val="7"/>
  </w:num>
  <w:num w:numId="13">
    <w:abstractNumId w:val="5"/>
  </w:num>
  <w:num w:numId="14">
    <w:abstractNumId w:val="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0AE"/>
    <w:rsid w:val="00083230"/>
    <w:rsid w:val="00085336"/>
    <w:rsid w:val="000A4187"/>
    <w:rsid w:val="00111ECE"/>
    <w:rsid w:val="001569C8"/>
    <w:rsid w:val="001729FC"/>
    <w:rsid w:val="00192162"/>
    <w:rsid w:val="00196200"/>
    <w:rsid w:val="001C155B"/>
    <w:rsid w:val="0022755B"/>
    <w:rsid w:val="00236ABC"/>
    <w:rsid w:val="00266DB4"/>
    <w:rsid w:val="00284BD8"/>
    <w:rsid w:val="002C0BDF"/>
    <w:rsid w:val="002D7849"/>
    <w:rsid w:val="00357CC1"/>
    <w:rsid w:val="003C3B1F"/>
    <w:rsid w:val="004061C2"/>
    <w:rsid w:val="00410C60"/>
    <w:rsid w:val="00432E37"/>
    <w:rsid w:val="004351D2"/>
    <w:rsid w:val="00515443"/>
    <w:rsid w:val="00525C8F"/>
    <w:rsid w:val="005C4FBA"/>
    <w:rsid w:val="00633718"/>
    <w:rsid w:val="006473DA"/>
    <w:rsid w:val="00651402"/>
    <w:rsid w:val="006C52C3"/>
    <w:rsid w:val="007538B5"/>
    <w:rsid w:val="00761344"/>
    <w:rsid w:val="008374BC"/>
    <w:rsid w:val="0086530F"/>
    <w:rsid w:val="008D1CBB"/>
    <w:rsid w:val="008D4DB3"/>
    <w:rsid w:val="009039E4"/>
    <w:rsid w:val="00931CFF"/>
    <w:rsid w:val="00934675"/>
    <w:rsid w:val="009540AE"/>
    <w:rsid w:val="009C59E9"/>
    <w:rsid w:val="009E08F5"/>
    <w:rsid w:val="00A060B2"/>
    <w:rsid w:val="00A37B19"/>
    <w:rsid w:val="00A84A4F"/>
    <w:rsid w:val="00AB1A99"/>
    <w:rsid w:val="00AD2B1D"/>
    <w:rsid w:val="00B96E22"/>
    <w:rsid w:val="00BC0879"/>
    <w:rsid w:val="00C22923"/>
    <w:rsid w:val="00C43025"/>
    <w:rsid w:val="00C45D6B"/>
    <w:rsid w:val="00C95D08"/>
    <w:rsid w:val="00CF7BCB"/>
    <w:rsid w:val="00D056A8"/>
    <w:rsid w:val="00D15890"/>
    <w:rsid w:val="00D2761C"/>
    <w:rsid w:val="00D6376A"/>
    <w:rsid w:val="00D83626"/>
    <w:rsid w:val="00D94D02"/>
    <w:rsid w:val="00DB7BAA"/>
    <w:rsid w:val="00DC12E3"/>
    <w:rsid w:val="00E01A48"/>
    <w:rsid w:val="00E12418"/>
    <w:rsid w:val="00E27003"/>
    <w:rsid w:val="00E9792E"/>
    <w:rsid w:val="00EC6A89"/>
    <w:rsid w:val="00EF4109"/>
    <w:rsid w:val="00F006BD"/>
    <w:rsid w:val="00F13775"/>
    <w:rsid w:val="00F34B82"/>
    <w:rsid w:val="00F3732E"/>
    <w:rsid w:val="00F606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A24E6"/>
  <w15:chartTrackingRefBased/>
  <w15:docId w15:val="{EBC408C0-AA54-4C26-B12F-B2EA8A275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40AE"/>
    <w:pPr>
      <w:spacing w:after="0" w:line="240" w:lineRule="auto"/>
      <w:ind w:left="720"/>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9540AE"/>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NoSpacing">
    <w:name w:val="No Spacing"/>
    <w:uiPriority w:val="1"/>
    <w:qFormat/>
    <w:rsid w:val="00525C8F"/>
    <w:pPr>
      <w:spacing w:after="0" w:line="240" w:lineRule="auto"/>
    </w:pPr>
  </w:style>
  <w:style w:type="paragraph" w:customStyle="1" w:styleId="xxxmsonormal">
    <w:name w:val="x_x_x_msonormal"/>
    <w:basedOn w:val="Normal"/>
    <w:rsid w:val="00D6376A"/>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7396900">
      <w:bodyDiv w:val="1"/>
      <w:marLeft w:val="0"/>
      <w:marRight w:val="0"/>
      <w:marTop w:val="0"/>
      <w:marBottom w:val="0"/>
      <w:divBdr>
        <w:top w:val="none" w:sz="0" w:space="0" w:color="auto"/>
        <w:left w:val="none" w:sz="0" w:space="0" w:color="auto"/>
        <w:bottom w:val="none" w:sz="0" w:space="0" w:color="auto"/>
        <w:right w:val="none" w:sz="0" w:space="0" w:color="auto"/>
      </w:divBdr>
    </w:div>
    <w:div w:id="1914116661">
      <w:bodyDiv w:val="1"/>
      <w:marLeft w:val="0"/>
      <w:marRight w:val="0"/>
      <w:marTop w:val="0"/>
      <w:marBottom w:val="0"/>
      <w:divBdr>
        <w:top w:val="none" w:sz="0" w:space="0" w:color="auto"/>
        <w:left w:val="none" w:sz="0" w:space="0" w:color="auto"/>
        <w:bottom w:val="none" w:sz="0" w:space="0" w:color="auto"/>
        <w:right w:val="none" w:sz="0" w:space="0" w:color="auto"/>
      </w:divBdr>
      <w:divsChild>
        <w:div w:id="934675002">
          <w:marLeft w:val="547"/>
          <w:marRight w:val="0"/>
          <w:marTop w:val="200"/>
          <w:marBottom w:val="0"/>
          <w:divBdr>
            <w:top w:val="none" w:sz="0" w:space="0" w:color="auto"/>
            <w:left w:val="none" w:sz="0" w:space="0" w:color="auto"/>
            <w:bottom w:val="none" w:sz="0" w:space="0" w:color="auto"/>
            <w:right w:val="none" w:sz="0" w:space="0" w:color="auto"/>
          </w:divBdr>
        </w:div>
        <w:div w:id="1956791651">
          <w:marLeft w:val="547"/>
          <w:marRight w:val="0"/>
          <w:marTop w:val="200"/>
          <w:marBottom w:val="0"/>
          <w:divBdr>
            <w:top w:val="none" w:sz="0" w:space="0" w:color="auto"/>
            <w:left w:val="none" w:sz="0" w:space="0" w:color="auto"/>
            <w:bottom w:val="none" w:sz="0" w:space="0" w:color="auto"/>
            <w:right w:val="none" w:sz="0" w:space="0" w:color="auto"/>
          </w:divBdr>
        </w:div>
        <w:div w:id="2068138397">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wmf"/><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cid:image001.png@01D736D3.7B871A50" TargetMode="External"/><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378</TotalTime>
  <Pages>8</Pages>
  <Words>2577</Words>
  <Characters>14692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Reese, Katie</dc:creator>
  <cp:keywords/>
  <dc:description/>
  <cp:lastModifiedBy>Reese, Katie</cp:lastModifiedBy>
  <cp:revision>24</cp:revision>
  <dcterms:created xsi:type="dcterms:W3CDTF">2021-08-13T09:33:00Z</dcterms:created>
  <dcterms:modified xsi:type="dcterms:W3CDTF">2021-09-01T15:00:00Z</dcterms:modified>
</cp:coreProperties>
</file>