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3BC1" w14:textId="77777777" w:rsidR="00BD2B03" w:rsidRDefault="00BD2B03" w:rsidP="00E03DC4">
      <w:pPr>
        <w:spacing w:after="0" w:line="240" w:lineRule="auto"/>
        <w:jc w:val="center"/>
        <w:rPr>
          <w:rFonts w:ascii="Arial" w:eastAsia="Times New Roman" w:hAnsi="Arial" w:cs="Arial"/>
          <w:b/>
          <w:bCs/>
          <w:sz w:val="24"/>
          <w:szCs w:val="24"/>
          <w:lang w:val="en" w:eastAsia="en-GB"/>
        </w:rPr>
      </w:pPr>
    </w:p>
    <w:p w14:paraId="50464403" w14:textId="77777777" w:rsidR="00BD2B03" w:rsidRDefault="00BD2B03" w:rsidP="00E03DC4">
      <w:pPr>
        <w:spacing w:after="0" w:line="240" w:lineRule="auto"/>
        <w:jc w:val="center"/>
        <w:rPr>
          <w:rFonts w:ascii="Arial" w:eastAsia="Times New Roman" w:hAnsi="Arial" w:cs="Arial"/>
          <w:b/>
          <w:bCs/>
          <w:sz w:val="24"/>
          <w:szCs w:val="24"/>
          <w:lang w:val="en" w:eastAsia="en-GB"/>
        </w:rPr>
      </w:pPr>
      <w:r>
        <w:rPr>
          <w:rFonts w:ascii="Arial" w:hAnsi="Arial" w:cs="Arial"/>
          <w:b/>
          <w:noProof/>
          <w:sz w:val="28"/>
          <w:szCs w:val="28"/>
          <w:lang w:eastAsia="en-GB"/>
        </w:rPr>
        <w:drawing>
          <wp:inline distT="0" distB="0" distL="0" distR="0" wp14:anchorId="2553C86F" wp14:editId="1A3D15A1">
            <wp:extent cx="4188460" cy="4188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8460" cy="4188460"/>
                    </a:xfrm>
                    <a:prstGeom prst="rect">
                      <a:avLst/>
                    </a:prstGeom>
                    <a:noFill/>
                  </pic:spPr>
                </pic:pic>
              </a:graphicData>
            </a:graphic>
          </wp:inline>
        </w:drawing>
      </w:r>
    </w:p>
    <w:p w14:paraId="32AC0C52" w14:textId="77777777" w:rsidR="00BD2B03" w:rsidRDefault="00BD2B03" w:rsidP="00E03DC4">
      <w:pPr>
        <w:spacing w:after="0" w:line="240" w:lineRule="auto"/>
        <w:jc w:val="center"/>
        <w:rPr>
          <w:rFonts w:ascii="Arial" w:eastAsia="Times New Roman" w:hAnsi="Arial" w:cs="Arial"/>
          <w:b/>
          <w:bCs/>
          <w:sz w:val="24"/>
          <w:szCs w:val="24"/>
          <w:lang w:val="en" w:eastAsia="en-GB"/>
        </w:rPr>
      </w:pPr>
    </w:p>
    <w:p w14:paraId="0D61687B" w14:textId="77777777" w:rsidR="00BD2B03" w:rsidRDefault="00BD2B03" w:rsidP="00E03DC4">
      <w:pPr>
        <w:spacing w:after="0" w:line="240" w:lineRule="auto"/>
        <w:jc w:val="center"/>
        <w:rPr>
          <w:rFonts w:ascii="Arial" w:eastAsia="Times New Roman" w:hAnsi="Arial" w:cs="Arial"/>
          <w:b/>
          <w:bCs/>
          <w:sz w:val="24"/>
          <w:szCs w:val="24"/>
          <w:lang w:val="en" w:eastAsia="en-GB"/>
        </w:rPr>
      </w:pPr>
    </w:p>
    <w:p w14:paraId="6CF1DD1F" w14:textId="77777777" w:rsidR="00BD2B03" w:rsidRDefault="00BD2B03" w:rsidP="00E03DC4">
      <w:pPr>
        <w:spacing w:after="0" w:line="240" w:lineRule="auto"/>
        <w:jc w:val="center"/>
        <w:rPr>
          <w:rFonts w:ascii="Arial" w:eastAsia="Times New Roman" w:hAnsi="Arial" w:cs="Arial"/>
          <w:b/>
          <w:bCs/>
          <w:sz w:val="24"/>
          <w:szCs w:val="24"/>
          <w:lang w:val="en" w:eastAsia="en-GB"/>
        </w:rPr>
      </w:pPr>
    </w:p>
    <w:p w14:paraId="15BCCF12" w14:textId="77777777" w:rsidR="00E03DC4" w:rsidRDefault="00BD2B03" w:rsidP="00E03DC4">
      <w:pPr>
        <w:spacing w:after="0" w:line="240" w:lineRule="auto"/>
        <w:jc w:val="center"/>
        <w:rPr>
          <w:rFonts w:ascii="Arial" w:eastAsia="Times New Roman" w:hAnsi="Arial" w:cs="Arial"/>
          <w:b/>
          <w:bCs/>
          <w:sz w:val="56"/>
          <w:szCs w:val="56"/>
          <w:lang w:val="en" w:eastAsia="en-GB"/>
        </w:rPr>
      </w:pPr>
      <w:r w:rsidRPr="00BD2B03">
        <w:rPr>
          <w:rFonts w:ascii="Arial" w:eastAsia="Times New Roman" w:hAnsi="Arial" w:cs="Arial"/>
          <w:b/>
          <w:bCs/>
          <w:sz w:val="56"/>
          <w:szCs w:val="56"/>
          <w:lang w:val="en" w:eastAsia="en-GB"/>
        </w:rPr>
        <w:t>P</w:t>
      </w:r>
      <w:r w:rsidR="00E819F0" w:rsidRPr="00BD2B03">
        <w:rPr>
          <w:rFonts w:ascii="Arial" w:eastAsia="Times New Roman" w:hAnsi="Arial" w:cs="Arial"/>
          <w:b/>
          <w:bCs/>
          <w:sz w:val="56"/>
          <w:szCs w:val="56"/>
          <w:lang w:val="en" w:eastAsia="en-GB"/>
        </w:rPr>
        <w:t>o</w:t>
      </w:r>
      <w:r w:rsidR="00E03DC4" w:rsidRPr="00BD2B03">
        <w:rPr>
          <w:rFonts w:ascii="Arial" w:eastAsia="Times New Roman" w:hAnsi="Arial" w:cs="Arial"/>
          <w:b/>
          <w:bCs/>
          <w:sz w:val="56"/>
          <w:szCs w:val="56"/>
          <w:lang w:val="en" w:eastAsia="en-GB"/>
        </w:rPr>
        <w:t>licy</w:t>
      </w:r>
      <w:r w:rsidR="00E819F0" w:rsidRPr="00BD2B03">
        <w:rPr>
          <w:rFonts w:ascii="Arial" w:eastAsia="Times New Roman" w:hAnsi="Arial" w:cs="Arial"/>
          <w:b/>
          <w:bCs/>
          <w:sz w:val="56"/>
          <w:szCs w:val="56"/>
          <w:lang w:val="en" w:eastAsia="en-GB"/>
        </w:rPr>
        <w:t xml:space="preserve"> for Children who have English as an Additional Language</w:t>
      </w:r>
    </w:p>
    <w:p w14:paraId="0760B318" w14:textId="77777777" w:rsidR="00BD2B03" w:rsidRPr="00BD2B03" w:rsidRDefault="00BD2B03" w:rsidP="00E03DC4">
      <w:pPr>
        <w:spacing w:after="0" w:line="240" w:lineRule="auto"/>
        <w:jc w:val="center"/>
        <w:rPr>
          <w:rFonts w:ascii="Arial" w:eastAsia="Times New Roman" w:hAnsi="Arial" w:cs="Arial"/>
          <w:sz w:val="56"/>
          <w:szCs w:val="56"/>
          <w:lang w:val="en" w:eastAsia="en-GB"/>
        </w:rPr>
      </w:pPr>
    </w:p>
    <w:p w14:paraId="23C3531F" w14:textId="77777777" w:rsidR="00BD2B03" w:rsidRDefault="00BD2B03" w:rsidP="00BD2B03">
      <w:pPr>
        <w:rPr>
          <w:rFonts w:ascii="Arial" w:eastAsia="Times New Roman" w:hAnsi="Arial" w:cs="Arial"/>
          <w:sz w:val="56"/>
          <w:szCs w:val="56"/>
          <w:lang w:val="en" w:eastAsia="en-GB"/>
        </w:rPr>
      </w:pPr>
    </w:p>
    <w:p w14:paraId="175896F8" w14:textId="77777777" w:rsidR="00BD2B03" w:rsidRDefault="00BD2B03" w:rsidP="00BD2B03">
      <w:pPr>
        <w:rPr>
          <w:rFonts w:ascii="Arial" w:eastAsia="Times New Roman" w:hAnsi="Arial" w:cs="Arial"/>
          <w:sz w:val="56"/>
          <w:szCs w:val="56"/>
          <w:lang w:val="en" w:eastAsia="en-GB"/>
        </w:rPr>
      </w:pPr>
    </w:p>
    <w:p w14:paraId="3CA45F3E" w14:textId="6CD4E3C8" w:rsidR="00BD2B03" w:rsidRPr="00BD2B03" w:rsidRDefault="00BD2B03" w:rsidP="00BD2B03">
      <w:pPr>
        <w:rPr>
          <w:rFonts w:ascii="Arial" w:eastAsia="Times New Roman" w:hAnsi="Arial" w:cs="Arial"/>
          <w:b/>
          <w:sz w:val="28"/>
          <w:szCs w:val="28"/>
        </w:rPr>
      </w:pPr>
      <w:r w:rsidRPr="00BD2B03">
        <w:rPr>
          <w:rFonts w:ascii="Arial" w:eastAsia="Times New Roman" w:hAnsi="Arial" w:cs="Arial"/>
          <w:b/>
          <w:sz w:val="28"/>
          <w:szCs w:val="28"/>
        </w:rPr>
        <w:t xml:space="preserve">Reviewed and revised: </w:t>
      </w:r>
      <w:r w:rsidR="00836FB5">
        <w:rPr>
          <w:rFonts w:ascii="Arial" w:eastAsia="Times New Roman" w:hAnsi="Arial" w:cs="Arial"/>
          <w:b/>
          <w:sz w:val="28"/>
          <w:szCs w:val="28"/>
        </w:rPr>
        <w:t>September 2022</w:t>
      </w:r>
    </w:p>
    <w:p w14:paraId="08E69B61" w14:textId="646E96D3" w:rsidR="00BD2B03" w:rsidRPr="00BD2B03" w:rsidRDefault="00BD2B03" w:rsidP="00BD2B03">
      <w:pPr>
        <w:spacing w:after="0" w:line="240" w:lineRule="auto"/>
        <w:rPr>
          <w:rFonts w:ascii="Arial" w:eastAsia="Times New Roman" w:hAnsi="Arial" w:cs="Arial"/>
          <w:b/>
          <w:sz w:val="28"/>
          <w:szCs w:val="28"/>
        </w:rPr>
      </w:pPr>
      <w:r w:rsidRPr="00BD2B03">
        <w:rPr>
          <w:rFonts w:ascii="Arial" w:eastAsia="Times New Roman" w:hAnsi="Arial" w:cs="Arial"/>
          <w:b/>
          <w:sz w:val="28"/>
          <w:szCs w:val="28"/>
        </w:rPr>
        <w:t xml:space="preserve">Review Date: </w:t>
      </w:r>
      <w:r w:rsidR="00836FB5">
        <w:rPr>
          <w:rFonts w:ascii="Arial" w:eastAsia="Times New Roman" w:hAnsi="Arial" w:cs="Arial"/>
          <w:b/>
          <w:sz w:val="28"/>
          <w:szCs w:val="28"/>
        </w:rPr>
        <w:t>September</w:t>
      </w:r>
      <w:r w:rsidR="00274CDC">
        <w:rPr>
          <w:rFonts w:ascii="Arial" w:eastAsia="Times New Roman" w:hAnsi="Arial" w:cs="Arial"/>
          <w:b/>
          <w:sz w:val="28"/>
          <w:szCs w:val="28"/>
        </w:rPr>
        <w:t xml:space="preserve"> 202</w:t>
      </w:r>
      <w:r w:rsidR="00836FB5">
        <w:rPr>
          <w:rFonts w:ascii="Arial" w:eastAsia="Times New Roman" w:hAnsi="Arial" w:cs="Arial"/>
          <w:b/>
          <w:sz w:val="28"/>
          <w:szCs w:val="28"/>
        </w:rPr>
        <w:t>3</w:t>
      </w:r>
    </w:p>
    <w:p w14:paraId="11E38127" w14:textId="77777777" w:rsidR="00BD2B03" w:rsidRDefault="00BD2B03">
      <w:pPr>
        <w:rPr>
          <w:rFonts w:ascii="Arial" w:eastAsia="Times New Roman" w:hAnsi="Arial" w:cs="Arial"/>
          <w:sz w:val="24"/>
          <w:szCs w:val="24"/>
          <w:lang w:val="en" w:eastAsia="en-GB"/>
        </w:rPr>
      </w:pPr>
      <w:r>
        <w:rPr>
          <w:rFonts w:ascii="Arial" w:eastAsia="Times New Roman" w:hAnsi="Arial" w:cs="Arial"/>
          <w:sz w:val="24"/>
          <w:szCs w:val="24"/>
          <w:lang w:val="en" w:eastAsia="en-GB"/>
        </w:rPr>
        <w:br w:type="page"/>
      </w:r>
    </w:p>
    <w:p w14:paraId="5FDE6F63" w14:textId="77777777" w:rsidR="008C7146" w:rsidRDefault="008C7146" w:rsidP="008C7146">
      <w:pPr>
        <w:spacing w:after="0" w:line="240" w:lineRule="auto"/>
        <w:jc w:val="center"/>
        <w:rPr>
          <w:rFonts w:ascii="Arial" w:eastAsia="Times New Roman" w:hAnsi="Arial" w:cs="Arial"/>
          <w:b/>
          <w:sz w:val="28"/>
          <w:szCs w:val="28"/>
          <w:lang w:eastAsia="en-GB"/>
        </w:rPr>
      </w:pPr>
    </w:p>
    <w:p w14:paraId="736407F9" w14:textId="77777777" w:rsidR="008C7146" w:rsidRDefault="008C7146" w:rsidP="008C7146">
      <w:pPr>
        <w:spacing w:after="0" w:line="240" w:lineRule="auto"/>
        <w:jc w:val="center"/>
        <w:rPr>
          <w:rFonts w:ascii="Arial" w:eastAsia="Times New Roman" w:hAnsi="Arial" w:cs="Arial"/>
          <w:b/>
          <w:sz w:val="28"/>
          <w:szCs w:val="28"/>
          <w:lang w:eastAsia="en-GB"/>
        </w:rPr>
      </w:pPr>
      <w:r w:rsidRPr="008C7146">
        <w:rPr>
          <w:rFonts w:ascii="Arial" w:eastAsia="Times New Roman" w:hAnsi="Arial" w:cs="Arial"/>
          <w:b/>
          <w:sz w:val="28"/>
          <w:szCs w:val="28"/>
          <w:lang w:eastAsia="en-GB"/>
        </w:rPr>
        <w:t xml:space="preserve">Policy for Children who have </w:t>
      </w:r>
    </w:p>
    <w:p w14:paraId="5F92C195" w14:textId="77777777" w:rsidR="000C46F7" w:rsidRPr="008C7146" w:rsidRDefault="008C7146" w:rsidP="008C7146">
      <w:pPr>
        <w:spacing w:after="0" w:line="240" w:lineRule="auto"/>
        <w:jc w:val="center"/>
        <w:rPr>
          <w:rFonts w:ascii="Arial" w:eastAsia="Times New Roman" w:hAnsi="Arial" w:cs="Arial"/>
          <w:b/>
          <w:sz w:val="28"/>
          <w:szCs w:val="28"/>
          <w:lang w:eastAsia="en-GB"/>
        </w:rPr>
      </w:pPr>
      <w:r w:rsidRPr="008C7146">
        <w:rPr>
          <w:rFonts w:ascii="Arial" w:eastAsia="Times New Roman" w:hAnsi="Arial" w:cs="Arial"/>
          <w:b/>
          <w:sz w:val="28"/>
          <w:szCs w:val="28"/>
          <w:lang w:eastAsia="en-GB"/>
        </w:rPr>
        <w:t>English as an Additional Language</w:t>
      </w:r>
    </w:p>
    <w:p w14:paraId="1C196126" w14:textId="77777777" w:rsidR="00BD2B03" w:rsidRDefault="00BD2B03" w:rsidP="001F29C8">
      <w:pPr>
        <w:autoSpaceDE w:val="0"/>
        <w:autoSpaceDN w:val="0"/>
        <w:adjustRightInd w:val="0"/>
        <w:spacing w:after="0" w:line="240" w:lineRule="auto"/>
        <w:rPr>
          <w:rFonts w:ascii="Arial" w:hAnsi="Arial" w:cs="Arial"/>
          <w:sz w:val="24"/>
          <w:szCs w:val="24"/>
        </w:rPr>
      </w:pPr>
    </w:p>
    <w:p w14:paraId="14B0B77D" w14:textId="77777777" w:rsidR="00274CDC" w:rsidRDefault="00274CDC" w:rsidP="001F29C8">
      <w:pPr>
        <w:autoSpaceDE w:val="0"/>
        <w:autoSpaceDN w:val="0"/>
        <w:adjustRightInd w:val="0"/>
        <w:spacing w:after="0" w:line="240" w:lineRule="auto"/>
        <w:rPr>
          <w:rFonts w:ascii="Arial" w:hAnsi="Arial" w:cs="Arial"/>
          <w:sz w:val="24"/>
          <w:szCs w:val="24"/>
        </w:rPr>
      </w:pPr>
    </w:p>
    <w:p w14:paraId="5A7BF13A" w14:textId="77777777" w:rsidR="00274CDC" w:rsidRPr="00274CDC" w:rsidRDefault="00274CDC" w:rsidP="00274CDC">
      <w:pPr>
        <w:autoSpaceDE w:val="0"/>
        <w:autoSpaceDN w:val="0"/>
        <w:adjustRightInd w:val="0"/>
        <w:spacing w:after="0" w:line="240" w:lineRule="auto"/>
        <w:rPr>
          <w:rFonts w:ascii="Arial" w:hAnsi="Arial" w:cs="Arial"/>
          <w:sz w:val="24"/>
          <w:szCs w:val="24"/>
        </w:rPr>
      </w:pPr>
      <w:r w:rsidRPr="00274CDC">
        <w:rPr>
          <w:rFonts w:ascii="Arial" w:hAnsi="Arial" w:cs="Arial"/>
          <w:sz w:val="24"/>
          <w:szCs w:val="24"/>
        </w:rPr>
        <w:t xml:space="preserve">At </w:t>
      </w:r>
      <w:r>
        <w:rPr>
          <w:rFonts w:ascii="Arial" w:hAnsi="Arial" w:cs="Arial"/>
          <w:sz w:val="24"/>
          <w:szCs w:val="24"/>
        </w:rPr>
        <w:t xml:space="preserve">Sir Alexander Fleming </w:t>
      </w:r>
      <w:r w:rsidRPr="00274CDC">
        <w:rPr>
          <w:rFonts w:ascii="Arial" w:hAnsi="Arial" w:cs="Arial"/>
          <w:sz w:val="24"/>
          <w:szCs w:val="24"/>
        </w:rPr>
        <w:t>Primary School we are committed to ensuring that every child succeeds and reaches their full potential. We are dedicated to raising the achievement and attainment of pupils with EAL enabling them to do the best they can within a positive, supportive, secure and safe learning environment.</w:t>
      </w:r>
    </w:p>
    <w:p w14:paraId="5FE22E76" w14:textId="77777777" w:rsidR="00274CDC" w:rsidRDefault="00274CDC" w:rsidP="00274CDC">
      <w:pPr>
        <w:autoSpaceDE w:val="0"/>
        <w:autoSpaceDN w:val="0"/>
        <w:adjustRightInd w:val="0"/>
        <w:spacing w:after="0" w:line="240" w:lineRule="auto"/>
        <w:rPr>
          <w:rFonts w:ascii="Arial" w:hAnsi="Arial" w:cs="Arial"/>
          <w:sz w:val="24"/>
          <w:szCs w:val="24"/>
        </w:rPr>
      </w:pPr>
      <w:r w:rsidRPr="00274CDC">
        <w:rPr>
          <w:rFonts w:ascii="Arial" w:hAnsi="Arial" w:cs="Arial"/>
          <w:sz w:val="24"/>
          <w:szCs w:val="24"/>
        </w:rPr>
        <w:t>Through a quality parent partnership, rigorous assessment and monitoring, the school will identify individual pupil’s needs and recognise and build on the skills they bring to school. Through quality first teaching based on experiences and talk, we aim to meet the language needs of our learners.</w:t>
      </w:r>
    </w:p>
    <w:p w14:paraId="031D5065" w14:textId="77777777" w:rsidR="00D20A17" w:rsidRDefault="00D20A17" w:rsidP="00274CDC">
      <w:pPr>
        <w:autoSpaceDE w:val="0"/>
        <w:autoSpaceDN w:val="0"/>
        <w:adjustRightInd w:val="0"/>
        <w:spacing w:after="0" w:line="240" w:lineRule="auto"/>
        <w:rPr>
          <w:rFonts w:ascii="Arial" w:hAnsi="Arial" w:cs="Arial"/>
          <w:sz w:val="24"/>
          <w:szCs w:val="24"/>
        </w:rPr>
      </w:pPr>
    </w:p>
    <w:p w14:paraId="16A1D8E8" w14:textId="77777777" w:rsidR="00D20A17" w:rsidRPr="00D20A17" w:rsidRDefault="00D20A17" w:rsidP="00D20A17">
      <w:pPr>
        <w:autoSpaceDE w:val="0"/>
        <w:autoSpaceDN w:val="0"/>
        <w:adjustRightInd w:val="0"/>
        <w:spacing w:after="0" w:line="240" w:lineRule="auto"/>
        <w:rPr>
          <w:rFonts w:ascii="Arial" w:hAnsi="Arial" w:cs="Arial"/>
          <w:sz w:val="24"/>
          <w:szCs w:val="24"/>
        </w:rPr>
      </w:pPr>
      <w:r w:rsidRPr="00D20A17">
        <w:rPr>
          <w:rFonts w:ascii="Arial" w:hAnsi="Arial" w:cs="Arial"/>
          <w:sz w:val="24"/>
          <w:szCs w:val="24"/>
        </w:rPr>
        <w:t>1. Introduction.</w:t>
      </w:r>
    </w:p>
    <w:p w14:paraId="5A0B082F" w14:textId="77777777" w:rsidR="00D20A17" w:rsidRDefault="00D20A17" w:rsidP="00D20A17">
      <w:pPr>
        <w:autoSpaceDE w:val="0"/>
        <w:autoSpaceDN w:val="0"/>
        <w:adjustRightInd w:val="0"/>
        <w:spacing w:after="0" w:line="240" w:lineRule="auto"/>
        <w:rPr>
          <w:rFonts w:ascii="Arial" w:hAnsi="Arial" w:cs="Arial"/>
          <w:sz w:val="24"/>
          <w:szCs w:val="24"/>
        </w:rPr>
      </w:pPr>
      <w:r w:rsidRPr="00D20A17">
        <w:rPr>
          <w:rFonts w:ascii="Arial" w:hAnsi="Arial" w:cs="Arial"/>
          <w:sz w:val="24"/>
          <w:szCs w:val="24"/>
        </w:rPr>
        <w:t>All pupils need to feel safe, accepted and valued in order to learn. For pupils who are learning English as an additional language, this includes recognising and valuing their home language and background. As a school, we are aware that bilingualism is a strength and that EAL pupils have a valuable contribution to make. We take a whole school approach, including ethos, curriculum, and education against racism and promoting language awareness.</w:t>
      </w:r>
    </w:p>
    <w:p w14:paraId="7445E3FD" w14:textId="77777777" w:rsidR="00D20A17" w:rsidRPr="00D20A17" w:rsidRDefault="00D20A17" w:rsidP="00D20A17">
      <w:pPr>
        <w:autoSpaceDE w:val="0"/>
        <w:autoSpaceDN w:val="0"/>
        <w:adjustRightInd w:val="0"/>
        <w:spacing w:after="0" w:line="240" w:lineRule="auto"/>
        <w:rPr>
          <w:rFonts w:ascii="Arial" w:hAnsi="Arial" w:cs="Arial"/>
          <w:sz w:val="24"/>
          <w:szCs w:val="24"/>
        </w:rPr>
      </w:pPr>
    </w:p>
    <w:p w14:paraId="384856D9" w14:textId="77777777" w:rsidR="00D20A17" w:rsidRDefault="00D20A17" w:rsidP="00D20A17">
      <w:pPr>
        <w:autoSpaceDE w:val="0"/>
        <w:autoSpaceDN w:val="0"/>
        <w:adjustRightInd w:val="0"/>
        <w:spacing w:after="0" w:line="240" w:lineRule="auto"/>
        <w:rPr>
          <w:rFonts w:ascii="Arial" w:hAnsi="Arial" w:cs="Arial"/>
          <w:sz w:val="24"/>
          <w:szCs w:val="24"/>
        </w:rPr>
      </w:pPr>
      <w:r w:rsidRPr="00D20A17">
        <w:rPr>
          <w:rFonts w:ascii="Arial" w:hAnsi="Arial" w:cs="Arial"/>
          <w:sz w:val="24"/>
          <w:szCs w:val="24"/>
        </w:rPr>
        <w:t>2. Aims of Policy.</w:t>
      </w:r>
    </w:p>
    <w:p w14:paraId="4A389913" w14:textId="77777777" w:rsidR="009F1E45" w:rsidRPr="00D20A17" w:rsidRDefault="009F1E45" w:rsidP="00D20A17">
      <w:pPr>
        <w:autoSpaceDE w:val="0"/>
        <w:autoSpaceDN w:val="0"/>
        <w:adjustRightInd w:val="0"/>
        <w:spacing w:after="0" w:line="240" w:lineRule="auto"/>
        <w:rPr>
          <w:rFonts w:ascii="Arial" w:hAnsi="Arial" w:cs="Arial"/>
          <w:sz w:val="24"/>
          <w:szCs w:val="24"/>
        </w:rPr>
      </w:pPr>
    </w:p>
    <w:p w14:paraId="78554A5C" w14:textId="77777777" w:rsidR="00D20A17" w:rsidRPr="00D20A17" w:rsidRDefault="00D20A17" w:rsidP="00D20A17">
      <w:pPr>
        <w:autoSpaceDE w:val="0"/>
        <w:autoSpaceDN w:val="0"/>
        <w:adjustRightInd w:val="0"/>
        <w:spacing w:after="0" w:line="240" w:lineRule="auto"/>
        <w:rPr>
          <w:rFonts w:ascii="Arial" w:hAnsi="Arial" w:cs="Arial"/>
          <w:sz w:val="24"/>
          <w:szCs w:val="24"/>
        </w:rPr>
      </w:pPr>
      <w:r w:rsidRPr="00D20A17">
        <w:rPr>
          <w:rFonts w:ascii="Arial" w:hAnsi="Arial" w:cs="Arial"/>
          <w:sz w:val="24"/>
          <w:szCs w:val="24"/>
        </w:rPr>
        <w:t>This policy aims to raise awareness of the school’s obligations and to support the planning, organisation, teaching and assessment procedures, and the use of resources and strategies to meet the needs of pupils who have English as an additional language (EAL) and so to raise pupil achievement. Our aim is for the pupil to become a fluent speaker of speaking, reading, writing and understanding English and to access the school Curriculum as fully as possible.</w:t>
      </w:r>
    </w:p>
    <w:p w14:paraId="7B12B12A" w14:textId="77777777" w:rsidR="00D20A17" w:rsidRPr="00D20A17" w:rsidRDefault="00D20A17" w:rsidP="00D20A17">
      <w:pPr>
        <w:autoSpaceDE w:val="0"/>
        <w:autoSpaceDN w:val="0"/>
        <w:adjustRightInd w:val="0"/>
        <w:spacing w:after="0" w:line="240" w:lineRule="auto"/>
        <w:rPr>
          <w:rFonts w:ascii="Arial" w:hAnsi="Arial" w:cs="Arial"/>
          <w:sz w:val="24"/>
          <w:szCs w:val="24"/>
        </w:rPr>
      </w:pPr>
      <w:r w:rsidRPr="00D20A17">
        <w:rPr>
          <w:rFonts w:ascii="Arial" w:hAnsi="Arial" w:cs="Arial"/>
          <w:sz w:val="24"/>
          <w:szCs w:val="24"/>
        </w:rPr>
        <w:t xml:space="preserve">We aim to achieve this </w:t>
      </w:r>
      <w:r w:rsidR="001D124E" w:rsidRPr="00D20A17">
        <w:rPr>
          <w:rFonts w:ascii="Arial" w:hAnsi="Arial" w:cs="Arial"/>
          <w:sz w:val="24"/>
          <w:szCs w:val="24"/>
        </w:rPr>
        <w:t>by:</w:t>
      </w:r>
      <w:r w:rsidRPr="00D20A17">
        <w:rPr>
          <w:rFonts w:ascii="Arial" w:hAnsi="Arial" w:cs="Arial"/>
          <w:sz w:val="24"/>
          <w:szCs w:val="24"/>
        </w:rPr>
        <w:t>-</w:t>
      </w:r>
    </w:p>
    <w:p w14:paraId="1723A14E" w14:textId="77777777" w:rsidR="00D20A17" w:rsidRPr="00D20A17" w:rsidRDefault="00D20A17" w:rsidP="00D20A17">
      <w:pPr>
        <w:pStyle w:val="ListParagraph"/>
        <w:numPr>
          <w:ilvl w:val="0"/>
          <w:numId w:val="21"/>
        </w:numPr>
        <w:autoSpaceDE w:val="0"/>
        <w:autoSpaceDN w:val="0"/>
        <w:adjustRightInd w:val="0"/>
        <w:spacing w:after="0" w:line="240" w:lineRule="auto"/>
        <w:rPr>
          <w:rFonts w:ascii="Arial" w:hAnsi="Arial" w:cs="Arial"/>
          <w:sz w:val="24"/>
          <w:szCs w:val="24"/>
        </w:rPr>
      </w:pPr>
      <w:r w:rsidRPr="00D20A17">
        <w:rPr>
          <w:rFonts w:ascii="Arial" w:hAnsi="Arial" w:cs="Arial"/>
          <w:sz w:val="24"/>
          <w:szCs w:val="24"/>
        </w:rPr>
        <w:t>Providing a welcoming environment in which pupils will learn most effectively.</w:t>
      </w:r>
    </w:p>
    <w:p w14:paraId="4CEFE95A" w14:textId="77777777" w:rsidR="00D20A17" w:rsidRPr="00D20A17" w:rsidRDefault="00D20A17" w:rsidP="00D20A17">
      <w:pPr>
        <w:pStyle w:val="ListParagraph"/>
        <w:numPr>
          <w:ilvl w:val="0"/>
          <w:numId w:val="21"/>
        </w:numPr>
        <w:autoSpaceDE w:val="0"/>
        <w:autoSpaceDN w:val="0"/>
        <w:adjustRightInd w:val="0"/>
        <w:spacing w:after="0" w:line="240" w:lineRule="auto"/>
        <w:rPr>
          <w:rFonts w:ascii="Arial" w:hAnsi="Arial" w:cs="Arial"/>
          <w:sz w:val="24"/>
          <w:szCs w:val="24"/>
        </w:rPr>
      </w:pPr>
      <w:r w:rsidRPr="00D20A17">
        <w:rPr>
          <w:rFonts w:ascii="Arial" w:hAnsi="Arial" w:cs="Arial"/>
          <w:sz w:val="24"/>
          <w:szCs w:val="24"/>
        </w:rPr>
        <w:t>Providing appropriate and personalised support for all pupils with EAL</w:t>
      </w:r>
    </w:p>
    <w:p w14:paraId="2AD80E7E" w14:textId="77777777" w:rsidR="00D20A17" w:rsidRPr="00D20A17" w:rsidRDefault="00D20A17" w:rsidP="00D20A17">
      <w:pPr>
        <w:pStyle w:val="ListParagraph"/>
        <w:numPr>
          <w:ilvl w:val="0"/>
          <w:numId w:val="21"/>
        </w:numPr>
        <w:autoSpaceDE w:val="0"/>
        <w:autoSpaceDN w:val="0"/>
        <w:adjustRightInd w:val="0"/>
        <w:spacing w:after="0" w:line="240" w:lineRule="auto"/>
        <w:rPr>
          <w:rFonts w:ascii="Arial" w:hAnsi="Arial" w:cs="Arial"/>
          <w:sz w:val="24"/>
          <w:szCs w:val="24"/>
        </w:rPr>
      </w:pPr>
      <w:r w:rsidRPr="00D20A17">
        <w:rPr>
          <w:rFonts w:ascii="Arial" w:hAnsi="Arial" w:cs="Arial"/>
          <w:sz w:val="24"/>
          <w:szCs w:val="24"/>
        </w:rPr>
        <w:t>Plan and teach lessons using learning styles most appropriate to EAL learners. Provide an inclusive curriculum.</w:t>
      </w:r>
    </w:p>
    <w:p w14:paraId="3DB0C7B9" w14:textId="77777777" w:rsidR="00D20A17" w:rsidRPr="00D20A17" w:rsidRDefault="00D20A17" w:rsidP="00D20A17">
      <w:pPr>
        <w:pStyle w:val="ListParagraph"/>
        <w:numPr>
          <w:ilvl w:val="0"/>
          <w:numId w:val="21"/>
        </w:numPr>
        <w:autoSpaceDE w:val="0"/>
        <w:autoSpaceDN w:val="0"/>
        <w:adjustRightInd w:val="0"/>
        <w:spacing w:after="0" w:line="240" w:lineRule="auto"/>
        <w:rPr>
          <w:rFonts w:ascii="Arial" w:hAnsi="Arial" w:cs="Arial"/>
          <w:sz w:val="24"/>
          <w:szCs w:val="24"/>
        </w:rPr>
      </w:pPr>
      <w:r w:rsidRPr="00D20A17">
        <w:rPr>
          <w:rFonts w:ascii="Arial" w:hAnsi="Arial" w:cs="Arial"/>
          <w:sz w:val="24"/>
          <w:szCs w:val="24"/>
        </w:rPr>
        <w:t>Monitor pupils progress regularly against the Language in Common assessment scales</w:t>
      </w:r>
    </w:p>
    <w:p w14:paraId="41EAD6C7" w14:textId="77777777" w:rsidR="00D20A17" w:rsidRPr="00D20A17" w:rsidRDefault="00D20A17" w:rsidP="00D20A17">
      <w:pPr>
        <w:pStyle w:val="ListParagraph"/>
        <w:numPr>
          <w:ilvl w:val="0"/>
          <w:numId w:val="21"/>
        </w:numPr>
        <w:spacing w:after="0" w:line="240" w:lineRule="auto"/>
        <w:jc w:val="both"/>
        <w:rPr>
          <w:rFonts w:ascii="Arial" w:eastAsia="Times New Roman" w:hAnsi="Arial" w:cs="Arial"/>
          <w:sz w:val="24"/>
          <w:szCs w:val="24"/>
          <w:lang w:eastAsia="en-GB"/>
        </w:rPr>
      </w:pPr>
      <w:r w:rsidRPr="00D20A17">
        <w:rPr>
          <w:rFonts w:ascii="Arial" w:eastAsia="Times New Roman" w:hAnsi="Arial" w:cs="Arial"/>
          <w:sz w:val="24"/>
          <w:szCs w:val="24"/>
          <w:lang w:eastAsia="en-GB"/>
        </w:rPr>
        <w:t>Ensure pupils are making progress and are able to access the school curriculum.</w:t>
      </w:r>
    </w:p>
    <w:p w14:paraId="693E7093" w14:textId="77777777" w:rsidR="00D20A17" w:rsidRPr="00D20A17" w:rsidRDefault="00D20A17" w:rsidP="00D20A17">
      <w:pPr>
        <w:pStyle w:val="ListParagraph"/>
        <w:numPr>
          <w:ilvl w:val="0"/>
          <w:numId w:val="21"/>
        </w:numPr>
        <w:spacing w:after="0" w:line="240" w:lineRule="auto"/>
        <w:jc w:val="both"/>
        <w:rPr>
          <w:rFonts w:ascii="Arial" w:eastAsia="Times New Roman" w:hAnsi="Arial" w:cs="Arial"/>
          <w:sz w:val="24"/>
          <w:szCs w:val="24"/>
          <w:lang w:eastAsia="en-GB"/>
        </w:rPr>
      </w:pPr>
      <w:r w:rsidRPr="00D20A17">
        <w:rPr>
          <w:rFonts w:ascii="Arial" w:eastAsia="Times New Roman" w:hAnsi="Arial" w:cs="Arial"/>
          <w:sz w:val="24"/>
          <w:szCs w:val="24"/>
          <w:lang w:eastAsia="en-GB"/>
        </w:rPr>
        <w:t>Support pupils who are at risk of under achieving.</w:t>
      </w:r>
    </w:p>
    <w:p w14:paraId="1B71A0E7" w14:textId="77777777" w:rsidR="00D20A17" w:rsidRDefault="00D20A17" w:rsidP="00D20A17">
      <w:pPr>
        <w:pStyle w:val="ListParagraph"/>
        <w:numPr>
          <w:ilvl w:val="0"/>
          <w:numId w:val="21"/>
        </w:numPr>
        <w:spacing w:after="0" w:line="240" w:lineRule="auto"/>
        <w:jc w:val="both"/>
        <w:rPr>
          <w:rFonts w:ascii="Arial" w:eastAsia="Times New Roman" w:hAnsi="Arial" w:cs="Arial"/>
          <w:sz w:val="24"/>
          <w:szCs w:val="24"/>
          <w:lang w:eastAsia="en-GB"/>
        </w:rPr>
      </w:pPr>
      <w:r w:rsidRPr="00D20A17">
        <w:rPr>
          <w:rFonts w:ascii="Arial" w:eastAsia="Times New Roman" w:hAnsi="Arial" w:cs="Arial"/>
          <w:sz w:val="24"/>
          <w:szCs w:val="24"/>
          <w:lang w:eastAsia="en-GB"/>
        </w:rPr>
        <w:t xml:space="preserve">Celebrate </w:t>
      </w:r>
      <w:proofErr w:type="gramStart"/>
      <w:r w:rsidRPr="00D20A17">
        <w:rPr>
          <w:rFonts w:ascii="Arial" w:eastAsia="Times New Roman" w:hAnsi="Arial" w:cs="Arial"/>
          <w:sz w:val="24"/>
          <w:szCs w:val="24"/>
          <w:lang w:eastAsia="en-GB"/>
        </w:rPr>
        <w:t>pupils</w:t>
      </w:r>
      <w:proofErr w:type="gramEnd"/>
      <w:r w:rsidRPr="00D20A17">
        <w:rPr>
          <w:rFonts w:ascii="Arial" w:eastAsia="Times New Roman" w:hAnsi="Arial" w:cs="Arial"/>
          <w:sz w:val="24"/>
          <w:szCs w:val="24"/>
          <w:lang w:eastAsia="en-GB"/>
        </w:rPr>
        <w:t xml:space="preserve"> achievements in class.</w:t>
      </w:r>
    </w:p>
    <w:p w14:paraId="71368E2A" w14:textId="77777777" w:rsidR="001D124E" w:rsidRPr="00D20A17" w:rsidRDefault="001D124E" w:rsidP="001D124E">
      <w:pPr>
        <w:pStyle w:val="ListParagraph"/>
        <w:spacing w:after="0" w:line="240" w:lineRule="auto"/>
        <w:jc w:val="both"/>
        <w:rPr>
          <w:rFonts w:ascii="Arial" w:eastAsia="Times New Roman" w:hAnsi="Arial" w:cs="Arial"/>
          <w:sz w:val="24"/>
          <w:szCs w:val="24"/>
          <w:lang w:eastAsia="en-GB"/>
        </w:rPr>
      </w:pPr>
    </w:p>
    <w:p w14:paraId="54F8CFB4" w14:textId="77777777" w:rsidR="001F29C8" w:rsidRPr="00D20A17" w:rsidRDefault="00D20A17" w:rsidP="00D20A17">
      <w:pPr>
        <w:spacing w:after="0" w:line="240" w:lineRule="auto"/>
        <w:jc w:val="both"/>
        <w:rPr>
          <w:rFonts w:ascii="Arial" w:eastAsia="Times New Roman" w:hAnsi="Arial" w:cs="Arial"/>
          <w:sz w:val="24"/>
          <w:szCs w:val="24"/>
          <w:lang w:eastAsia="en-GB"/>
        </w:rPr>
      </w:pPr>
      <w:r w:rsidRPr="00D20A17">
        <w:rPr>
          <w:rFonts w:ascii="Arial" w:eastAsia="Times New Roman" w:hAnsi="Arial" w:cs="Arial"/>
          <w:sz w:val="24"/>
          <w:szCs w:val="24"/>
          <w:lang w:eastAsia="en-GB"/>
        </w:rPr>
        <w:t>This policy is specific to EAL but operates in conjunction with other school Policies and Guidelines, which will also indicate provision for EAL pupils.</w:t>
      </w:r>
    </w:p>
    <w:p w14:paraId="6844FC56" w14:textId="77777777" w:rsidR="00002F94" w:rsidRDefault="00002F94" w:rsidP="00D32BDF">
      <w:pPr>
        <w:autoSpaceDE w:val="0"/>
        <w:autoSpaceDN w:val="0"/>
        <w:adjustRightInd w:val="0"/>
        <w:spacing w:after="0" w:line="240" w:lineRule="auto"/>
        <w:rPr>
          <w:rFonts w:ascii="Arial" w:hAnsi="Arial" w:cs="Arial"/>
          <w:sz w:val="24"/>
          <w:szCs w:val="24"/>
        </w:rPr>
      </w:pPr>
    </w:p>
    <w:p w14:paraId="3991682D" w14:textId="77777777" w:rsidR="009F1E45" w:rsidRDefault="009F1E45" w:rsidP="00D20A17">
      <w:pPr>
        <w:autoSpaceDE w:val="0"/>
        <w:autoSpaceDN w:val="0"/>
        <w:adjustRightInd w:val="0"/>
        <w:spacing w:after="0" w:line="240" w:lineRule="auto"/>
        <w:rPr>
          <w:rFonts w:ascii="Arial" w:hAnsi="Arial" w:cs="Arial"/>
          <w:sz w:val="24"/>
          <w:szCs w:val="24"/>
        </w:rPr>
      </w:pPr>
    </w:p>
    <w:p w14:paraId="1A5666A2" w14:textId="77777777" w:rsidR="009F1E45" w:rsidRDefault="009F1E45" w:rsidP="00D20A17">
      <w:pPr>
        <w:autoSpaceDE w:val="0"/>
        <w:autoSpaceDN w:val="0"/>
        <w:adjustRightInd w:val="0"/>
        <w:spacing w:after="0" w:line="240" w:lineRule="auto"/>
        <w:rPr>
          <w:rFonts w:ascii="Arial" w:hAnsi="Arial" w:cs="Arial"/>
          <w:sz w:val="24"/>
          <w:szCs w:val="24"/>
        </w:rPr>
      </w:pPr>
    </w:p>
    <w:p w14:paraId="7FAC17FC" w14:textId="77777777" w:rsidR="009F1E45" w:rsidRDefault="009F1E45" w:rsidP="00D20A17">
      <w:pPr>
        <w:autoSpaceDE w:val="0"/>
        <w:autoSpaceDN w:val="0"/>
        <w:adjustRightInd w:val="0"/>
        <w:spacing w:after="0" w:line="240" w:lineRule="auto"/>
        <w:rPr>
          <w:rFonts w:ascii="Arial" w:hAnsi="Arial" w:cs="Arial"/>
          <w:sz w:val="24"/>
          <w:szCs w:val="24"/>
        </w:rPr>
      </w:pPr>
    </w:p>
    <w:p w14:paraId="08211529" w14:textId="77777777" w:rsidR="00D20A17" w:rsidRPr="00D20A17" w:rsidRDefault="00D20A17" w:rsidP="00D20A17">
      <w:pPr>
        <w:autoSpaceDE w:val="0"/>
        <w:autoSpaceDN w:val="0"/>
        <w:adjustRightInd w:val="0"/>
        <w:spacing w:after="0" w:line="240" w:lineRule="auto"/>
        <w:rPr>
          <w:rFonts w:ascii="Arial" w:hAnsi="Arial" w:cs="Arial"/>
          <w:sz w:val="24"/>
          <w:szCs w:val="24"/>
        </w:rPr>
      </w:pPr>
      <w:r w:rsidRPr="00D20A17">
        <w:rPr>
          <w:rFonts w:ascii="Arial" w:hAnsi="Arial" w:cs="Arial"/>
          <w:sz w:val="24"/>
          <w:szCs w:val="24"/>
        </w:rPr>
        <w:lastRenderedPageBreak/>
        <w:t>3. What is EAL (English as an Additional language)?</w:t>
      </w:r>
    </w:p>
    <w:p w14:paraId="78358E0C" w14:textId="77777777" w:rsidR="00D20A17" w:rsidRDefault="00D20A17" w:rsidP="00D20A17">
      <w:pPr>
        <w:autoSpaceDE w:val="0"/>
        <w:autoSpaceDN w:val="0"/>
        <w:adjustRightInd w:val="0"/>
        <w:spacing w:after="0" w:line="240" w:lineRule="auto"/>
        <w:rPr>
          <w:rFonts w:ascii="Arial" w:hAnsi="Arial" w:cs="Arial"/>
          <w:sz w:val="24"/>
          <w:szCs w:val="24"/>
        </w:rPr>
      </w:pPr>
    </w:p>
    <w:p w14:paraId="39975F7E" w14:textId="77777777" w:rsidR="00D20A17" w:rsidRPr="00D20A17" w:rsidRDefault="00D20A17" w:rsidP="00D20A17">
      <w:pPr>
        <w:autoSpaceDE w:val="0"/>
        <w:autoSpaceDN w:val="0"/>
        <w:adjustRightInd w:val="0"/>
        <w:spacing w:after="0" w:line="240" w:lineRule="auto"/>
        <w:rPr>
          <w:rFonts w:ascii="Arial" w:hAnsi="Arial" w:cs="Arial"/>
          <w:sz w:val="24"/>
          <w:szCs w:val="24"/>
        </w:rPr>
      </w:pPr>
      <w:r w:rsidRPr="00D20A17">
        <w:rPr>
          <w:rFonts w:ascii="Arial" w:hAnsi="Arial" w:cs="Arial"/>
          <w:sz w:val="24"/>
          <w:szCs w:val="24"/>
        </w:rPr>
        <w:t>It means English as an additional language, when a pupil speaks a home language other than English. EAL learners are a very diverse group. The government definition of an EAL learner includes anyone who has been exposed to a language other than English during early childhood ‘and continues to be exposed to this language in the home or in the community’. This includes, for example:</w:t>
      </w:r>
    </w:p>
    <w:p w14:paraId="7F37256F" w14:textId="77777777" w:rsidR="00D20A17" w:rsidRPr="00D20A17" w:rsidRDefault="00D20A17" w:rsidP="00D20A17">
      <w:pPr>
        <w:pStyle w:val="ListParagraph"/>
        <w:numPr>
          <w:ilvl w:val="0"/>
          <w:numId w:val="22"/>
        </w:numPr>
        <w:autoSpaceDE w:val="0"/>
        <w:autoSpaceDN w:val="0"/>
        <w:adjustRightInd w:val="0"/>
        <w:spacing w:after="0" w:line="240" w:lineRule="auto"/>
        <w:rPr>
          <w:rFonts w:ascii="Arial" w:hAnsi="Arial" w:cs="Arial"/>
          <w:sz w:val="24"/>
          <w:szCs w:val="24"/>
        </w:rPr>
      </w:pPr>
      <w:r w:rsidRPr="00D20A17">
        <w:rPr>
          <w:rFonts w:ascii="Arial" w:hAnsi="Arial" w:cs="Arial"/>
          <w:sz w:val="24"/>
          <w:szCs w:val="24"/>
        </w:rPr>
        <w:t>New arrivals from abroad who speak little or no English</w:t>
      </w:r>
    </w:p>
    <w:p w14:paraId="01A40A2A" w14:textId="77777777" w:rsidR="00D20A17" w:rsidRPr="00D20A17" w:rsidRDefault="00D20A17" w:rsidP="00D20A17">
      <w:pPr>
        <w:pStyle w:val="ListParagraph"/>
        <w:numPr>
          <w:ilvl w:val="0"/>
          <w:numId w:val="22"/>
        </w:numPr>
        <w:autoSpaceDE w:val="0"/>
        <w:autoSpaceDN w:val="0"/>
        <w:adjustRightInd w:val="0"/>
        <w:spacing w:after="0" w:line="240" w:lineRule="auto"/>
        <w:rPr>
          <w:rFonts w:ascii="Arial" w:hAnsi="Arial" w:cs="Arial"/>
          <w:sz w:val="24"/>
          <w:szCs w:val="24"/>
        </w:rPr>
      </w:pPr>
      <w:r w:rsidRPr="00D20A17">
        <w:rPr>
          <w:rFonts w:ascii="Arial" w:hAnsi="Arial" w:cs="Arial"/>
          <w:sz w:val="24"/>
          <w:szCs w:val="24"/>
        </w:rPr>
        <w:t>Children or young people from other countries who are in the UK for a limited time, for example if they have a parent who is studying here, who have been educated in an English-medium school abroad and are fluent in several languages</w:t>
      </w:r>
    </w:p>
    <w:p w14:paraId="0D26A409" w14:textId="77777777" w:rsidR="00D20A17" w:rsidRPr="00D20A17" w:rsidRDefault="00D20A17" w:rsidP="00D20A17">
      <w:pPr>
        <w:pStyle w:val="ListParagraph"/>
        <w:numPr>
          <w:ilvl w:val="0"/>
          <w:numId w:val="22"/>
        </w:numPr>
        <w:autoSpaceDE w:val="0"/>
        <w:autoSpaceDN w:val="0"/>
        <w:adjustRightInd w:val="0"/>
        <w:spacing w:after="0" w:line="240" w:lineRule="auto"/>
        <w:rPr>
          <w:rFonts w:ascii="Arial" w:hAnsi="Arial" w:cs="Arial"/>
          <w:sz w:val="24"/>
          <w:szCs w:val="24"/>
        </w:rPr>
      </w:pPr>
      <w:r w:rsidRPr="00D20A17">
        <w:rPr>
          <w:rFonts w:ascii="Arial" w:hAnsi="Arial" w:cs="Arial"/>
          <w:sz w:val="24"/>
          <w:szCs w:val="24"/>
        </w:rPr>
        <w:t>Young people who were born in the UK and speak English most of the time at home and school, but who also speak another language occasionally to extended family members.</w:t>
      </w:r>
    </w:p>
    <w:p w14:paraId="1E6F9848" w14:textId="77777777" w:rsidR="00081FE6" w:rsidRPr="00E819F0" w:rsidRDefault="00081FE6" w:rsidP="00081FE6">
      <w:pPr>
        <w:autoSpaceDE w:val="0"/>
        <w:autoSpaceDN w:val="0"/>
        <w:adjustRightInd w:val="0"/>
        <w:spacing w:after="0" w:line="240" w:lineRule="auto"/>
        <w:rPr>
          <w:rFonts w:ascii="Arial" w:eastAsia="Times New Roman" w:hAnsi="Arial" w:cs="Arial"/>
          <w:sz w:val="24"/>
          <w:szCs w:val="24"/>
          <w:lang w:eastAsia="en-GB"/>
        </w:rPr>
      </w:pPr>
    </w:p>
    <w:p w14:paraId="3A31CB2D" w14:textId="77777777" w:rsidR="00D20A17" w:rsidRPr="00D20A17" w:rsidRDefault="00D20A17" w:rsidP="00D20A17">
      <w:pPr>
        <w:autoSpaceDE w:val="0"/>
        <w:autoSpaceDN w:val="0"/>
        <w:adjustRightInd w:val="0"/>
        <w:spacing w:after="0" w:line="240" w:lineRule="auto"/>
        <w:rPr>
          <w:rFonts w:ascii="Arial" w:eastAsia="Times New Roman" w:hAnsi="Arial" w:cs="Arial"/>
          <w:sz w:val="24"/>
          <w:szCs w:val="24"/>
          <w:lang w:eastAsia="en-GB"/>
        </w:rPr>
      </w:pPr>
      <w:r w:rsidRPr="00D20A17">
        <w:rPr>
          <w:rFonts w:ascii="Arial" w:eastAsia="Times New Roman" w:hAnsi="Arial" w:cs="Arial"/>
          <w:sz w:val="24"/>
          <w:szCs w:val="24"/>
          <w:lang w:eastAsia="en-GB"/>
        </w:rPr>
        <w:t>Advanced bilingual learners are defined as pupils who have had all or most of their school education in the UK and whose oral proficiency in English is usually indistinguishable from that of pupils with English as a first language but whose writing may still show distinctive features related to their language background.’</w:t>
      </w:r>
    </w:p>
    <w:p w14:paraId="234C4458" w14:textId="77777777" w:rsidR="00D20A17" w:rsidRPr="00D20A17" w:rsidRDefault="00D20A17" w:rsidP="00D20A17">
      <w:pPr>
        <w:autoSpaceDE w:val="0"/>
        <w:autoSpaceDN w:val="0"/>
        <w:adjustRightInd w:val="0"/>
        <w:spacing w:after="0" w:line="240" w:lineRule="auto"/>
        <w:rPr>
          <w:rFonts w:ascii="Arial" w:eastAsia="Times New Roman" w:hAnsi="Arial" w:cs="Arial"/>
          <w:sz w:val="24"/>
          <w:szCs w:val="24"/>
          <w:lang w:eastAsia="en-GB"/>
        </w:rPr>
      </w:pPr>
      <w:r w:rsidRPr="00D20A17">
        <w:rPr>
          <w:rFonts w:ascii="Arial" w:eastAsia="Times New Roman" w:hAnsi="Arial" w:cs="Arial"/>
          <w:sz w:val="24"/>
          <w:szCs w:val="24"/>
          <w:lang w:eastAsia="en-GB"/>
        </w:rPr>
        <w:t>Ofsted 2005</w:t>
      </w:r>
    </w:p>
    <w:p w14:paraId="3FE6AE99" w14:textId="77777777" w:rsidR="00D20A17" w:rsidRDefault="00D20A17" w:rsidP="00D20A17">
      <w:pPr>
        <w:autoSpaceDE w:val="0"/>
        <w:autoSpaceDN w:val="0"/>
        <w:adjustRightInd w:val="0"/>
        <w:spacing w:after="0" w:line="240" w:lineRule="auto"/>
        <w:rPr>
          <w:rFonts w:ascii="Arial" w:eastAsia="Times New Roman" w:hAnsi="Arial" w:cs="Arial"/>
          <w:sz w:val="24"/>
          <w:szCs w:val="24"/>
          <w:lang w:eastAsia="en-GB"/>
        </w:rPr>
      </w:pPr>
    </w:p>
    <w:p w14:paraId="0FC4FA21" w14:textId="77777777" w:rsidR="009F1E45" w:rsidRDefault="001D124E" w:rsidP="00D20A17">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4. The </w:t>
      </w:r>
      <w:r w:rsidR="009F1E45">
        <w:rPr>
          <w:rFonts w:ascii="Arial" w:eastAsia="Times New Roman" w:hAnsi="Arial" w:cs="Arial"/>
          <w:sz w:val="24"/>
          <w:szCs w:val="24"/>
          <w:lang w:eastAsia="en-GB"/>
        </w:rPr>
        <w:t xml:space="preserve">EAL Coordinator is Mrs Lisa Pigg. </w:t>
      </w:r>
    </w:p>
    <w:p w14:paraId="12BC6F9A" w14:textId="77777777" w:rsidR="009F1E45" w:rsidRDefault="009F1E45" w:rsidP="00D20A17">
      <w:pPr>
        <w:autoSpaceDE w:val="0"/>
        <w:autoSpaceDN w:val="0"/>
        <w:adjustRightInd w:val="0"/>
        <w:spacing w:after="0" w:line="240" w:lineRule="auto"/>
        <w:rPr>
          <w:rFonts w:ascii="Arial" w:eastAsia="Times New Roman" w:hAnsi="Arial" w:cs="Arial"/>
          <w:sz w:val="24"/>
          <w:szCs w:val="24"/>
          <w:lang w:eastAsia="en-GB"/>
        </w:rPr>
      </w:pPr>
    </w:p>
    <w:p w14:paraId="62120F7B" w14:textId="77777777" w:rsidR="00D20A17" w:rsidRDefault="001D124E" w:rsidP="00D20A17">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Role of the EAL Coordinator</w:t>
      </w:r>
      <w:r w:rsidR="009F1E45">
        <w:rPr>
          <w:rFonts w:ascii="Arial" w:eastAsia="Times New Roman" w:hAnsi="Arial" w:cs="Arial"/>
          <w:sz w:val="24"/>
          <w:szCs w:val="24"/>
          <w:lang w:eastAsia="en-GB"/>
        </w:rPr>
        <w:t>;</w:t>
      </w:r>
    </w:p>
    <w:p w14:paraId="69E8C5C9" w14:textId="77777777" w:rsidR="001D124E" w:rsidRPr="00D20A17" w:rsidRDefault="001D124E" w:rsidP="00D20A17">
      <w:pPr>
        <w:autoSpaceDE w:val="0"/>
        <w:autoSpaceDN w:val="0"/>
        <w:adjustRightInd w:val="0"/>
        <w:spacing w:after="0" w:line="240" w:lineRule="auto"/>
        <w:rPr>
          <w:rFonts w:ascii="Arial" w:eastAsia="Times New Roman" w:hAnsi="Arial" w:cs="Arial"/>
          <w:sz w:val="24"/>
          <w:szCs w:val="24"/>
          <w:lang w:eastAsia="en-GB"/>
        </w:rPr>
      </w:pPr>
    </w:p>
    <w:p w14:paraId="21F8A3A3" w14:textId="77777777" w:rsidR="00D20A17" w:rsidRPr="00D20A17" w:rsidRDefault="00D20A17" w:rsidP="001D124E">
      <w:pPr>
        <w:pStyle w:val="ListParagraph"/>
        <w:numPr>
          <w:ilvl w:val="0"/>
          <w:numId w:val="23"/>
        </w:numPr>
        <w:autoSpaceDE w:val="0"/>
        <w:autoSpaceDN w:val="0"/>
        <w:adjustRightInd w:val="0"/>
        <w:spacing w:after="0" w:line="240" w:lineRule="auto"/>
        <w:rPr>
          <w:rFonts w:ascii="Arial" w:eastAsia="Times New Roman" w:hAnsi="Arial" w:cs="Arial"/>
          <w:sz w:val="24"/>
          <w:szCs w:val="24"/>
          <w:lang w:eastAsia="en-GB"/>
        </w:rPr>
      </w:pPr>
      <w:r w:rsidRPr="00D20A17">
        <w:rPr>
          <w:rFonts w:ascii="Arial" w:eastAsia="Times New Roman" w:hAnsi="Arial" w:cs="Arial"/>
          <w:sz w:val="24"/>
          <w:szCs w:val="24"/>
          <w:lang w:eastAsia="en-GB"/>
        </w:rPr>
        <w:t xml:space="preserve">The EAL </w:t>
      </w:r>
      <w:r w:rsidR="001D124E" w:rsidRPr="001D124E">
        <w:rPr>
          <w:rFonts w:ascii="Arial" w:eastAsia="Times New Roman" w:hAnsi="Arial" w:cs="Arial"/>
          <w:sz w:val="24"/>
          <w:szCs w:val="24"/>
          <w:lang w:eastAsia="en-GB"/>
        </w:rPr>
        <w:t xml:space="preserve">Coordinator </w:t>
      </w:r>
      <w:r w:rsidRPr="00D20A17">
        <w:rPr>
          <w:rFonts w:ascii="Arial" w:eastAsia="Times New Roman" w:hAnsi="Arial" w:cs="Arial"/>
          <w:sz w:val="24"/>
          <w:szCs w:val="24"/>
          <w:lang w:eastAsia="en-GB"/>
        </w:rPr>
        <w:t xml:space="preserve">will </w:t>
      </w:r>
      <w:proofErr w:type="spellStart"/>
      <w:r w:rsidRPr="00D20A17">
        <w:rPr>
          <w:rFonts w:ascii="Arial" w:eastAsia="Times New Roman" w:hAnsi="Arial" w:cs="Arial"/>
          <w:sz w:val="24"/>
          <w:szCs w:val="24"/>
          <w:lang w:eastAsia="en-GB"/>
        </w:rPr>
        <w:t>liase</w:t>
      </w:r>
      <w:proofErr w:type="spellEnd"/>
      <w:r w:rsidRPr="00D20A17">
        <w:rPr>
          <w:rFonts w:ascii="Arial" w:eastAsia="Times New Roman" w:hAnsi="Arial" w:cs="Arial"/>
          <w:sz w:val="24"/>
          <w:szCs w:val="24"/>
          <w:lang w:eastAsia="en-GB"/>
        </w:rPr>
        <w:t xml:space="preserve"> with Multicultural Development Team (MDT)</w:t>
      </w:r>
    </w:p>
    <w:p w14:paraId="5AAA621B" w14:textId="77777777" w:rsidR="00D20A17" w:rsidRPr="00D20A17" w:rsidRDefault="00D20A17" w:rsidP="001D124E">
      <w:pPr>
        <w:pStyle w:val="ListParagraph"/>
        <w:numPr>
          <w:ilvl w:val="0"/>
          <w:numId w:val="23"/>
        </w:numPr>
        <w:autoSpaceDE w:val="0"/>
        <w:autoSpaceDN w:val="0"/>
        <w:adjustRightInd w:val="0"/>
        <w:spacing w:after="0" w:line="240" w:lineRule="auto"/>
        <w:rPr>
          <w:rFonts w:ascii="Arial" w:eastAsia="Times New Roman" w:hAnsi="Arial" w:cs="Arial"/>
          <w:sz w:val="24"/>
          <w:szCs w:val="24"/>
          <w:lang w:eastAsia="en-GB"/>
        </w:rPr>
      </w:pPr>
      <w:r w:rsidRPr="00D20A17">
        <w:rPr>
          <w:rFonts w:ascii="Arial" w:eastAsia="Times New Roman" w:hAnsi="Arial" w:cs="Arial"/>
          <w:sz w:val="24"/>
          <w:szCs w:val="24"/>
          <w:lang w:eastAsia="en-GB"/>
        </w:rPr>
        <w:t xml:space="preserve">The EAL </w:t>
      </w:r>
      <w:r w:rsidR="001D124E" w:rsidRPr="001D124E">
        <w:rPr>
          <w:rFonts w:ascii="Arial" w:eastAsia="Times New Roman" w:hAnsi="Arial" w:cs="Arial"/>
          <w:sz w:val="24"/>
          <w:szCs w:val="24"/>
          <w:lang w:eastAsia="en-GB"/>
        </w:rPr>
        <w:t xml:space="preserve">Coordinator </w:t>
      </w:r>
      <w:r w:rsidRPr="00D20A17">
        <w:rPr>
          <w:rFonts w:ascii="Arial" w:eastAsia="Times New Roman" w:hAnsi="Arial" w:cs="Arial"/>
          <w:sz w:val="24"/>
          <w:szCs w:val="24"/>
          <w:lang w:eastAsia="en-GB"/>
        </w:rPr>
        <w:t>will support staff in the teaching of EAL pupils.</w:t>
      </w:r>
    </w:p>
    <w:p w14:paraId="558280FF" w14:textId="77777777" w:rsidR="00D20A17" w:rsidRPr="00D20A17" w:rsidRDefault="00D20A17" w:rsidP="001D124E">
      <w:pPr>
        <w:pStyle w:val="ListParagraph"/>
        <w:numPr>
          <w:ilvl w:val="0"/>
          <w:numId w:val="23"/>
        </w:numPr>
        <w:autoSpaceDE w:val="0"/>
        <w:autoSpaceDN w:val="0"/>
        <w:adjustRightInd w:val="0"/>
        <w:spacing w:after="0" w:line="240" w:lineRule="auto"/>
        <w:rPr>
          <w:rFonts w:ascii="Arial" w:eastAsia="Times New Roman" w:hAnsi="Arial" w:cs="Arial"/>
          <w:sz w:val="24"/>
          <w:szCs w:val="24"/>
          <w:lang w:eastAsia="en-GB"/>
        </w:rPr>
      </w:pPr>
      <w:r w:rsidRPr="00D20A17">
        <w:rPr>
          <w:rFonts w:ascii="Arial" w:eastAsia="Times New Roman" w:hAnsi="Arial" w:cs="Arial"/>
          <w:sz w:val="24"/>
          <w:szCs w:val="24"/>
          <w:lang w:eastAsia="en-GB"/>
        </w:rPr>
        <w:t xml:space="preserve">The EAL </w:t>
      </w:r>
      <w:r w:rsidR="001D124E" w:rsidRPr="001D124E">
        <w:rPr>
          <w:rFonts w:ascii="Arial" w:eastAsia="Times New Roman" w:hAnsi="Arial" w:cs="Arial"/>
          <w:sz w:val="24"/>
          <w:szCs w:val="24"/>
          <w:lang w:eastAsia="en-GB"/>
        </w:rPr>
        <w:t>Coordinator</w:t>
      </w:r>
      <w:r w:rsidR="001D124E">
        <w:rPr>
          <w:rFonts w:ascii="Arial" w:eastAsia="Times New Roman" w:hAnsi="Arial" w:cs="Arial"/>
          <w:sz w:val="24"/>
          <w:szCs w:val="24"/>
          <w:lang w:eastAsia="en-GB"/>
        </w:rPr>
        <w:t xml:space="preserve"> </w:t>
      </w:r>
      <w:r w:rsidR="001D124E" w:rsidRPr="00D20A17">
        <w:rPr>
          <w:rFonts w:ascii="Arial" w:eastAsia="Times New Roman" w:hAnsi="Arial" w:cs="Arial"/>
          <w:sz w:val="24"/>
          <w:szCs w:val="24"/>
          <w:lang w:eastAsia="en-GB"/>
        </w:rPr>
        <w:t>is</w:t>
      </w:r>
      <w:r w:rsidRPr="00D20A17">
        <w:rPr>
          <w:rFonts w:ascii="Arial" w:eastAsia="Times New Roman" w:hAnsi="Arial" w:cs="Arial"/>
          <w:sz w:val="24"/>
          <w:szCs w:val="24"/>
          <w:lang w:eastAsia="en-GB"/>
        </w:rPr>
        <w:t xml:space="preserve"> responsible for ensuring that EAL data collection procedures are carried out.</w:t>
      </w:r>
    </w:p>
    <w:p w14:paraId="0A9B92A7" w14:textId="77777777" w:rsidR="00081FE6" w:rsidRPr="00D20A17" w:rsidRDefault="00D20A17" w:rsidP="001D124E">
      <w:pPr>
        <w:pStyle w:val="ListParagraph"/>
        <w:numPr>
          <w:ilvl w:val="0"/>
          <w:numId w:val="23"/>
        </w:numPr>
        <w:autoSpaceDE w:val="0"/>
        <w:autoSpaceDN w:val="0"/>
        <w:adjustRightInd w:val="0"/>
        <w:spacing w:after="0" w:line="240" w:lineRule="auto"/>
        <w:rPr>
          <w:rFonts w:ascii="Arial" w:eastAsia="Times New Roman" w:hAnsi="Arial" w:cs="Arial"/>
          <w:sz w:val="24"/>
          <w:szCs w:val="24"/>
          <w:u w:val="single"/>
          <w:lang w:eastAsia="en-GB"/>
        </w:rPr>
      </w:pPr>
      <w:r w:rsidRPr="00D20A17">
        <w:rPr>
          <w:rFonts w:ascii="Arial" w:eastAsia="Times New Roman" w:hAnsi="Arial" w:cs="Arial"/>
          <w:sz w:val="24"/>
          <w:szCs w:val="24"/>
          <w:lang w:eastAsia="en-GB"/>
        </w:rPr>
        <w:t xml:space="preserve">The EAL </w:t>
      </w:r>
      <w:r w:rsidR="001D124E" w:rsidRPr="001D124E">
        <w:rPr>
          <w:rFonts w:ascii="Arial" w:eastAsia="Times New Roman" w:hAnsi="Arial" w:cs="Arial"/>
          <w:sz w:val="24"/>
          <w:szCs w:val="24"/>
          <w:lang w:eastAsia="en-GB"/>
        </w:rPr>
        <w:t xml:space="preserve">Coordinator </w:t>
      </w:r>
      <w:r w:rsidRPr="00D20A17">
        <w:rPr>
          <w:rFonts w:ascii="Arial" w:eastAsia="Times New Roman" w:hAnsi="Arial" w:cs="Arial"/>
          <w:sz w:val="24"/>
          <w:szCs w:val="24"/>
          <w:lang w:eastAsia="en-GB"/>
        </w:rPr>
        <w:t>will monitor EAL provision in the school.</w:t>
      </w:r>
    </w:p>
    <w:p w14:paraId="0D55C63F" w14:textId="77777777" w:rsidR="00D20A17" w:rsidRDefault="00D20A17" w:rsidP="00D20A17">
      <w:pPr>
        <w:autoSpaceDE w:val="0"/>
        <w:autoSpaceDN w:val="0"/>
        <w:adjustRightInd w:val="0"/>
        <w:spacing w:after="0" w:line="240" w:lineRule="auto"/>
        <w:rPr>
          <w:rFonts w:ascii="Arial" w:eastAsia="Times New Roman" w:hAnsi="Arial" w:cs="Arial"/>
          <w:sz w:val="24"/>
          <w:szCs w:val="24"/>
          <w:u w:val="single"/>
          <w:lang w:eastAsia="en-GB"/>
        </w:rPr>
      </w:pPr>
    </w:p>
    <w:p w14:paraId="2EA30D7E" w14:textId="77777777" w:rsidR="00D20A17" w:rsidRDefault="00D20A17" w:rsidP="00D20A17">
      <w:pPr>
        <w:autoSpaceDE w:val="0"/>
        <w:autoSpaceDN w:val="0"/>
        <w:adjustRightInd w:val="0"/>
        <w:spacing w:after="0" w:line="240" w:lineRule="auto"/>
        <w:rPr>
          <w:rFonts w:ascii="Arial" w:eastAsia="Times New Roman" w:hAnsi="Arial" w:cs="Arial"/>
          <w:sz w:val="24"/>
          <w:szCs w:val="24"/>
          <w:lang w:eastAsia="en-GB"/>
        </w:rPr>
      </w:pPr>
      <w:r w:rsidRPr="00D20A17">
        <w:rPr>
          <w:rFonts w:ascii="Arial" w:eastAsia="Times New Roman" w:hAnsi="Arial" w:cs="Arial"/>
          <w:sz w:val="24"/>
          <w:szCs w:val="24"/>
          <w:lang w:eastAsia="en-GB"/>
        </w:rPr>
        <w:t>5. New Arrivals</w:t>
      </w:r>
    </w:p>
    <w:p w14:paraId="404973DD" w14:textId="77777777" w:rsidR="009F1E45" w:rsidRPr="00D20A17" w:rsidRDefault="009F1E45" w:rsidP="00D20A17">
      <w:pPr>
        <w:autoSpaceDE w:val="0"/>
        <w:autoSpaceDN w:val="0"/>
        <w:adjustRightInd w:val="0"/>
        <w:spacing w:after="0" w:line="240" w:lineRule="auto"/>
        <w:rPr>
          <w:rFonts w:ascii="Arial" w:eastAsia="Times New Roman" w:hAnsi="Arial" w:cs="Arial"/>
          <w:sz w:val="24"/>
          <w:szCs w:val="24"/>
          <w:lang w:eastAsia="en-GB"/>
        </w:rPr>
      </w:pPr>
    </w:p>
    <w:p w14:paraId="5CEEBE00" w14:textId="77777777" w:rsidR="00D20A17" w:rsidRPr="00D20A17" w:rsidRDefault="00D20A17" w:rsidP="00D20A17">
      <w:pPr>
        <w:autoSpaceDE w:val="0"/>
        <w:autoSpaceDN w:val="0"/>
        <w:adjustRightInd w:val="0"/>
        <w:spacing w:after="0" w:line="240" w:lineRule="auto"/>
        <w:rPr>
          <w:rFonts w:ascii="Arial" w:eastAsia="Times New Roman" w:hAnsi="Arial" w:cs="Arial"/>
          <w:sz w:val="24"/>
          <w:szCs w:val="24"/>
          <w:lang w:eastAsia="en-GB"/>
        </w:rPr>
      </w:pPr>
      <w:r w:rsidRPr="00D20A17">
        <w:rPr>
          <w:rFonts w:ascii="Arial" w:eastAsia="Times New Roman" w:hAnsi="Arial" w:cs="Arial"/>
          <w:sz w:val="24"/>
          <w:szCs w:val="24"/>
          <w:lang w:eastAsia="en-GB"/>
        </w:rPr>
        <w:t>We define new arrivals as children who have not had a consistent education in this country for the past year.</w:t>
      </w:r>
    </w:p>
    <w:p w14:paraId="4DFBE23C" w14:textId="77777777" w:rsidR="00D20A17" w:rsidRPr="00D20A17" w:rsidRDefault="00D20A17" w:rsidP="00D20A17">
      <w:pPr>
        <w:autoSpaceDE w:val="0"/>
        <w:autoSpaceDN w:val="0"/>
        <w:adjustRightInd w:val="0"/>
        <w:spacing w:after="0" w:line="240" w:lineRule="auto"/>
        <w:rPr>
          <w:rFonts w:ascii="Arial" w:eastAsia="Times New Roman" w:hAnsi="Arial" w:cs="Arial"/>
          <w:sz w:val="24"/>
          <w:szCs w:val="24"/>
          <w:lang w:eastAsia="en-GB"/>
        </w:rPr>
      </w:pPr>
      <w:r w:rsidRPr="00D20A17">
        <w:rPr>
          <w:rFonts w:ascii="Arial" w:eastAsia="Times New Roman" w:hAnsi="Arial" w:cs="Arial"/>
          <w:sz w:val="24"/>
          <w:szCs w:val="24"/>
          <w:lang w:eastAsia="en-GB"/>
        </w:rPr>
        <w:t>Most new arrivals have English as an additional language needs. This means they come with either no or very little understanding of English. They may be literate in their home language and many have some experience of English but will require support to acquire fluency in English and to access the school curriculum.</w:t>
      </w:r>
    </w:p>
    <w:p w14:paraId="532308A3" w14:textId="77777777" w:rsidR="00D20A17" w:rsidRDefault="00D20A17" w:rsidP="00D20A17">
      <w:pPr>
        <w:autoSpaceDE w:val="0"/>
        <w:autoSpaceDN w:val="0"/>
        <w:adjustRightInd w:val="0"/>
        <w:spacing w:after="0" w:line="240" w:lineRule="auto"/>
        <w:rPr>
          <w:rFonts w:ascii="Arial" w:eastAsia="Times New Roman" w:hAnsi="Arial" w:cs="Arial"/>
          <w:sz w:val="24"/>
          <w:szCs w:val="24"/>
          <w:lang w:eastAsia="en-GB"/>
        </w:rPr>
      </w:pPr>
      <w:r w:rsidRPr="00D20A17">
        <w:rPr>
          <w:rFonts w:ascii="Arial" w:eastAsia="Times New Roman" w:hAnsi="Arial" w:cs="Arial"/>
          <w:sz w:val="24"/>
          <w:szCs w:val="24"/>
          <w:lang w:eastAsia="en-GB"/>
        </w:rPr>
        <w:t>We follow a procedure of Admissions for New Arrivals. (See Appendix 1).</w:t>
      </w:r>
    </w:p>
    <w:p w14:paraId="020F4430" w14:textId="77777777" w:rsidR="00D20A17" w:rsidRDefault="00D20A17" w:rsidP="00D20A17">
      <w:pPr>
        <w:autoSpaceDE w:val="0"/>
        <w:autoSpaceDN w:val="0"/>
        <w:adjustRightInd w:val="0"/>
        <w:spacing w:after="0" w:line="240" w:lineRule="auto"/>
        <w:rPr>
          <w:rFonts w:ascii="Arial" w:eastAsia="Times New Roman" w:hAnsi="Arial" w:cs="Arial"/>
          <w:sz w:val="24"/>
          <w:szCs w:val="24"/>
          <w:lang w:eastAsia="en-GB"/>
        </w:rPr>
      </w:pPr>
    </w:p>
    <w:p w14:paraId="1EB7994A" w14:textId="77777777" w:rsidR="00D20A17" w:rsidRDefault="00D20A17" w:rsidP="00D20A17">
      <w:pPr>
        <w:autoSpaceDE w:val="0"/>
        <w:autoSpaceDN w:val="0"/>
        <w:adjustRightInd w:val="0"/>
        <w:spacing w:after="0" w:line="240" w:lineRule="auto"/>
        <w:rPr>
          <w:rFonts w:ascii="Arial" w:eastAsia="Times New Roman" w:hAnsi="Arial" w:cs="Arial"/>
          <w:sz w:val="24"/>
          <w:szCs w:val="24"/>
          <w:lang w:eastAsia="en-GB"/>
        </w:rPr>
      </w:pPr>
      <w:r w:rsidRPr="00D20A17">
        <w:rPr>
          <w:rFonts w:ascii="Arial" w:eastAsia="Times New Roman" w:hAnsi="Arial" w:cs="Arial"/>
          <w:sz w:val="24"/>
          <w:szCs w:val="24"/>
          <w:lang w:eastAsia="en-GB"/>
        </w:rPr>
        <w:t xml:space="preserve">Every class in school from Year Reception to Year 6 </w:t>
      </w:r>
      <w:r w:rsidR="001D124E">
        <w:rPr>
          <w:rFonts w:ascii="Arial" w:eastAsia="Times New Roman" w:hAnsi="Arial" w:cs="Arial"/>
          <w:sz w:val="24"/>
          <w:szCs w:val="24"/>
          <w:lang w:eastAsia="en-GB"/>
        </w:rPr>
        <w:t xml:space="preserve">will appoint </w:t>
      </w:r>
      <w:r w:rsidRPr="00D20A17">
        <w:rPr>
          <w:rFonts w:ascii="Arial" w:eastAsia="Times New Roman" w:hAnsi="Arial" w:cs="Arial"/>
          <w:sz w:val="24"/>
          <w:szCs w:val="24"/>
          <w:lang w:eastAsia="en-GB"/>
        </w:rPr>
        <w:t xml:space="preserve">class buddies who help new pupils settle into school by showing them around the school, explaining the rules and routines of school and the class, helping them make new friends and ensuring these pupils are not excluded from activities in and outside the classroom. A welcoming environment in class helps the pupil settle in quickly and class teachers ensure the displays in class promote pupils language and culture. The EAL </w:t>
      </w:r>
      <w:r w:rsidR="001D124E">
        <w:rPr>
          <w:rFonts w:ascii="Arial" w:eastAsia="Times New Roman" w:hAnsi="Arial" w:cs="Arial"/>
          <w:sz w:val="24"/>
          <w:szCs w:val="24"/>
          <w:lang w:eastAsia="en-GB"/>
        </w:rPr>
        <w:t xml:space="preserve">coordinator </w:t>
      </w:r>
      <w:r w:rsidRPr="00D20A17">
        <w:rPr>
          <w:rFonts w:ascii="Arial" w:eastAsia="Times New Roman" w:hAnsi="Arial" w:cs="Arial"/>
          <w:sz w:val="24"/>
          <w:szCs w:val="24"/>
          <w:lang w:eastAsia="en-GB"/>
        </w:rPr>
        <w:t xml:space="preserve">will also have a specific set of criteria to assess how </w:t>
      </w:r>
      <w:r w:rsidRPr="00D20A17">
        <w:rPr>
          <w:rFonts w:ascii="Arial" w:eastAsia="Times New Roman" w:hAnsi="Arial" w:cs="Arial"/>
          <w:sz w:val="24"/>
          <w:szCs w:val="24"/>
          <w:lang w:eastAsia="en-GB"/>
        </w:rPr>
        <w:lastRenderedPageBreak/>
        <w:t>the children are settling into school life. This will be done at specific times after their arrival. (See Appendix 2).</w:t>
      </w:r>
    </w:p>
    <w:p w14:paraId="04807A0A" w14:textId="77777777" w:rsidR="009F1E45" w:rsidRDefault="009F1E45" w:rsidP="00D20A17">
      <w:pPr>
        <w:autoSpaceDE w:val="0"/>
        <w:autoSpaceDN w:val="0"/>
        <w:adjustRightInd w:val="0"/>
        <w:spacing w:after="0" w:line="240" w:lineRule="auto"/>
        <w:rPr>
          <w:rFonts w:ascii="Arial" w:eastAsia="Times New Roman" w:hAnsi="Arial" w:cs="Arial"/>
          <w:sz w:val="24"/>
          <w:szCs w:val="24"/>
          <w:lang w:eastAsia="en-GB"/>
        </w:rPr>
      </w:pPr>
    </w:p>
    <w:p w14:paraId="4FD6870E" w14:textId="77777777" w:rsidR="00D20A17" w:rsidRDefault="00D20A17" w:rsidP="00D20A17">
      <w:pPr>
        <w:autoSpaceDE w:val="0"/>
        <w:autoSpaceDN w:val="0"/>
        <w:adjustRightInd w:val="0"/>
        <w:spacing w:after="0" w:line="240" w:lineRule="auto"/>
        <w:rPr>
          <w:rFonts w:ascii="Arial" w:eastAsia="Times New Roman" w:hAnsi="Arial" w:cs="Arial"/>
          <w:sz w:val="24"/>
          <w:szCs w:val="24"/>
          <w:lang w:eastAsia="en-GB"/>
        </w:rPr>
      </w:pPr>
      <w:r w:rsidRPr="00D20A17">
        <w:rPr>
          <w:rFonts w:ascii="Arial" w:eastAsia="Times New Roman" w:hAnsi="Arial" w:cs="Arial"/>
          <w:sz w:val="24"/>
          <w:szCs w:val="24"/>
          <w:lang w:eastAsia="en-GB"/>
        </w:rPr>
        <w:t>6. Assessment</w:t>
      </w:r>
    </w:p>
    <w:p w14:paraId="7408117A" w14:textId="77777777" w:rsidR="009F1E45" w:rsidRPr="00D20A17" w:rsidRDefault="009F1E45" w:rsidP="00D20A17">
      <w:pPr>
        <w:autoSpaceDE w:val="0"/>
        <w:autoSpaceDN w:val="0"/>
        <w:adjustRightInd w:val="0"/>
        <w:spacing w:after="0" w:line="240" w:lineRule="auto"/>
        <w:rPr>
          <w:rFonts w:ascii="Arial" w:eastAsia="Times New Roman" w:hAnsi="Arial" w:cs="Arial"/>
          <w:sz w:val="24"/>
          <w:szCs w:val="24"/>
          <w:lang w:eastAsia="en-GB"/>
        </w:rPr>
      </w:pPr>
    </w:p>
    <w:p w14:paraId="74937D03" w14:textId="77777777" w:rsidR="00D20A17" w:rsidRPr="00D20A17" w:rsidRDefault="00D20A17" w:rsidP="00D20A17">
      <w:pPr>
        <w:autoSpaceDE w:val="0"/>
        <w:autoSpaceDN w:val="0"/>
        <w:adjustRightInd w:val="0"/>
        <w:spacing w:after="0" w:line="240" w:lineRule="auto"/>
        <w:rPr>
          <w:rFonts w:ascii="Arial" w:eastAsia="Times New Roman" w:hAnsi="Arial" w:cs="Arial"/>
          <w:sz w:val="24"/>
          <w:szCs w:val="24"/>
          <w:lang w:eastAsia="en-GB"/>
        </w:rPr>
      </w:pPr>
      <w:r w:rsidRPr="00D20A17">
        <w:rPr>
          <w:rFonts w:ascii="Arial" w:eastAsia="Times New Roman" w:hAnsi="Arial" w:cs="Arial"/>
          <w:sz w:val="24"/>
          <w:szCs w:val="24"/>
          <w:lang w:eastAsia="en-GB"/>
        </w:rPr>
        <w:t>New Arrived pupils will be assessed within the first half term of starting. If a child is working below the expected standard for their age group the class teacher will use the EAL Assessment framework</w:t>
      </w:r>
    </w:p>
    <w:p w14:paraId="592FDA7E" w14:textId="77777777" w:rsidR="00D20A17" w:rsidRDefault="00D20A17" w:rsidP="00D20A17">
      <w:pPr>
        <w:autoSpaceDE w:val="0"/>
        <w:autoSpaceDN w:val="0"/>
        <w:adjustRightInd w:val="0"/>
        <w:spacing w:after="0" w:line="240" w:lineRule="auto"/>
        <w:rPr>
          <w:rFonts w:ascii="Arial" w:eastAsia="Times New Roman" w:hAnsi="Arial" w:cs="Arial"/>
          <w:sz w:val="24"/>
          <w:szCs w:val="24"/>
          <w:lang w:eastAsia="en-GB"/>
        </w:rPr>
      </w:pPr>
      <w:r w:rsidRPr="00D20A17">
        <w:rPr>
          <w:rFonts w:ascii="Arial" w:eastAsia="Times New Roman" w:hAnsi="Arial" w:cs="Arial"/>
          <w:sz w:val="24"/>
          <w:szCs w:val="24"/>
          <w:lang w:eastAsia="en-GB"/>
        </w:rPr>
        <w:t>Teachers will use strategies such as observation, questioning, language sampling, analysing talk and writing to identify strengths and areas for development. This, combined with day-to-day assessment and summative assessments, should be used to inform planning and teaching.</w:t>
      </w:r>
    </w:p>
    <w:p w14:paraId="1BDDFE19" w14:textId="77777777" w:rsidR="00D20A17" w:rsidRPr="00D20A17" w:rsidRDefault="00D20A17" w:rsidP="00D20A17">
      <w:pPr>
        <w:pStyle w:val="ListParagraph"/>
        <w:numPr>
          <w:ilvl w:val="0"/>
          <w:numId w:val="24"/>
        </w:numPr>
        <w:autoSpaceDE w:val="0"/>
        <w:autoSpaceDN w:val="0"/>
        <w:adjustRightInd w:val="0"/>
        <w:spacing w:after="0" w:line="240" w:lineRule="auto"/>
        <w:rPr>
          <w:rFonts w:ascii="Arial" w:eastAsia="Times New Roman" w:hAnsi="Arial" w:cs="Arial"/>
          <w:sz w:val="24"/>
          <w:szCs w:val="24"/>
          <w:lang w:eastAsia="en-GB"/>
        </w:rPr>
      </w:pPr>
      <w:r w:rsidRPr="00D20A17">
        <w:rPr>
          <w:rFonts w:ascii="Arial" w:eastAsia="Times New Roman" w:hAnsi="Arial" w:cs="Arial"/>
          <w:sz w:val="24"/>
          <w:szCs w:val="24"/>
          <w:lang w:eastAsia="en-GB"/>
        </w:rPr>
        <w:t>All EAL pupils are entitled to assessments as required.</w:t>
      </w:r>
    </w:p>
    <w:p w14:paraId="2E69D542" w14:textId="77777777" w:rsidR="00D20A17" w:rsidRPr="00D20A17" w:rsidRDefault="00D20A17" w:rsidP="00D20A17">
      <w:pPr>
        <w:pStyle w:val="ListParagraph"/>
        <w:numPr>
          <w:ilvl w:val="0"/>
          <w:numId w:val="24"/>
        </w:numPr>
        <w:autoSpaceDE w:val="0"/>
        <w:autoSpaceDN w:val="0"/>
        <w:adjustRightInd w:val="0"/>
        <w:spacing w:after="0" w:line="240" w:lineRule="auto"/>
        <w:rPr>
          <w:rFonts w:ascii="Arial" w:eastAsia="Times New Roman" w:hAnsi="Arial" w:cs="Arial"/>
          <w:sz w:val="24"/>
          <w:szCs w:val="24"/>
          <w:lang w:eastAsia="en-GB"/>
        </w:rPr>
      </w:pPr>
      <w:r w:rsidRPr="00D20A17">
        <w:rPr>
          <w:rFonts w:ascii="Arial" w:eastAsia="Times New Roman" w:hAnsi="Arial" w:cs="Arial"/>
          <w:sz w:val="24"/>
          <w:szCs w:val="24"/>
          <w:lang w:eastAsia="en-GB"/>
        </w:rPr>
        <w:t>MDT (Multicultural Development Team) may be requested to visit school. They will assess and monitor pupils, give support and guidance to staff and direct support to prioritised pupils.</w:t>
      </w:r>
    </w:p>
    <w:p w14:paraId="2D270617" w14:textId="77777777" w:rsidR="00D20A17" w:rsidRPr="00D20A17" w:rsidRDefault="00D20A17" w:rsidP="00D20A17">
      <w:pPr>
        <w:autoSpaceDE w:val="0"/>
        <w:autoSpaceDN w:val="0"/>
        <w:adjustRightInd w:val="0"/>
        <w:spacing w:after="0" w:line="240" w:lineRule="auto"/>
        <w:ind w:left="360"/>
        <w:rPr>
          <w:rFonts w:ascii="Arial" w:eastAsia="Times New Roman" w:hAnsi="Arial" w:cs="Arial"/>
          <w:sz w:val="24"/>
          <w:szCs w:val="24"/>
          <w:lang w:eastAsia="en-GB"/>
        </w:rPr>
      </w:pPr>
      <w:r w:rsidRPr="00D20A17">
        <w:rPr>
          <w:rFonts w:ascii="Arial" w:eastAsia="Times New Roman" w:hAnsi="Arial" w:cs="Arial"/>
          <w:sz w:val="24"/>
          <w:szCs w:val="24"/>
          <w:lang w:eastAsia="en-GB"/>
        </w:rPr>
        <w:t>Referrals to MDT should be made at the following times:-</w:t>
      </w:r>
    </w:p>
    <w:p w14:paraId="4D217446" w14:textId="77777777" w:rsidR="00D20A17" w:rsidRDefault="00D20A17" w:rsidP="00D20A17">
      <w:pPr>
        <w:pStyle w:val="ListParagraph"/>
        <w:numPr>
          <w:ilvl w:val="0"/>
          <w:numId w:val="24"/>
        </w:numPr>
        <w:autoSpaceDE w:val="0"/>
        <w:autoSpaceDN w:val="0"/>
        <w:adjustRightInd w:val="0"/>
        <w:spacing w:after="0" w:line="240" w:lineRule="auto"/>
        <w:rPr>
          <w:rFonts w:ascii="Arial" w:eastAsia="Times New Roman" w:hAnsi="Arial" w:cs="Arial"/>
          <w:sz w:val="24"/>
          <w:szCs w:val="24"/>
          <w:lang w:eastAsia="en-GB"/>
        </w:rPr>
      </w:pPr>
      <w:r w:rsidRPr="00D20A17">
        <w:rPr>
          <w:rFonts w:ascii="Arial" w:eastAsia="Times New Roman" w:hAnsi="Arial" w:cs="Arial"/>
          <w:sz w:val="24"/>
          <w:szCs w:val="24"/>
          <w:lang w:eastAsia="en-GB"/>
        </w:rPr>
        <w:t xml:space="preserve">Key Stage 2 children – Pupils to be referred on admission if have little or no English </w:t>
      </w:r>
    </w:p>
    <w:p w14:paraId="17768C0E" w14:textId="77777777" w:rsidR="00D20A17" w:rsidRPr="00D20A17" w:rsidRDefault="00D20A17" w:rsidP="00D20A17">
      <w:pPr>
        <w:pStyle w:val="ListParagraph"/>
        <w:numPr>
          <w:ilvl w:val="0"/>
          <w:numId w:val="24"/>
        </w:numPr>
        <w:autoSpaceDE w:val="0"/>
        <w:autoSpaceDN w:val="0"/>
        <w:adjustRightInd w:val="0"/>
        <w:spacing w:after="0" w:line="240" w:lineRule="auto"/>
        <w:rPr>
          <w:rFonts w:ascii="Arial" w:eastAsia="Times New Roman" w:hAnsi="Arial" w:cs="Arial"/>
          <w:sz w:val="24"/>
          <w:szCs w:val="24"/>
          <w:lang w:eastAsia="en-GB"/>
        </w:rPr>
      </w:pPr>
      <w:r w:rsidRPr="00D20A17">
        <w:rPr>
          <w:rFonts w:ascii="Arial" w:eastAsia="Times New Roman" w:hAnsi="Arial" w:cs="Arial"/>
          <w:sz w:val="24"/>
          <w:szCs w:val="24"/>
          <w:lang w:eastAsia="en-GB"/>
        </w:rPr>
        <w:t>Key Stage 1 children – During the first term – Class teacher to allow time for child to settle and then assess the need for an assessment</w:t>
      </w:r>
    </w:p>
    <w:p w14:paraId="39E7BAC5" w14:textId="77777777" w:rsidR="00D20A17" w:rsidRPr="00D20A17" w:rsidRDefault="00D20A17" w:rsidP="00D20A17">
      <w:pPr>
        <w:pStyle w:val="ListParagraph"/>
        <w:numPr>
          <w:ilvl w:val="0"/>
          <w:numId w:val="24"/>
        </w:numPr>
        <w:autoSpaceDE w:val="0"/>
        <w:autoSpaceDN w:val="0"/>
        <w:adjustRightInd w:val="0"/>
        <w:spacing w:after="0" w:line="240" w:lineRule="auto"/>
        <w:rPr>
          <w:rFonts w:ascii="Arial" w:eastAsia="Times New Roman" w:hAnsi="Arial" w:cs="Arial"/>
          <w:sz w:val="24"/>
          <w:szCs w:val="24"/>
          <w:lang w:eastAsia="en-GB"/>
        </w:rPr>
      </w:pPr>
      <w:r w:rsidRPr="00D20A17">
        <w:rPr>
          <w:rFonts w:ascii="Arial" w:eastAsia="Times New Roman" w:hAnsi="Arial" w:cs="Arial"/>
          <w:sz w:val="24"/>
          <w:szCs w:val="24"/>
          <w:lang w:eastAsia="en-GB"/>
        </w:rPr>
        <w:t xml:space="preserve"> Foundation – If concerns after two terms - discussion with </w:t>
      </w:r>
      <w:r w:rsidR="001D124E">
        <w:rPr>
          <w:rFonts w:ascii="Arial" w:eastAsia="Times New Roman" w:hAnsi="Arial" w:cs="Arial"/>
          <w:sz w:val="24"/>
          <w:szCs w:val="24"/>
          <w:lang w:eastAsia="en-GB"/>
        </w:rPr>
        <w:t>EAL coordinator</w:t>
      </w:r>
    </w:p>
    <w:p w14:paraId="09F4EE90" w14:textId="77777777" w:rsidR="00D20A17" w:rsidRPr="00D20A17" w:rsidRDefault="00D20A17" w:rsidP="00D20A17">
      <w:pPr>
        <w:pStyle w:val="ListParagraph"/>
        <w:numPr>
          <w:ilvl w:val="0"/>
          <w:numId w:val="24"/>
        </w:numPr>
        <w:autoSpaceDE w:val="0"/>
        <w:autoSpaceDN w:val="0"/>
        <w:adjustRightInd w:val="0"/>
        <w:spacing w:after="0" w:line="240" w:lineRule="auto"/>
        <w:rPr>
          <w:rFonts w:ascii="Arial" w:eastAsia="Times New Roman" w:hAnsi="Arial" w:cs="Arial"/>
          <w:sz w:val="24"/>
          <w:szCs w:val="24"/>
          <w:lang w:eastAsia="en-GB"/>
        </w:rPr>
      </w:pPr>
      <w:r w:rsidRPr="00D20A17">
        <w:rPr>
          <w:rFonts w:ascii="Arial" w:eastAsia="Times New Roman" w:hAnsi="Arial" w:cs="Arial"/>
          <w:sz w:val="24"/>
          <w:szCs w:val="24"/>
          <w:lang w:eastAsia="en-GB"/>
        </w:rPr>
        <w:t xml:space="preserve"> Staff have regular liaison time to discuss pupil progress, needs and targets.</w:t>
      </w:r>
    </w:p>
    <w:p w14:paraId="1470B95F" w14:textId="77777777" w:rsidR="00D20A17" w:rsidRPr="00D20A17" w:rsidRDefault="00D20A17" w:rsidP="00D20A17">
      <w:pPr>
        <w:pStyle w:val="ListParagraph"/>
        <w:numPr>
          <w:ilvl w:val="0"/>
          <w:numId w:val="24"/>
        </w:numPr>
        <w:autoSpaceDE w:val="0"/>
        <w:autoSpaceDN w:val="0"/>
        <w:adjustRightInd w:val="0"/>
        <w:spacing w:after="0" w:line="240" w:lineRule="auto"/>
        <w:rPr>
          <w:rFonts w:ascii="Arial" w:eastAsia="Times New Roman" w:hAnsi="Arial" w:cs="Arial"/>
          <w:sz w:val="24"/>
          <w:szCs w:val="24"/>
          <w:lang w:eastAsia="en-GB"/>
        </w:rPr>
      </w:pPr>
      <w:r w:rsidRPr="00D20A17">
        <w:rPr>
          <w:rFonts w:ascii="Arial" w:eastAsia="Times New Roman" w:hAnsi="Arial" w:cs="Arial"/>
          <w:sz w:val="24"/>
          <w:szCs w:val="24"/>
          <w:lang w:eastAsia="en-GB"/>
        </w:rPr>
        <w:t>Progress in the acquisition of English is regularly assessed and monitored using the EAL assessment framework</w:t>
      </w:r>
    </w:p>
    <w:p w14:paraId="438427AF" w14:textId="77777777" w:rsidR="00D20A17" w:rsidRDefault="00D20A17" w:rsidP="00D20A17">
      <w:pPr>
        <w:pStyle w:val="ListParagraph"/>
        <w:numPr>
          <w:ilvl w:val="0"/>
          <w:numId w:val="24"/>
        </w:numPr>
        <w:autoSpaceDE w:val="0"/>
        <w:autoSpaceDN w:val="0"/>
        <w:adjustRightInd w:val="0"/>
        <w:spacing w:after="0" w:line="240" w:lineRule="auto"/>
        <w:rPr>
          <w:rFonts w:ascii="Arial" w:eastAsia="Times New Roman" w:hAnsi="Arial" w:cs="Arial"/>
          <w:sz w:val="24"/>
          <w:szCs w:val="24"/>
          <w:lang w:eastAsia="en-GB"/>
        </w:rPr>
      </w:pPr>
      <w:r w:rsidRPr="00D20A17">
        <w:rPr>
          <w:rFonts w:ascii="Arial" w:eastAsia="Times New Roman" w:hAnsi="Arial" w:cs="Arial"/>
          <w:sz w:val="24"/>
          <w:szCs w:val="24"/>
          <w:lang w:eastAsia="en-GB"/>
        </w:rPr>
        <w:t>Assessment methods are checked for cultural bias and action is taken to remove any that is identified.</w:t>
      </w:r>
    </w:p>
    <w:p w14:paraId="3FF34AED" w14:textId="77777777" w:rsidR="00D20A17" w:rsidRPr="00D20A17" w:rsidRDefault="00D20A17" w:rsidP="00D20A17">
      <w:pPr>
        <w:pStyle w:val="ListParagraph"/>
        <w:numPr>
          <w:ilvl w:val="0"/>
          <w:numId w:val="24"/>
        </w:numPr>
        <w:autoSpaceDE w:val="0"/>
        <w:autoSpaceDN w:val="0"/>
        <w:adjustRightInd w:val="0"/>
        <w:spacing w:after="0" w:line="240" w:lineRule="auto"/>
        <w:rPr>
          <w:rFonts w:ascii="Arial" w:eastAsia="Times New Roman" w:hAnsi="Arial" w:cs="Arial"/>
          <w:sz w:val="24"/>
          <w:szCs w:val="24"/>
          <w:lang w:eastAsia="en-GB"/>
        </w:rPr>
      </w:pPr>
      <w:r w:rsidRPr="00D20A17">
        <w:rPr>
          <w:rFonts w:ascii="Arial" w:eastAsia="Times New Roman" w:hAnsi="Arial" w:cs="Arial"/>
          <w:sz w:val="24"/>
          <w:szCs w:val="24"/>
          <w:lang w:eastAsia="en-GB"/>
        </w:rPr>
        <w:t>Consideration and sensitivity is given to the appropriateness of testing EAL pupils at the earlier stages of English acquisition.</w:t>
      </w:r>
    </w:p>
    <w:p w14:paraId="738E4494" w14:textId="77777777" w:rsidR="00D20A17" w:rsidRPr="00D20A17" w:rsidRDefault="00D20A17" w:rsidP="00D20A17">
      <w:pPr>
        <w:pStyle w:val="ListParagraph"/>
        <w:numPr>
          <w:ilvl w:val="0"/>
          <w:numId w:val="24"/>
        </w:numPr>
        <w:autoSpaceDE w:val="0"/>
        <w:autoSpaceDN w:val="0"/>
        <w:adjustRightInd w:val="0"/>
        <w:spacing w:after="0" w:line="240" w:lineRule="auto"/>
        <w:rPr>
          <w:rFonts w:ascii="Arial" w:eastAsia="Times New Roman" w:hAnsi="Arial" w:cs="Arial"/>
          <w:sz w:val="24"/>
          <w:szCs w:val="24"/>
          <w:lang w:eastAsia="en-GB"/>
        </w:rPr>
      </w:pPr>
      <w:r w:rsidRPr="00D20A17">
        <w:rPr>
          <w:rFonts w:ascii="Arial" w:eastAsia="Times New Roman" w:hAnsi="Arial" w:cs="Arial"/>
          <w:sz w:val="24"/>
          <w:szCs w:val="24"/>
          <w:lang w:eastAsia="en-GB"/>
        </w:rPr>
        <w:t xml:space="preserve"> Assessment in maths can be achieved by using the Assessment in Maths tool kit.</w:t>
      </w:r>
    </w:p>
    <w:p w14:paraId="33E9E3D8" w14:textId="77777777" w:rsidR="00D20A17" w:rsidRPr="00D20A17" w:rsidRDefault="00D20A17" w:rsidP="00D20A17">
      <w:pPr>
        <w:pStyle w:val="ListParagraph"/>
        <w:numPr>
          <w:ilvl w:val="0"/>
          <w:numId w:val="24"/>
        </w:numPr>
        <w:autoSpaceDE w:val="0"/>
        <w:autoSpaceDN w:val="0"/>
        <w:adjustRightInd w:val="0"/>
        <w:spacing w:after="0" w:line="240" w:lineRule="auto"/>
        <w:rPr>
          <w:rFonts w:ascii="Arial" w:eastAsia="Times New Roman" w:hAnsi="Arial" w:cs="Arial"/>
          <w:sz w:val="24"/>
          <w:szCs w:val="24"/>
          <w:lang w:eastAsia="en-GB"/>
        </w:rPr>
      </w:pPr>
      <w:r w:rsidRPr="00D20A17">
        <w:rPr>
          <w:rFonts w:ascii="Arial" w:eastAsia="Times New Roman" w:hAnsi="Arial" w:cs="Arial"/>
          <w:sz w:val="24"/>
          <w:szCs w:val="24"/>
          <w:lang w:eastAsia="en-GB"/>
        </w:rPr>
        <w:t>Further support can be found in Excellence and Enjoyment: learning and teaching for bilingual children in the primary years.</w:t>
      </w:r>
    </w:p>
    <w:p w14:paraId="2ED69589" w14:textId="77777777" w:rsidR="00D20A17" w:rsidRPr="00D20A17" w:rsidRDefault="00D20A17" w:rsidP="00D20A17">
      <w:pPr>
        <w:pStyle w:val="ListParagraph"/>
        <w:numPr>
          <w:ilvl w:val="0"/>
          <w:numId w:val="24"/>
        </w:numPr>
        <w:autoSpaceDE w:val="0"/>
        <w:autoSpaceDN w:val="0"/>
        <w:adjustRightInd w:val="0"/>
        <w:spacing w:after="0" w:line="240" w:lineRule="auto"/>
        <w:rPr>
          <w:rFonts w:ascii="Arial" w:eastAsia="Times New Roman" w:hAnsi="Arial" w:cs="Arial"/>
          <w:sz w:val="24"/>
          <w:szCs w:val="24"/>
          <w:lang w:eastAsia="en-GB"/>
        </w:rPr>
      </w:pPr>
      <w:r w:rsidRPr="00D20A17">
        <w:rPr>
          <w:rFonts w:ascii="Arial" w:eastAsia="Times New Roman" w:hAnsi="Arial" w:cs="Arial"/>
          <w:sz w:val="24"/>
          <w:szCs w:val="24"/>
          <w:lang w:eastAsia="en-GB"/>
        </w:rPr>
        <w:t>Assessment in the Foundation stage – provision need to be made for assessments to be made in home language in all areas except Communication. Language and Literacy, Reading and Writing when assessments must be made in English.</w:t>
      </w:r>
    </w:p>
    <w:p w14:paraId="793367DB" w14:textId="77777777" w:rsidR="00480FF4" w:rsidRDefault="00480FF4" w:rsidP="00480FF4">
      <w:pPr>
        <w:autoSpaceDE w:val="0"/>
        <w:autoSpaceDN w:val="0"/>
        <w:adjustRightInd w:val="0"/>
        <w:spacing w:after="0" w:line="240" w:lineRule="auto"/>
        <w:rPr>
          <w:rFonts w:ascii="Arial" w:eastAsia="Times New Roman" w:hAnsi="Arial" w:cs="Arial"/>
          <w:sz w:val="24"/>
          <w:szCs w:val="24"/>
          <w:lang w:eastAsia="en-GB"/>
        </w:rPr>
      </w:pPr>
    </w:p>
    <w:p w14:paraId="44243A83" w14:textId="77777777" w:rsidR="00D20A17" w:rsidRPr="00480FF4" w:rsidRDefault="00D20A17" w:rsidP="00480FF4">
      <w:p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 xml:space="preserve">The class teacher is responsible for planning and teaching the objectives in a way which will ensure pupils are included in whole class sessions. In addition to this, they are also responsible for monitoring pupils’ progress termly, using </w:t>
      </w:r>
      <w:r w:rsidR="001D124E">
        <w:rPr>
          <w:rFonts w:ascii="Arial" w:eastAsia="Times New Roman" w:hAnsi="Arial" w:cs="Arial"/>
          <w:sz w:val="24"/>
          <w:szCs w:val="24"/>
          <w:lang w:eastAsia="en-GB"/>
        </w:rPr>
        <w:t xml:space="preserve">School assessment </w:t>
      </w:r>
      <w:r w:rsidRPr="00480FF4">
        <w:rPr>
          <w:rFonts w:ascii="Arial" w:eastAsia="Times New Roman" w:hAnsi="Arial" w:cs="Arial"/>
          <w:sz w:val="24"/>
          <w:szCs w:val="24"/>
          <w:lang w:eastAsia="en-GB"/>
        </w:rPr>
        <w:t>and EAL Assessment framework</w:t>
      </w:r>
    </w:p>
    <w:p w14:paraId="3CE59A78" w14:textId="77777777" w:rsidR="00480FF4" w:rsidRDefault="00480FF4" w:rsidP="00480FF4">
      <w:pPr>
        <w:autoSpaceDE w:val="0"/>
        <w:autoSpaceDN w:val="0"/>
        <w:adjustRightInd w:val="0"/>
        <w:spacing w:after="0" w:line="240" w:lineRule="auto"/>
        <w:rPr>
          <w:rFonts w:ascii="Arial" w:eastAsia="Times New Roman" w:hAnsi="Arial" w:cs="Arial"/>
          <w:sz w:val="24"/>
          <w:szCs w:val="24"/>
          <w:lang w:eastAsia="en-GB"/>
        </w:rPr>
      </w:pPr>
    </w:p>
    <w:p w14:paraId="3E68C738" w14:textId="77777777" w:rsidR="00480FF4" w:rsidRDefault="00480FF4" w:rsidP="00480FF4">
      <w:pPr>
        <w:autoSpaceDE w:val="0"/>
        <w:autoSpaceDN w:val="0"/>
        <w:adjustRightInd w:val="0"/>
        <w:spacing w:after="0" w:line="240" w:lineRule="auto"/>
        <w:rPr>
          <w:rFonts w:ascii="Arial" w:eastAsia="Times New Roman" w:hAnsi="Arial" w:cs="Arial"/>
          <w:sz w:val="24"/>
          <w:szCs w:val="24"/>
          <w:lang w:eastAsia="en-GB"/>
        </w:rPr>
      </w:pPr>
    </w:p>
    <w:p w14:paraId="54AF7207" w14:textId="77777777" w:rsidR="00D20A17" w:rsidRPr="00480FF4" w:rsidRDefault="00D20A17" w:rsidP="00480FF4">
      <w:p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If progress is very slow or no progress at all is made, and staff are still concerned that the pupil has difficulties, then the EAL lead needs to be alerted and will make provision for an ‘in depth’ assessment of the pupils home language to be made to establish whether or not the pupil is experiencing learning difficulties.</w:t>
      </w:r>
    </w:p>
    <w:p w14:paraId="69B669B5" w14:textId="77777777" w:rsidR="00480FF4" w:rsidRDefault="00480FF4" w:rsidP="00480FF4">
      <w:pPr>
        <w:autoSpaceDE w:val="0"/>
        <w:autoSpaceDN w:val="0"/>
        <w:adjustRightInd w:val="0"/>
        <w:spacing w:after="0" w:line="240" w:lineRule="auto"/>
        <w:rPr>
          <w:rFonts w:ascii="Arial" w:eastAsia="Times New Roman" w:hAnsi="Arial" w:cs="Arial"/>
          <w:sz w:val="24"/>
          <w:szCs w:val="24"/>
          <w:lang w:eastAsia="en-GB"/>
        </w:rPr>
      </w:pPr>
    </w:p>
    <w:p w14:paraId="16022590" w14:textId="77777777" w:rsidR="00480FF4" w:rsidRDefault="00480FF4" w:rsidP="00480FF4">
      <w:p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lastRenderedPageBreak/>
        <w:t>7. Planning and Teaching</w:t>
      </w:r>
    </w:p>
    <w:p w14:paraId="6B67D2DC" w14:textId="77777777" w:rsidR="009F1E45" w:rsidRPr="00480FF4" w:rsidRDefault="009F1E45" w:rsidP="00480FF4">
      <w:pPr>
        <w:autoSpaceDE w:val="0"/>
        <w:autoSpaceDN w:val="0"/>
        <w:adjustRightInd w:val="0"/>
        <w:spacing w:after="0" w:line="240" w:lineRule="auto"/>
        <w:rPr>
          <w:rFonts w:ascii="Arial" w:eastAsia="Times New Roman" w:hAnsi="Arial" w:cs="Arial"/>
          <w:sz w:val="24"/>
          <w:szCs w:val="24"/>
          <w:lang w:eastAsia="en-GB"/>
        </w:rPr>
      </w:pPr>
    </w:p>
    <w:p w14:paraId="0911420E" w14:textId="77777777" w:rsidR="00480FF4" w:rsidRPr="00480FF4" w:rsidRDefault="00480FF4" w:rsidP="00480FF4">
      <w:pPr>
        <w:pStyle w:val="ListParagraph"/>
        <w:numPr>
          <w:ilvl w:val="0"/>
          <w:numId w:val="30"/>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Targets for EAL pupils are appropriate, challenging and reviewed on a regular basis.</w:t>
      </w:r>
    </w:p>
    <w:p w14:paraId="761FB793" w14:textId="77777777" w:rsidR="00480FF4" w:rsidRPr="00480FF4" w:rsidRDefault="00480FF4" w:rsidP="00480FF4">
      <w:pPr>
        <w:pStyle w:val="ListParagraph"/>
        <w:numPr>
          <w:ilvl w:val="0"/>
          <w:numId w:val="30"/>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Planning for EAL pupils incorporates both curriculum and EAL specific objectives.</w:t>
      </w:r>
    </w:p>
    <w:p w14:paraId="39D26DDA" w14:textId="77777777" w:rsidR="00480FF4" w:rsidRPr="00480FF4" w:rsidRDefault="00480FF4" w:rsidP="00480FF4">
      <w:pPr>
        <w:pStyle w:val="ListParagraph"/>
        <w:numPr>
          <w:ilvl w:val="0"/>
          <w:numId w:val="30"/>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Staff regularly observe, assess and record information about pupils’ developing use of language.</w:t>
      </w:r>
    </w:p>
    <w:p w14:paraId="58CD09F4" w14:textId="77777777" w:rsidR="00480FF4" w:rsidRPr="00480FF4" w:rsidRDefault="00480FF4" w:rsidP="00480FF4">
      <w:pPr>
        <w:pStyle w:val="ListParagraph"/>
        <w:numPr>
          <w:ilvl w:val="0"/>
          <w:numId w:val="30"/>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When planning the curriculum, staff take account of the linguistic, cultural and religious backgrounds of families.</w:t>
      </w:r>
    </w:p>
    <w:p w14:paraId="4D03B39A" w14:textId="77777777" w:rsidR="00480FF4" w:rsidRPr="00480FF4" w:rsidRDefault="00480FF4" w:rsidP="00480FF4">
      <w:pPr>
        <w:pStyle w:val="ListParagraph"/>
        <w:numPr>
          <w:ilvl w:val="0"/>
          <w:numId w:val="30"/>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Teachers are responsible for planning tasks to ensure effective use of Teaching assistants to support EAL children.</w:t>
      </w:r>
    </w:p>
    <w:p w14:paraId="220DEC3F" w14:textId="77777777" w:rsidR="00480FF4" w:rsidRPr="00480FF4" w:rsidRDefault="00480FF4" w:rsidP="00480FF4">
      <w:pPr>
        <w:pStyle w:val="ListParagraph"/>
        <w:numPr>
          <w:ilvl w:val="0"/>
          <w:numId w:val="30"/>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Classroom activities have clear learning objectives and use appropriate materials and support to enable pupils to participate in lessons.</w:t>
      </w:r>
    </w:p>
    <w:p w14:paraId="0B2CE370" w14:textId="77777777" w:rsidR="00480FF4" w:rsidRPr="00480FF4" w:rsidRDefault="00480FF4" w:rsidP="00480FF4">
      <w:pPr>
        <w:pStyle w:val="ListParagraph"/>
        <w:numPr>
          <w:ilvl w:val="0"/>
          <w:numId w:val="30"/>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 xml:space="preserve">Key language features of each curriculum area, </w:t>
      </w:r>
      <w:proofErr w:type="spellStart"/>
      <w:r w:rsidRPr="00480FF4">
        <w:rPr>
          <w:rFonts w:ascii="Arial" w:eastAsia="Times New Roman" w:hAnsi="Arial" w:cs="Arial"/>
          <w:sz w:val="24"/>
          <w:szCs w:val="24"/>
          <w:lang w:eastAsia="en-GB"/>
        </w:rPr>
        <w:t>eg</w:t>
      </w:r>
      <w:proofErr w:type="spellEnd"/>
      <w:r w:rsidRPr="00480FF4">
        <w:rPr>
          <w:rFonts w:ascii="Arial" w:eastAsia="Times New Roman" w:hAnsi="Arial" w:cs="Arial"/>
          <w:sz w:val="24"/>
          <w:szCs w:val="24"/>
          <w:lang w:eastAsia="en-GB"/>
        </w:rPr>
        <w:t xml:space="preserve"> key vocabulary, uses of language, forms of text, are identified.</w:t>
      </w:r>
    </w:p>
    <w:p w14:paraId="541DFC27" w14:textId="77777777" w:rsidR="00480FF4" w:rsidRPr="00480FF4" w:rsidRDefault="00480FF4" w:rsidP="00480FF4">
      <w:pPr>
        <w:pStyle w:val="ListParagraph"/>
        <w:numPr>
          <w:ilvl w:val="0"/>
          <w:numId w:val="30"/>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Enhanced opportunities are provided for speaking and listening, including both process and presentational talk, and use made of drama techniques and role play. Pupils have access to effective staff and peer models of spoken language.</w:t>
      </w:r>
    </w:p>
    <w:p w14:paraId="1D5F546A" w14:textId="77777777" w:rsidR="00480FF4" w:rsidRPr="00480FF4" w:rsidRDefault="00480FF4" w:rsidP="00480FF4">
      <w:pPr>
        <w:pStyle w:val="ListParagraph"/>
        <w:numPr>
          <w:ilvl w:val="0"/>
          <w:numId w:val="30"/>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 xml:space="preserve">Additional visual support is provided, </w:t>
      </w:r>
      <w:proofErr w:type="spellStart"/>
      <w:proofErr w:type="gramStart"/>
      <w:r w:rsidRPr="00480FF4">
        <w:rPr>
          <w:rFonts w:ascii="Arial" w:eastAsia="Times New Roman" w:hAnsi="Arial" w:cs="Arial"/>
          <w:sz w:val="24"/>
          <w:szCs w:val="24"/>
          <w:lang w:eastAsia="en-GB"/>
        </w:rPr>
        <w:t>eg</w:t>
      </w:r>
      <w:proofErr w:type="spellEnd"/>
      <w:proofErr w:type="gramEnd"/>
      <w:r w:rsidRPr="00480FF4">
        <w:rPr>
          <w:rFonts w:ascii="Arial" w:eastAsia="Times New Roman" w:hAnsi="Arial" w:cs="Arial"/>
          <w:sz w:val="24"/>
          <w:szCs w:val="24"/>
          <w:lang w:eastAsia="en-GB"/>
        </w:rPr>
        <w:t xml:space="preserve"> posters, pictures, photographs, objects, demonstration, use of gesture.</w:t>
      </w:r>
    </w:p>
    <w:p w14:paraId="6D361DBA" w14:textId="77777777" w:rsidR="00480FF4" w:rsidRPr="00480FF4" w:rsidRDefault="00480FF4" w:rsidP="00480FF4">
      <w:pPr>
        <w:pStyle w:val="ListParagraph"/>
        <w:numPr>
          <w:ilvl w:val="0"/>
          <w:numId w:val="30"/>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 xml:space="preserve">Additional verbal support is provided, </w:t>
      </w:r>
      <w:proofErr w:type="spellStart"/>
      <w:r w:rsidRPr="00480FF4">
        <w:rPr>
          <w:rFonts w:ascii="Arial" w:eastAsia="Times New Roman" w:hAnsi="Arial" w:cs="Arial"/>
          <w:sz w:val="24"/>
          <w:szCs w:val="24"/>
          <w:lang w:eastAsia="en-GB"/>
        </w:rPr>
        <w:t>eg</w:t>
      </w:r>
      <w:proofErr w:type="spellEnd"/>
      <w:r w:rsidRPr="00480FF4">
        <w:rPr>
          <w:rFonts w:ascii="Arial" w:eastAsia="Times New Roman" w:hAnsi="Arial" w:cs="Arial"/>
          <w:sz w:val="24"/>
          <w:szCs w:val="24"/>
          <w:lang w:eastAsia="en-GB"/>
        </w:rPr>
        <w:t xml:space="preserve"> repetition, modelling, peer support.</w:t>
      </w:r>
    </w:p>
    <w:p w14:paraId="501F63C0" w14:textId="77777777" w:rsidR="00480FF4" w:rsidRPr="00480FF4" w:rsidRDefault="00480FF4" w:rsidP="00480FF4">
      <w:pPr>
        <w:pStyle w:val="ListParagraph"/>
        <w:numPr>
          <w:ilvl w:val="0"/>
          <w:numId w:val="30"/>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Use is made of collaborative activities that involve purposeful talk and encourage and support active participation.</w:t>
      </w:r>
    </w:p>
    <w:p w14:paraId="5F42AE44" w14:textId="77777777" w:rsidR="00480FF4" w:rsidRPr="00480FF4" w:rsidRDefault="00480FF4" w:rsidP="00480FF4">
      <w:pPr>
        <w:pStyle w:val="ListParagraph"/>
        <w:numPr>
          <w:ilvl w:val="0"/>
          <w:numId w:val="30"/>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Where possible, learning progression moves from the concrete to the abstract.</w:t>
      </w:r>
    </w:p>
    <w:p w14:paraId="1C2447AA" w14:textId="77777777" w:rsidR="00480FF4" w:rsidRPr="00480FF4" w:rsidRDefault="00480FF4" w:rsidP="00480FF4">
      <w:pPr>
        <w:pStyle w:val="ListParagraph"/>
        <w:numPr>
          <w:ilvl w:val="0"/>
          <w:numId w:val="30"/>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Discussion is provided before, during and after reading and writing activities.</w:t>
      </w:r>
    </w:p>
    <w:p w14:paraId="36DDF9E2" w14:textId="77777777" w:rsidR="00480FF4" w:rsidRPr="00480FF4" w:rsidRDefault="00480FF4" w:rsidP="00480FF4">
      <w:pPr>
        <w:pStyle w:val="ListParagraph"/>
        <w:numPr>
          <w:ilvl w:val="0"/>
          <w:numId w:val="30"/>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 xml:space="preserve">Scaffolding is provided for language and learning, </w:t>
      </w:r>
      <w:proofErr w:type="spellStart"/>
      <w:r w:rsidRPr="00480FF4">
        <w:rPr>
          <w:rFonts w:ascii="Arial" w:eastAsia="Times New Roman" w:hAnsi="Arial" w:cs="Arial"/>
          <w:sz w:val="24"/>
          <w:szCs w:val="24"/>
          <w:lang w:eastAsia="en-GB"/>
        </w:rPr>
        <w:t>eg</w:t>
      </w:r>
      <w:proofErr w:type="spellEnd"/>
      <w:r w:rsidRPr="00480FF4">
        <w:rPr>
          <w:rFonts w:ascii="Arial" w:eastAsia="Times New Roman" w:hAnsi="Arial" w:cs="Arial"/>
          <w:sz w:val="24"/>
          <w:szCs w:val="24"/>
          <w:lang w:eastAsia="en-GB"/>
        </w:rPr>
        <w:t xml:space="preserve"> talk frames, writing frames.</w:t>
      </w:r>
    </w:p>
    <w:p w14:paraId="7CC8249F" w14:textId="77777777" w:rsidR="00480FF4" w:rsidRPr="00480FF4" w:rsidRDefault="00480FF4" w:rsidP="00480FF4">
      <w:pPr>
        <w:pStyle w:val="ListParagraph"/>
        <w:numPr>
          <w:ilvl w:val="0"/>
          <w:numId w:val="30"/>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Teachers promote an inclusive environment in class, and therefore, use learning aids such as dual language books, tapes or dual language words.</w:t>
      </w:r>
    </w:p>
    <w:p w14:paraId="2531D994" w14:textId="77777777" w:rsidR="00480FF4" w:rsidRPr="00480FF4" w:rsidRDefault="00480FF4" w:rsidP="00480FF4">
      <w:pPr>
        <w:pStyle w:val="ListParagraph"/>
        <w:numPr>
          <w:ilvl w:val="0"/>
          <w:numId w:val="30"/>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Pupils are encouraged to share languages with their peers and enjoy learning new words in a different language to help with pupils learning.</w:t>
      </w:r>
    </w:p>
    <w:p w14:paraId="0474D950" w14:textId="77777777" w:rsidR="00480FF4" w:rsidRPr="00480FF4" w:rsidRDefault="00480FF4" w:rsidP="00480FF4">
      <w:pPr>
        <w:pStyle w:val="ListParagraph"/>
        <w:numPr>
          <w:ilvl w:val="0"/>
          <w:numId w:val="30"/>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Plan opportunity for the child to have a pre-teach or consolidation on a 1-1 basis.</w:t>
      </w:r>
    </w:p>
    <w:p w14:paraId="11C17DAD" w14:textId="77777777" w:rsidR="00480FF4" w:rsidRDefault="00480FF4" w:rsidP="00480FF4">
      <w:pPr>
        <w:autoSpaceDE w:val="0"/>
        <w:autoSpaceDN w:val="0"/>
        <w:adjustRightInd w:val="0"/>
        <w:spacing w:after="0" w:line="240" w:lineRule="auto"/>
        <w:rPr>
          <w:rFonts w:ascii="Arial" w:eastAsia="Times New Roman" w:hAnsi="Arial" w:cs="Arial"/>
          <w:sz w:val="24"/>
          <w:szCs w:val="24"/>
          <w:lang w:eastAsia="en-GB"/>
        </w:rPr>
      </w:pPr>
    </w:p>
    <w:p w14:paraId="46FEFE62" w14:textId="77777777" w:rsidR="00480FF4" w:rsidRDefault="00480FF4" w:rsidP="00480FF4">
      <w:p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8. Resources</w:t>
      </w:r>
    </w:p>
    <w:p w14:paraId="3F71D9B5" w14:textId="77777777" w:rsidR="009F1E45" w:rsidRPr="00480FF4" w:rsidRDefault="009F1E45" w:rsidP="00480FF4">
      <w:pPr>
        <w:autoSpaceDE w:val="0"/>
        <w:autoSpaceDN w:val="0"/>
        <w:adjustRightInd w:val="0"/>
        <w:spacing w:after="0" w:line="240" w:lineRule="auto"/>
        <w:rPr>
          <w:rFonts w:ascii="Arial" w:eastAsia="Times New Roman" w:hAnsi="Arial" w:cs="Arial"/>
          <w:sz w:val="24"/>
          <w:szCs w:val="24"/>
          <w:lang w:eastAsia="en-GB"/>
        </w:rPr>
      </w:pPr>
    </w:p>
    <w:p w14:paraId="0DB9C202" w14:textId="77777777" w:rsidR="00480FF4" w:rsidRPr="00480FF4" w:rsidRDefault="00480FF4" w:rsidP="00480FF4">
      <w:p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The curriculum will reflect and draw on pupils’ linguistic and cultural/religious knowledge and experiences. To present positive images of those experiences resources will include:</w:t>
      </w:r>
    </w:p>
    <w:p w14:paraId="2A54849E" w14:textId="77777777" w:rsidR="00480FF4" w:rsidRPr="00480FF4" w:rsidRDefault="00480FF4" w:rsidP="00480FF4">
      <w:pPr>
        <w:pStyle w:val="ListParagraph"/>
        <w:numPr>
          <w:ilvl w:val="0"/>
          <w:numId w:val="28"/>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Dual Language books in classrooms and libraries are available from MDT and should be made accessible within classes</w:t>
      </w:r>
    </w:p>
    <w:p w14:paraId="07707C97" w14:textId="77777777" w:rsidR="00480FF4" w:rsidRPr="00480FF4" w:rsidRDefault="00480FF4" w:rsidP="00480FF4">
      <w:pPr>
        <w:pStyle w:val="ListParagraph"/>
        <w:numPr>
          <w:ilvl w:val="0"/>
          <w:numId w:val="28"/>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Multi-lingual signs and posters around the school and classrooms.</w:t>
      </w:r>
    </w:p>
    <w:p w14:paraId="01686282" w14:textId="77777777" w:rsidR="00480FF4" w:rsidRPr="00480FF4" w:rsidRDefault="00480FF4" w:rsidP="00480FF4">
      <w:pPr>
        <w:pStyle w:val="ListParagraph"/>
        <w:numPr>
          <w:ilvl w:val="0"/>
          <w:numId w:val="28"/>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Displays of languages.</w:t>
      </w:r>
    </w:p>
    <w:p w14:paraId="1C97CACE" w14:textId="77777777" w:rsidR="00480FF4" w:rsidRPr="00480FF4" w:rsidRDefault="00480FF4" w:rsidP="00480FF4">
      <w:pPr>
        <w:pStyle w:val="ListParagraph"/>
        <w:numPr>
          <w:ilvl w:val="0"/>
          <w:numId w:val="28"/>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Language tapes of stories, poems, songs.</w:t>
      </w:r>
    </w:p>
    <w:p w14:paraId="064BEF72" w14:textId="77777777" w:rsidR="00480FF4" w:rsidRPr="00480FF4" w:rsidRDefault="00480FF4" w:rsidP="00480FF4">
      <w:pPr>
        <w:pStyle w:val="ListParagraph"/>
        <w:numPr>
          <w:ilvl w:val="0"/>
          <w:numId w:val="28"/>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Dual language I.T. programmes.</w:t>
      </w:r>
    </w:p>
    <w:p w14:paraId="2A2DA6A5" w14:textId="77777777" w:rsidR="00480FF4" w:rsidRPr="00480FF4" w:rsidRDefault="00480FF4" w:rsidP="00480FF4">
      <w:pPr>
        <w:pStyle w:val="ListParagraph"/>
        <w:numPr>
          <w:ilvl w:val="0"/>
          <w:numId w:val="28"/>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lastRenderedPageBreak/>
        <w:t>Language and vocabulary games.</w:t>
      </w:r>
    </w:p>
    <w:p w14:paraId="345EC8F1" w14:textId="77777777" w:rsidR="00480FF4" w:rsidRPr="00480FF4" w:rsidRDefault="00480FF4" w:rsidP="00480FF4">
      <w:pPr>
        <w:autoSpaceDE w:val="0"/>
        <w:autoSpaceDN w:val="0"/>
        <w:adjustRightInd w:val="0"/>
        <w:spacing w:after="0" w:line="240" w:lineRule="auto"/>
        <w:rPr>
          <w:rFonts w:ascii="Arial" w:eastAsia="Times New Roman" w:hAnsi="Arial" w:cs="Arial"/>
          <w:sz w:val="24"/>
          <w:szCs w:val="24"/>
          <w:lang w:eastAsia="en-GB"/>
        </w:rPr>
      </w:pPr>
    </w:p>
    <w:p w14:paraId="334FA233" w14:textId="77777777" w:rsidR="00480FF4" w:rsidRDefault="00480FF4" w:rsidP="00480FF4">
      <w:p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9. Success Criteria for this Policy:</w:t>
      </w:r>
    </w:p>
    <w:p w14:paraId="110E5C27" w14:textId="77777777" w:rsidR="009F1E45" w:rsidRPr="00480FF4" w:rsidRDefault="009F1E45" w:rsidP="00480FF4">
      <w:pPr>
        <w:autoSpaceDE w:val="0"/>
        <w:autoSpaceDN w:val="0"/>
        <w:adjustRightInd w:val="0"/>
        <w:spacing w:after="0" w:line="240" w:lineRule="auto"/>
        <w:rPr>
          <w:rFonts w:ascii="Arial" w:eastAsia="Times New Roman" w:hAnsi="Arial" w:cs="Arial"/>
          <w:sz w:val="24"/>
          <w:szCs w:val="24"/>
          <w:lang w:eastAsia="en-GB"/>
        </w:rPr>
      </w:pPr>
    </w:p>
    <w:p w14:paraId="6EF20949" w14:textId="77777777" w:rsidR="00480FF4" w:rsidRPr="00480FF4" w:rsidRDefault="00480FF4" w:rsidP="00480FF4">
      <w:pPr>
        <w:pStyle w:val="ListParagraph"/>
        <w:numPr>
          <w:ilvl w:val="0"/>
          <w:numId w:val="29"/>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Pupils feel confident and happy.</w:t>
      </w:r>
    </w:p>
    <w:p w14:paraId="565B3828" w14:textId="77777777" w:rsidR="00480FF4" w:rsidRPr="00480FF4" w:rsidRDefault="00480FF4" w:rsidP="00480FF4">
      <w:pPr>
        <w:pStyle w:val="ListParagraph"/>
        <w:numPr>
          <w:ilvl w:val="0"/>
          <w:numId w:val="29"/>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Pupils (other than those recently arrived) achieve on a level with the monolingual pupils.</w:t>
      </w:r>
    </w:p>
    <w:p w14:paraId="048637B8" w14:textId="77777777" w:rsidR="00480FF4" w:rsidRPr="00480FF4" w:rsidRDefault="00480FF4" w:rsidP="00480FF4">
      <w:pPr>
        <w:pStyle w:val="ListParagraph"/>
        <w:numPr>
          <w:ilvl w:val="0"/>
          <w:numId w:val="29"/>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Staff feel confident in supporting the needs of EAL pupils.</w:t>
      </w:r>
    </w:p>
    <w:p w14:paraId="2C143183" w14:textId="77777777" w:rsidR="00480FF4" w:rsidRPr="00480FF4" w:rsidRDefault="00480FF4" w:rsidP="00480FF4">
      <w:pPr>
        <w:pStyle w:val="ListParagraph"/>
        <w:numPr>
          <w:ilvl w:val="0"/>
          <w:numId w:val="29"/>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Pupil data is accessible and manageable.</w:t>
      </w:r>
    </w:p>
    <w:p w14:paraId="1DBC33C0" w14:textId="77777777" w:rsidR="00480FF4" w:rsidRPr="00480FF4" w:rsidRDefault="00480FF4" w:rsidP="00480FF4">
      <w:pPr>
        <w:pStyle w:val="ListParagraph"/>
        <w:numPr>
          <w:ilvl w:val="0"/>
          <w:numId w:val="29"/>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Parents are happy to approach the school.</w:t>
      </w:r>
    </w:p>
    <w:p w14:paraId="581A1953" w14:textId="77777777" w:rsidR="00480FF4" w:rsidRDefault="00480FF4" w:rsidP="00480FF4">
      <w:pPr>
        <w:pStyle w:val="ListParagraph"/>
        <w:numPr>
          <w:ilvl w:val="0"/>
          <w:numId w:val="29"/>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The school environment reflects and celebrates the multi-lingual nature of the pupil population.</w:t>
      </w:r>
    </w:p>
    <w:p w14:paraId="7C4A776A" w14:textId="77777777" w:rsidR="009F1E45" w:rsidRPr="00480FF4" w:rsidRDefault="009F1E45" w:rsidP="009F1E45">
      <w:pPr>
        <w:pStyle w:val="ListParagraph"/>
        <w:autoSpaceDE w:val="0"/>
        <w:autoSpaceDN w:val="0"/>
        <w:adjustRightInd w:val="0"/>
        <w:spacing w:after="0" w:line="240" w:lineRule="auto"/>
        <w:rPr>
          <w:rFonts w:ascii="Arial" w:eastAsia="Times New Roman" w:hAnsi="Arial" w:cs="Arial"/>
          <w:sz w:val="24"/>
          <w:szCs w:val="24"/>
          <w:lang w:eastAsia="en-GB"/>
        </w:rPr>
      </w:pPr>
    </w:p>
    <w:p w14:paraId="4FD41DC9" w14:textId="77777777" w:rsidR="00480FF4" w:rsidRDefault="00480FF4" w:rsidP="00480FF4">
      <w:p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10. Monitoring this Policy</w:t>
      </w:r>
    </w:p>
    <w:p w14:paraId="178780AA" w14:textId="77777777" w:rsidR="009F1E45" w:rsidRPr="00480FF4" w:rsidRDefault="009F1E45" w:rsidP="00480FF4">
      <w:pPr>
        <w:autoSpaceDE w:val="0"/>
        <w:autoSpaceDN w:val="0"/>
        <w:adjustRightInd w:val="0"/>
        <w:spacing w:after="0" w:line="240" w:lineRule="auto"/>
        <w:rPr>
          <w:rFonts w:ascii="Arial" w:eastAsia="Times New Roman" w:hAnsi="Arial" w:cs="Arial"/>
          <w:sz w:val="24"/>
          <w:szCs w:val="24"/>
          <w:lang w:eastAsia="en-GB"/>
        </w:rPr>
      </w:pPr>
    </w:p>
    <w:p w14:paraId="445FA8AA" w14:textId="77777777" w:rsidR="00480FF4" w:rsidRPr="00480FF4" w:rsidRDefault="00480FF4" w:rsidP="00480FF4">
      <w:pPr>
        <w:pStyle w:val="ListParagraph"/>
        <w:numPr>
          <w:ilvl w:val="0"/>
          <w:numId w:val="26"/>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All staff are responsible for implementing this policy.</w:t>
      </w:r>
    </w:p>
    <w:p w14:paraId="24D6505C" w14:textId="77777777" w:rsidR="00480FF4" w:rsidRDefault="00480FF4" w:rsidP="00480FF4">
      <w:pPr>
        <w:pStyle w:val="ListParagraph"/>
        <w:numPr>
          <w:ilvl w:val="0"/>
          <w:numId w:val="26"/>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The EAL Coordinator and SLT will collect and analyse EAL data.</w:t>
      </w:r>
    </w:p>
    <w:p w14:paraId="4CD5A1A7" w14:textId="77777777" w:rsidR="001D124E" w:rsidRDefault="001D124E" w:rsidP="001D124E">
      <w:pPr>
        <w:autoSpaceDE w:val="0"/>
        <w:autoSpaceDN w:val="0"/>
        <w:adjustRightInd w:val="0"/>
        <w:spacing w:after="0" w:line="240" w:lineRule="auto"/>
        <w:rPr>
          <w:rFonts w:ascii="Arial" w:eastAsia="Times New Roman" w:hAnsi="Arial" w:cs="Arial"/>
          <w:sz w:val="24"/>
          <w:szCs w:val="24"/>
          <w:lang w:eastAsia="en-GB"/>
        </w:rPr>
      </w:pPr>
    </w:p>
    <w:p w14:paraId="3AA76167" w14:textId="77777777" w:rsidR="001D124E" w:rsidRDefault="001D124E">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42508F2C" w14:textId="77777777" w:rsidR="001D124E" w:rsidRDefault="001D124E" w:rsidP="001D124E">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Appendix 1</w:t>
      </w:r>
    </w:p>
    <w:p w14:paraId="27917443" w14:textId="77777777" w:rsidR="001D124E" w:rsidRDefault="001D124E" w:rsidP="001D124E">
      <w:pPr>
        <w:autoSpaceDE w:val="0"/>
        <w:autoSpaceDN w:val="0"/>
        <w:adjustRightInd w:val="0"/>
        <w:spacing w:after="0" w:line="240" w:lineRule="auto"/>
        <w:rPr>
          <w:rFonts w:ascii="Arial" w:eastAsia="Times New Roman" w:hAnsi="Arial" w:cs="Arial"/>
          <w:sz w:val="24"/>
          <w:szCs w:val="24"/>
          <w:lang w:eastAsia="en-GB"/>
        </w:rPr>
      </w:pPr>
    </w:p>
    <w:p w14:paraId="1225E9B0" w14:textId="77777777" w:rsidR="001D124E" w:rsidRDefault="001D124E" w:rsidP="001D124E">
      <w:pPr>
        <w:jc w:val="center"/>
        <w:rPr>
          <w:u w:val="single"/>
        </w:rPr>
      </w:pPr>
      <w:r w:rsidRPr="00A8536B">
        <w:rPr>
          <w:u w:val="single"/>
        </w:rPr>
        <w:t>A graduated response for Newly arrived pupils at Sir Alexander Fleming Primary School.</w:t>
      </w:r>
    </w:p>
    <w:tbl>
      <w:tblPr>
        <w:tblStyle w:val="TableGrid"/>
        <w:tblW w:w="0" w:type="auto"/>
        <w:tblLook w:val="04A0" w:firstRow="1" w:lastRow="0" w:firstColumn="1" w:lastColumn="0" w:noHBand="0" w:noVBand="1"/>
      </w:tblPr>
      <w:tblGrid>
        <w:gridCol w:w="1722"/>
        <w:gridCol w:w="1480"/>
        <w:gridCol w:w="5576"/>
      </w:tblGrid>
      <w:tr w:rsidR="001D124E" w14:paraId="52ADCE34" w14:textId="77777777" w:rsidTr="00DF0C73">
        <w:trPr>
          <w:cantSplit/>
          <w:trHeight w:val="1134"/>
        </w:trPr>
        <w:tc>
          <w:tcPr>
            <w:tcW w:w="1838" w:type="dxa"/>
          </w:tcPr>
          <w:p w14:paraId="5382B304" w14:textId="77777777" w:rsidR="001D124E" w:rsidRDefault="001D124E" w:rsidP="00DF0C73">
            <w:pPr>
              <w:jc w:val="center"/>
              <w:rPr>
                <w:u w:val="single"/>
              </w:rPr>
            </w:pPr>
            <w:r>
              <w:rPr>
                <w:u w:val="single"/>
              </w:rPr>
              <w:t>Identification</w:t>
            </w:r>
          </w:p>
        </w:tc>
        <w:tc>
          <w:tcPr>
            <w:tcW w:w="1843" w:type="dxa"/>
            <w:shd w:val="clear" w:color="auto" w:fill="E59FA4"/>
            <w:textDirection w:val="btLr"/>
          </w:tcPr>
          <w:p w14:paraId="581A957D" w14:textId="77777777" w:rsidR="001D124E" w:rsidRPr="00A8536B" w:rsidRDefault="001D124E" w:rsidP="00DF0C73">
            <w:pPr>
              <w:ind w:left="113" w:right="113"/>
              <w:jc w:val="center"/>
            </w:pPr>
            <w:r w:rsidRPr="00A8536B">
              <w:t>Initial meeting and EAL interview</w:t>
            </w:r>
          </w:p>
        </w:tc>
        <w:tc>
          <w:tcPr>
            <w:tcW w:w="6775" w:type="dxa"/>
          </w:tcPr>
          <w:p w14:paraId="0EE5D1FA" w14:textId="77777777" w:rsidR="001D124E" w:rsidRPr="00A8536B" w:rsidRDefault="001D124E" w:rsidP="001D124E">
            <w:pPr>
              <w:pStyle w:val="ListParagraph"/>
              <w:numPr>
                <w:ilvl w:val="0"/>
                <w:numId w:val="31"/>
              </w:numPr>
              <w:jc w:val="center"/>
            </w:pPr>
            <w:r w:rsidRPr="00A8536B">
              <w:t>Invite family to school for initial meeting</w:t>
            </w:r>
          </w:p>
          <w:p w14:paraId="21B51713" w14:textId="77777777" w:rsidR="001D124E" w:rsidRPr="00A8536B" w:rsidRDefault="001D124E" w:rsidP="001D124E">
            <w:pPr>
              <w:pStyle w:val="ListParagraph"/>
              <w:numPr>
                <w:ilvl w:val="0"/>
                <w:numId w:val="31"/>
              </w:numPr>
              <w:jc w:val="center"/>
            </w:pPr>
            <w:r w:rsidRPr="00A8536B">
              <w:t xml:space="preserve">Use induction questionnaire to collect essential information. </w:t>
            </w:r>
          </w:p>
          <w:p w14:paraId="3B42F0AB" w14:textId="77777777" w:rsidR="001D124E" w:rsidRPr="00A8536B" w:rsidRDefault="001D124E" w:rsidP="001D124E">
            <w:pPr>
              <w:pStyle w:val="ListParagraph"/>
              <w:numPr>
                <w:ilvl w:val="0"/>
                <w:numId w:val="31"/>
              </w:numPr>
              <w:jc w:val="center"/>
            </w:pPr>
            <w:r w:rsidRPr="00A8536B">
              <w:t xml:space="preserve">Parents/carers informed of school requirements. </w:t>
            </w:r>
          </w:p>
          <w:p w14:paraId="1217B5E0" w14:textId="77777777" w:rsidR="001D124E" w:rsidRPr="00A8536B" w:rsidRDefault="001D124E" w:rsidP="001D124E">
            <w:pPr>
              <w:pStyle w:val="ListParagraph"/>
              <w:numPr>
                <w:ilvl w:val="0"/>
                <w:numId w:val="31"/>
              </w:numPr>
              <w:jc w:val="center"/>
            </w:pPr>
            <w:r w:rsidRPr="00A8536B">
              <w:t xml:space="preserve">Parents and pupil given tour of the school and introduced to their class teacher. </w:t>
            </w:r>
          </w:p>
          <w:p w14:paraId="32A91F7A" w14:textId="77777777" w:rsidR="001D124E" w:rsidRPr="00A8536B" w:rsidRDefault="001D124E" w:rsidP="001D124E">
            <w:pPr>
              <w:pStyle w:val="ListParagraph"/>
              <w:numPr>
                <w:ilvl w:val="0"/>
                <w:numId w:val="31"/>
              </w:numPr>
              <w:jc w:val="center"/>
            </w:pPr>
            <w:r w:rsidRPr="00A8536B">
              <w:t>Informed of start date</w:t>
            </w:r>
          </w:p>
          <w:p w14:paraId="1D2961A4" w14:textId="77777777" w:rsidR="001D124E" w:rsidRPr="00A8536B" w:rsidRDefault="001D124E" w:rsidP="001D124E">
            <w:pPr>
              <w:pStyle w:val="ListParagraph"/>
              <w:numPr>
                <w:ilvl w:val="0"/>
                <w:numId w:val="31"/>
              </w:numPr>
              <w:jc w:val="center"/>
            </w:pPr>
            <w:r w:rsidRPr="00A8536B">
              <w:t xml:space="preserve">Share information with class teacher prior to start. </w:t>
            </w:r>
          </w:p>
          <w:p w14:paraId="57938DA5" w14:textId="77777777" w:rsidR="001D124E" w:rsidRPr="00A8536B" w:rsidRDefault="001D124E" w:rsidP="001D124E">
            <w:pPr>
              <w:pStyle w:val="ListParagraph"/>
              <w:numPr>
                <w:ilvl w:val="0"/>
                <w:numId w:val="31"/>
              </w:numPr>
              <w:jc w:val="center"/>
            </w:pPr>
            <w:r w:rsidRPr="00A8536B">
              <w:t xml:space="preserve">EAL pupils – if pupil is in KS2, referral to MDT. </w:t>
            </w:r>
          </w:p>
        </w:tc>
      </w:tr>
      <w:tr w:rsidR="001D124E" w14:paraId="512F33BC" w14:textId="77777777" w:rsidTr="00DF0C73">
        <w:trPr>
          <w:cantSplit/>
          <w:trHeight w:val="1134"/>
        </w:trPr>
        <w:tc>
          <w:tcPr>
            <w:tcW w:w="1838" w:type="dxa"/>
          </w:tcPr>
          <w:p w14:paraId="70CC83DE" w14:textId="77777777" w:rsidR="001D124E" w:rsidRDefault="001D124E" w:rsidP="00DF0C73">
            <w:pPr>
              <w:jc w:val="center"/>
              <w:rPr>
                <w:u w:val="single"/>
              </w:rPr>
            </w:pPr>
            <w:r>
              <w:rPr>
                <w:u w:val="single"/>
              </w:rPr>
              <w:t>Preparation</w:t>
            </w:r>
          </w:p>
        </w:tc>
        <w:tc>
          <w:tcPr>
            <w:tcW w:w="1843" w:type="dxa"/>
            <w:shd w:val="clear" w:color="auto" w:fill="E59FA4"/>
            <w:textDirection w:val="btLr"/>
          </w:tcPr>
          <w:p w14:paraId="70EBD9D3" w14:textId="77777777" w:rsidR="001D124E" w:rsidRPr="00A8536B" w:rsidRDefault="001D124E" w:rsidP="00DF0C73">
            <w:pPr>
              <w:ind w:left="113" w:right="113"/>
              <w:jc w:val="center"/>
            </w:pPr>
            <w:r w:rsidRPr="00A8536B">
              <w:t>Preparing for the arrival of the Newly arrived pupil</w:t>
            </w:r>
          </w:p>
        </w:tc>
        <w:tc>
          <w:tcPr>
            <w:tcW w:w="6775" w:type="dxa"/>
          </w:tcPr>
          <w:p w14:paraId="23106F5C" w14:textId="77777777" w:rsidR="001D124E" w:rsidRDefault="001D124E" w:rsidP="001D124E">
            <w:pPr>
              <w:pStyle w:val="ListParagraph"/>
              <w:numPr>
                <w:ilvl w:val="0"/>
                <w:numId w:val="32"/>
              </w:numPr>
              <w:jc w:val="center"/>
            </w:pPr>
            <w:r>
              <w:t xml:space="preserve">Use information gained from pupil parent conference to prepare relevant resources to include, e.g. early language support pack (picture/word fans, basic word books, vocabulary mats) </w:t>
            </w:r>
          </w:p>
          <w:p w14:paraId="488CF211" w14:textId="77777777" w:rsidR="001D124E" w:rsidRDefault="001D124E" w:rsidP="001D124E">
            <w:pPr>
              <w:pStyle w:val="ListParagraph"/>
              <w:numPr>
                <w:ilvl w:val="0"/>
                <w:numId w:val="32"/>
              </w:numPr>
              <w:jc w:val="center"/>
            </w:pPr>
            <w:r>
              <w:t>TA to prepare additional resources</w:t>
            </w:r>
          </w:p>
          <w:p w14:paraId="622F4141" w14:textId="77777777" w:rsidR="001D124E" w:rsidRDefault="001D124E" w:rsidP="001D124E">
            <w:pPr>
              <w:pStyle w:val="ListParagraph"/>
              <w:numPr>
                <w:ilvl w:val="0"/>
                <w:numId w:val="32"/>
              </w:numPr>
              <w:jc w:val="center"/>
            </w:pPr>
            <w:r>
              <w:t xml:space="preserve">Talk to class about new arrival. Select a buddy and ensure that they know their responsibilities. </w:t>
            </w:r>
          </w:p>
          <w:p w14:paraId="49E7349A" w14:textId="77777777" w:rsidR="001D124E" w:rsidRDefault="001D124E" w:rsidP="001D124E">
            <w:pPr>
              <w:pStyle w:val="ListParagraph"/>
              <w:numPr>
                <w:ilvl w:val="0"/>
                <w:numId w:val="32"/>
              </w:numPr>
              <w:jc w:val="center"/>
            </w:pPr>
            <w:r>
              <w:t>Visual timetable for pupil</w:t>
            </w:r>
          </w:p>
          <w:p w14:paraId="45D9D78E" w14:textId="77777777" w:rsidR="001D124E" w:rsidRPr="00A8536B" w:rsidRDefault="001D124E" w:rsidP="001D124E">
            <w:pPr>
              <w:pStyle w:val="ListParagraph"/>
              <w:numPr>
                <w:ilvl w:val="0"/>
                <w:numId w:val="32"/>
              </w:numPr>
              <w:jc w:val="center"/>
            </w:pPr>
            <w:r>
              <w:t xml:space="preserve">Bilingual dictionary, translating device available for classroom use where appropriate. </w:t>
            </w:r>
          </w:p>
        </w:tc>
      </w:tr>
      <w:tr w:rsidR="001D124E" w14:paraId="02889C6E" w14:textId="77777777" w:rsidTr="00DF0C73">
        <w:trPr>
          <w:cantSplit/>
          <w:trHeight w:val="1134"/>
        </w:trPr>
        <w:tc>
          <w:tcPr>
            <w:tcW w:w="1838" w:type="dxa"/>
          </w:tcPr>
          <w:p w14:paraId="1AE08246" w14:textId="77777777" w:rsidR="001D124E" w:rsidRDefault="001D124E" w:rsidP="00DF0C73">
            <w:pPr>
              <w:jc w:val="center"/>
              <w:rPr>
                <w:u w:val="single"/>
              </w:rPr>
            </w:pPr>
            <w:r>
              <w:rPr>
                <w:u w:val="single"/>
              </w:rPr>
              <w:t>Initial assessment and support</w:t>
            </w:r>
          </w:p>
        </w:tc>
        <w:tc>
          <w:tcPr>
            <w:tcW w:w="1843" w:type="dxa"/>
            <w:shd w:val="clear" w:color="auto" w:fill="E59FA4"/>
            <w:textDirection w:val="btLr"/>
          </w:tcPr>
          <w:p w14:paraId="31F27C24" w14:textId="77777777" w:rsidR="001D124E" w:rsidRPr="00A8536B" w:rsidRDefault="001D124E" w:rsidP="00DF0C73">
            <w:pPr>
              <w:ind w:left="113" w:right="113"/>
              <w:jc w:val="center"/>
            </w:pPr>
            <w:r w:rsidRPr="00A8536B">
              <w:t>In 1</w:t>
            </w:r>
            <w:r w:rsidRPr="00A8536B">
              <w:rPr>
                <w:vertAlign w:val="superscript"/>
              </w:rPr>
              <w:t>st</w:t>
            </w:r>
            <w:r w:rsidRPr="00A8536B">
              <w:t xml:space="preserve"> 2 weeks.</w:t>
            </w:r>
          </w:p>
        </w:tc>
        <w:tc>
          <w:tcPr>
            <w:tcW w:w="6775" w:type="dxa"/>
          </w:tcPr>
          <w:p w14:paraId="3E913A35" w14:textId="77777777" w:rsidR="001D124E" w:rsidRPr="00303F6C" w:rsidRDefault="001D124E" w:rsidP="001D124E">
            <w:pPr>
              <w:pStyle w:val="ListParagraph"/>
              <w:numPr>
                <w:ilvl w:val="0"/>
                <w:numId w:val="33"/>
              </w:numPr>
              <w:jc w:val="center"/>
            </w:pPr>
            <w:r w:rsidRPr="00303F6C">
              <w:t xml:space="preserve">Use Early support strategies checklist to plan provision for the EAL pupil. </w:t>
            </w:r>
          </w:p>
          <w:p w14:paraId="6472E7E1" w14:textId="77777777" w:rsidR="001D124E" w:rsidRPr="00303F6C" w:rsidRDefault="001D124E" w:rsidP="001D124E">
            <w:pPr>
              <w:pStyle w:val="ListParagraph"/>
              <w:numPr>
                <w:ilvl w:val="0"/>
                <w:numId w:val="33"/>
              </w:numPr>
              <w:jc w:val="center"/>
            </w:pPr>
            <w:r w:rsidRPr="00303F6C">
              <w:t xml:space="preserve">Initial assessment carried out at the end of the first week assess how well the pupil is settling into school. (use early success criteria) </w:t>
            </w:r>
          </w:p>
          <w:p w14:paraId="2736A0C5" w14:textId="77777777" w:rsidR="001D124E" w:rsidRPr="00303F6C" w:rsidRDefault="001D124E" w:rsidP="001D124E">
            <w:pPr>
              <w:pStyle w:val="ListParagraph"/>
              <w:numPr>
                <w:ilvl w:val="0"/>
                <w:numId w:val="33"/>
              </w:numPr>
              <w:jc w:val="center"/>
            </w:pPr>
            <w:r w:rsidRPr="00303F6C">
              <w:t xml:space="preserve">Early profile developed based on the NASSEA assessment system. </w:t>
            </w:r>
          </w:p>
          <w:p w14:paraId="75C26CF8" w14:textId="77777777" w:rsidR="001D124E" w:rsidRPr="00303F6C" w:rsidRDefault="001D124E" w:rsidP="001D124E">
            <w:pPr>
              <w:pStyle w:val="ListParagraph"/>
              <w:numPr>
                <w:ilvl w:val="0"/>
                <w:numId w:val="33"/>
              </w:numPr>
              <w:jc w:val="center"/>
            </w:pPr>
            <w:r w:rsidRPr="00303F6C">
              <w:t xml:space="preserve">Set language targets for the learner or if relevant, develop an individual support plan. </w:t>
            </w:r>
          </w:p>
          <w:p w14:paraId="3EDB6A45" w14:textId="77777777" w:rsidR="001D124E" w:rsidRPr="00303F6C" w:rsidRDefault="001D124E" w:rsidP="001D124E">
            <w:pPr>
              <w:pStyle w:val="ListParagraph"/>
              <w:numPr>
                <w:ilvl w:val="0"/>
                <w:numId w:val="33"/>
              </w:numPr>
              <w:jc w:val="center"/>
              <w:rPr>
                <w:u w:val="single"/>
              </w:rPr>
            </w:pPr>
            <w:r w:rsidRPr="00303F6C">
              <w:t>Identify and implement specific interventions where appropriate – e.g. pre teaching sessions, guided writing sessions, talking partners, etc.</w:t>
            </w:r>
            <w:r>
              <w:rPr>
                <w:u w:val="single"/>
              </w:rPr>
              <w:t xml:space="preserve"> </w:t>
            </w:r>
          </w:p>
        </w:tc>
      </w:tr>
      <w:tr w:rsidR="001D124E" w14:paraId="6531C86E" w14:textId="77777777" w:rsidTr="00DF0C73">
        <w:trPr>
          <w:cantSplit/>
          <w:trHeight w:val="1134"/>
        </w:trPr>
        <w:tc>
          <w:tcPr>
            <w:tcW w:w="1838" w:type="dxa"/>
          </w:tcPr>
          <w:p w14:paraId="4DE5E6C0" w14:textId="77777777" w:rsidR="001D124E" w:rsidRDefault="001D124E" w:rsidP="00DF0C73">
            <w:pPr>
              <w:jc w:val="center"/>
              <w:rPr>
                <w:u w:val="single"/>
              </w:rPr>
            </w:pPr>
            <w:r>
              <w:rPr>
                <w:u w:val="single"/>
              </w:rPr>
              <w:t>Assess</w:t>
            </w:r>
          </w:p>
        </w:tc>
        <w:tc>
          <w:tcPr>
            <w:tcW w:w="1843" w:type="dxa"/>
            <w:shd w:val="clear" w:color="auto" w:fill="E59FA4"/>
            <w:textDirection w:val="btLr"/>
          </w:tcPr>
          <w:p w14:paraId="07D235D6" w14:textId="77777777" w:rsidR="001D124E" w:rsidRPr="00A8536B" w:rsidRDefault="001D124E" w:rsidP="00DF0C73">
            <w:pPr>
              <w:ind w:left="113" w:right="113"/>
              <w:jc w:val="center"/>
            </w:pPr>
            <w:r w:rsidRPr="00A8536B">
              <w:t>At the end of the 1</w:t>
            </w:r>
            <w:r w:rsidRPr="00A8536B">
              <w:rPr>
                <w:vertAlign w:val="superscript"/>
              </w:rPr>
              <w:t>st</w:t>
            </w:r>
            <w:r w:rsidRPr="00A8536B">
              <w:t xml:space="preserve"> half term</w:t>
            </w:r>
          </w:p>
        </w:tc>
        <w:tc>
          <w:tcPr>
            <w:tcW w:w="6775" w:type="dxa"/>
          </w:tcPr>
          <w:p w14:paraId="2668144E" w14:textId="77777777" w:rsidR="001D124E" w:rsidRPr="00303F6C" w:rsidRDefault="001D124E" w:rsidP="00DF0C73">
            <w:pPr>
              <w:jc w:val="center"/>
            </w:pPr>
            <w:r w:rsidRPr="00303F6C">
              <w:t xml:space="preserve">At the end of the first half term, update the NASSEA assessment grid. Discuss in pupil progress meeting. Consider the following; </w:t>
            </w:r>
          </w:p>
          <w:p w14:paraId="01DFCBB5" w14:textId="77777777" w:rsidR="001D124E" w:rsidRPr="00303F6C" w:rsidRDefault="001D124E" w:rsidP="001D124E">
            <w:pPr>
              <w:pStyle w:val="ListParagraph"/>
              <w:numPr>
                <w:ilvl w:val="0"/>
                <w:numId w:val="34"/>
              </w:numPr>
              <w:jc w:val="center"/>
            </w:pPr>
            <w:r w:rsidRPr="00303F6C">
              <w:t xml:space="preserve">Progress against the targets, </w:t>
            </w:r>
          </w:p>
          <w:p w14:paraId="01968A4B" w14:textId="77777777" w:rsidR="001D124E" w:rsidRPr="00303F6C" w:rsidRDefault="001D124E" w:rsidP="001D124E">
            <w:pPr>
              <w:pStyle w:val="ListParagraph"/>
              <w:numPr>
                <w:ilvl w:val="0"/>
                <w:numId w:val="34"/>
              </w:numPr>
              <w:jc w:val="center"/>
            </w:pPr>
            <w:r w:rsidRPr="00303F6C">
              <w:t>Social interaction,</w:t>
            </w:r>
          </w:p>
          <w:p w14:paraId="074400D2" w14:textId="77777777" w:rsidR="001D124E" w:rsidRPr="00303F6C" w:rsidRDefault="001D124E" w:rsidP="001D124E">
            <w:pPr>
              <w:pStyle w:val="ListParagraph"/>
              <w:numPr>
                <w:ilvl w:val="0"/>
                <w:numId w:val="34"/>
              </w:numPr>
              <w:jc w:val="center"/>
            </w:pPr>
            <w:r w:rsidRPr="00303F6C">
              <w:t xml:space="preserve">Further support. </w:t>
            </w:r>
          </w:p>
          <w:p w14:paraId="56E02AC9" w14:textId="77777777" w:rsidR="001D124E" w:rsidRPr="00303F6C" w:rsidRDefault="001D124E" w:rsidP="00DF0C73">
            <w:pPr>
              <w:pStyle w:val="ListParagraph"/>
            </w:pPr>
            <w:r w:rsidRPr="00303F6C">
              <w:t>If the pupil is in KS1, make a referral to MDT after the 1</w:t>
            </w:r>
            <w:r w:rsidRPr="00303F6C">
              <w:rPr>
                <w:vertAlign w:val="superscript"/>
              </w:rPr>
              <w:t>st</w:t>
            </w:r>
            <w:r w:rsidRPr="00303F6C">
              <w:t xml:space="preserve"> term. </w:t>
            </w:r>
          </w:p>
          <w:p w14:paraId="70D63811" w14:textId="77777777" w:rsidR="001D124E" w:rsidRDefault="001D124E" w:rsidP="00DF0C73">
            <w:pPr>
              <w:jc w:val="center"/>
              <w:rPr>
                <w:u w:val="single"/>
              </w:rPr>
            </w:pPr>
          </w:p>
        </w:tc>
      </w:tr>
      <w:tr w:rsidR="001D124E" w14:paraId="4536B1EB" w14:textId="77777777" w:rsidTr="00DF0C73">
        <w:trPr>
          <w:cantSplit/>
          <w:trHeight w:val="1134"/>
        </w:trPr>
        <w:tc>
          <w:tcPr>
            <w:tcW w:w="1838" w:type="dxa"/>
          </w:tcPr>
          <w:p w14:paraId="41E2FF4C" w14:textId="77777777" w:rsidR="001D124E" w:rsidRDefault="001D124E" w:rsidP="00DF0C73">
            <w:pPr>
              <w:jc w:val="center"/>
              <w:rPr>
                <w:u w:val="single"/>
              </w:rPr>
            </w:pPr>
            <w:r>
              <w:rPr>
                <w:u w:val="single"/>
              </w:rPr>
              <w:lastRenderedPageBreak/>
              <w:t>Wave 1 and 2</w:t>
            </w:r>
          </w:p>
        </w:tc>
        <w:tc>
          <w:tcPr>
            <w:tcW w:w="1843" w:type="dxa"/>
            <w:shd w:val="clear" w:color="auto" w:fill="E59FA4"/>
            <w:textDirection w:val="btLr"/>
          </w:tcPr>
          <w:p w14:paraId="3C68F08F" w14:textId="77777777" w:rsidR="001D124E" w:rsidRPr="00A8536B" w:rsidRDefault="001D124E" w:rsidP="00DF0C73">
            <w:pPr>
              <w:ind w:left="113" w:right="113"/>
              <w:jc w:val="center"/>
            </w:pPr>
            <w:r w:rsidRPr="00A8536B">
              <w:t>On going</w:t>
            </w:r>
          </w:p>
        </w:tc>
        <w:tc>
          <w:tcPr>
            <w:tcW w:w="6775" w:type="dxa"/>
          </w:tcPr>
          <w:p w14:paraId="20E171A5" w14:textId="77777777" w:rsidR="001D124E" w:rsidRPr="00303F6C" w:rsidRDefault="001D124E" w:rsidP="00DF0C73">
            <w:pPr>
              <w:jc w:val="center"/>
            </w:pPr>
            <w:r w:rsidRPr="00303F6C">
              <w:t xml:space="preserve">Devise new targets if appropriate and plan targeted interventions at Wave 1 and 2 to plug the gaps and help children acquire language. </w:t>
            </w:r>
          </w:p>
          <w:p w14:paraId="03D19CAA" w14:textId="77777777" w:rsidR="001D124E" w:rsidRPr="00303F6C" w:rsidRDefault="001D124E" w:rsidP="00DF0C73">
            <w:pPr>
              <w:jc w:val="center"/>
            </w:pPr>
            <w:r w:rsidRPr="00303F6C">
              <w:t xml:space="preserve">If progress is being made in the expected timeframes (see Language Acquisition timeline sheet for support) continue the process. </w:t>
            </w:r>
          </w:p>
          <w:p w14:paraId="1B73D172" w14:textId="77777777" w:rsidR="001D124E" w:rsidRPr="00303F6C" w:rsidRDefault="001D124E" w:rsidP="00DF0C73">
            <w:pPr>
              <w:jc w:val="center"/>
            </w:pPr>
            <w:r w:rsidRPr="00303F6C">
              <w:t xml:space="preserve">If the pupil is in Foundation stage and there are concerns after two terms, discuss with teacher whether a referral to MDT would be appropriate. </w:t>
            </w:r>
          </w:p>
        </w:tc>
      </w:tr>
      <w:tr w:rsidR="001D124E" w14:paraId="5460F348" w14:textId="77777777" w:rsidTr="00DF0C73">
        <w:trPr>
          <w:cantSplit/>
          <w:trHeight w:val="1134"/>
        </w:trPr>
        <w:tc>
          <w:tcPr>
            <w:tcW w:w="1838" w:type="dxa"/>
          </w:tcPr>
          <w:p w14:paraId="5E54645A" w14:textId="77777777" w:rsidR="001D124E" w:rsidRDefault="001D124E" w:rsidP="00DF0C73">
            <w:pPr>
              <w:jc w:val="center"/>
              <w:rPr>
                <w:u w:val="single"/>
              </w:rPr>
            </w:pPr>
            <w:r>
              <w:rPr>
                <w:u w:val="single"/>
              </w:rPr>
              <w:t>Wave 3 SEN</w:t>
            </w:r>
          </w:p>
        </w:tc>
        <w:tc>
          <w:tcPr>
            <w:tcW w:w="1843" w:type="dxa"/>
            <w:shd w:val="clear" w:color="auto" w:fill="E59FA4"/>
            <w:textDirection w:val="btLr"/>
          </w:tcPr>
          <w:p w14:paraId="669AC4AF" w14:textId="77777777" w:rsidR="001D124E" w:rsidRPr="00A8536B" w:rsidRDefault="001D124E" w:rsidP="00DF0C73">
            <w:pPr>
              <w:ind w:left="113" w:right="113"/>
              <w:jc w:val="center"/>
            </w:pPr>
            <w:r w:rsidRPr="00A8536B">
              <w:t>If limited or no progress</w:t>
            </w:r>
          </w:p>
        </w:tc>
        <w:tc>
          <w:tcPr>
            <w:tcW w:w="6775" w:type="dxa"/>
          </w:tcPr>
          <w:p w14:paraId="5A784E4E" w14:textId="77777777" w:rsidR="001D124E" w:rsidRPr="00303F6C" w:rsidRDefault="001D124E" w:rsidP="00DF0C73">
            <w:pPr>
              <w:jc w:val="center"/>
            </w:pPr>
            <w:r w:rsidRPr="00303F6C">
              <w:t xml:space="preserve">If limited or no progress has been made in the time frames shown on the language transition timeline, refer to the SEN process and discuss the pupil at the next SEN review meeting. </w:t>
            </w:r>
          </w:p>
        </w:tc>
      </w:tr>
    </w:tbl>
    <w:p w14:paraId="2661EF0B" w14:textId="77777777" w:rsidR="001D124E" w:rsidRPr="001D124E" w:rsidRDefault="001D124E" w:rsidP="001D124E">
      <w:pPr>
        <w:autoSpaceDE w:val="0"/>
        <w:autoSpaceDN w:val="0"/>
        <w:adjustRightInd w:val="0"/>
        <w:spacing w:after="0" w:line="240" w:lineRule="auto"/>
        <w:rPr>
          <w:rFonts w:ascii="Arial" w:eastAsia="Times New Roman" w:hAnsi="Arial" w:cs="Arial"/>
          <w:sz w:val="24"/>
          <w:szCs w:val="24"/>
          <w:lang w:eastAsia="en-GB"/>
        </w:rPr>
      </w:pPr>
    </w:p>
    <w:p w14:paraId="161C4354" w14:textId="77777777" w:rsidR="00480FF4" w:rsidRDefault="001D124E" w:rsidP="00480FF4">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Appendix 2</w:t>
      </w:r>
    </w:p>
    <w:p w14:paraId="554FA82F" w14:textId="77777777" w:rsidR="001D124E" w:rsidRDefault="001D124E" w:rsidP="00480FF4">
      <w:pPr>
        <w:autoSpaceDE w:val="0"/>
        <w:autoSpaceDN w:val="0"/>
        <w:adjustRightInd w:val="0"/>
        <w:spacing w:after="0" w:line="240" w:lineRule="auto"/>
        <w:rPr>
          <w:rFonts w:ascii="Arial" w:eastAsia="Times New Roman" w:hAnsi="Arial" w:cs="Arial"/>
          <w:sz w:val="24"/>
          <w:szCs w:val="24"/>
          <w:lang w:eastAsia="en-GB"/>
        </w:rPr>
      </w:pPr>
    </w:p>
    <w:p w14:paraId="6BF3F587" w14:textId="77777777" w:rsidR="001D124E" w:rsidRDefault="001D124E" w:rsidP="00480FF4">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Success criteria for new arrival induction</w:t>
      </w:r>
    </w:p>
    <w:p w14:paraId="091F2FD0" w14:textId="77777777" w:rsidR="001D124E" w:rsidRDefault="001D124E" w:rsidP="00480FF4">
      <w:pPr>
        <w:autoSpaceDE w:val="0"/>
        <w:autoSpaceDN w:val="0"/>
        <w:adjustRightInd w:val="0"/>
        <w:spacing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3423"/>
        <w:gridCol w:w="630"/>
        <w:gridCol w:w="590"/>
        <w:gridCol w:w="2837"/>
        <w:gridCol w:w="708"/>
        <w:gridCol w:w="590"/>
      </w:tblGrid>
      <w:tr w:rsidR="001D124E" w14:paraId="42822E7E" w14:textId="77777777" w:rsidTr="009F1E45">
        <w:tc>
          <w:tcPr>
            <w:tcW w:w="3423" w:type="dxa"/>
          </w:tcPr>
          <w:p w14:paraId="0C79E41B" w14:textId="77777777" w:rsidR="001D124E" w:rsidRDefault="001D124E" w:rsidP="001D124E">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By the end of the first week the pupil is:</w:t>
            </w:r>
          </w:p>
        </w:tc>
        <w:tc>
          <w:tcPr>
            <w:tcW w:w="630" w:type="dxa"/>
          </w:tcPr>
          <w:p w14:paraId="3B30935C" w14:textId="77777777" w:rsidR="001D124E" w:rsidRDefault="001D124E" w:rsidP="001D124E">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Yes</w:t>
            </w:r>
          </w:p>
        </w:tc>
        <w:tc>
          <w:tcPr>
            <w:tcW w:w="590" w:type="dxa"/>
          </w:tcPr>
          <w:p w14:paraId="51920910" w14:textId="77777777" w:rsidR="001D124E" w:rsidRDefault="001D124E" w:rsidP="001D124E">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Not yet</w:t>
            </w:r>
          </w:p>
        </w:tc>
        <w:tc>
          <w:tcPr>
            <w:tcW w:w="2837" w:type="dxa"/>
          </w:tcPr>
          <w:p w14:paraId="6A728014" w14:textId="77777777" w:rsidR="001D124E" w:rsidRDefault="001D124E" w:rsidP="001D124E">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By the end of the first month the pupil is:</w:t>
            </w:r>
          </w:p>
        </w:tc>
        <w:tc>
          <w:tcPr>
            <w:tcW w:w="708" w:type="dxa"/>
          </w:tcPr>
          <w:p w14:paraId="45A8743B" w14:textId="77777777" w:rsidR="001D124E" w:rsidRDefault="001D124E" w:rsidP="001D124E">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Yes</w:t>
            </w:r>
          </w:p>
        </w:tc>
        <w:tc>
          <w:tcPr>
            <w:tcW w:w="590" w:type="dxa"/>
          </w:tcPr>
          <w:p w14:paraId="6A7FC3AA" w14:textId="77777777" w:rsidR="001D124E" w:rsidRDefault="001D124E" w:rsidP="001D124E">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Not yet</w:t>
            </w:r>
          </w:p>
        </w:tc>
      </w:tr>
      <w:tr w:rsidR="001D124E" w14:paraId="067202F6" w14:textId="77777777" w:rsidTr="009F1E45">
        <w:tc>
          <w:tcPr>
            <w:tcW w:w="3423" w:type="dxa"/>
            <w:shd w:val="clear" w:color="auto" w:fill="E59FA4"/>
          </w:tcPr>
          <w:p w14:paraId="173E7A88" w14:textId="77777777" w:rsidR="001D124E" w:rsidRDefault="001D124E" w:rsidP="001D124E">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Relaxed and happy</w:t>
            </w:r>
          </w:p>
        </w:tc>
        <w:tc>
          <w:tcPr>
            <w:tcW w:w="630" w:type="dxa"/>
            <w:shd w:val="clear" w:color="auto" w:fill="E59FA4"/>
          </w:tcPr>
          <w:p w14:paraId="52EF7651" w14:textId="77777777" w:rsidR="001D124E" w:rsidRDefault="001D124E" w:rsidP="001D124E">
            <w:pPr>
              <w:autoSpaceDE w:val="0"/>
              <w:autoSpaceDN w:val="0"/>
              <w:adjustRightInd w:val="0"/>
              <w:rPr>
                <w:rFonts w:ascii="Arial" w:eastAsia="Times New Roman" w:hAnsi="Arial" w:cs="Arial"/>
                <w:sz w:val="24"/>
                <w:szCs w:val="24"/>
                <w:lang w:eastAsia="en-GB"/>
              </w:rPr>
            </w:pPr>
          </w:p>
        </w:tc>
        <w:tc>
          <w:tcPr>
            <w:tcW w:w="590" w:type="dxa"/>
            <w:shd w:val="clear" w:color="auto" w:fill="E59FA4"/>
          </w:tcPr>
          <w:p w14:paraId="479AE322" w14:textId="77777777" w:rsidR="001D124E" w:rsidRDefault="001D124E" w:rsidP="001D124E">
            <w:pPr>
              <w:autoSpaceDE w:val="0"/>
              <w:autoSpaceDN w:val="0"/>
              <w:adjustRightInd w:val="0"/>
              <w:rPr>
                <w:rFonts w:ascii="Arial" w:eastAsia="Times New Roman" w:hAnsi="Arial" w:cs="Arial"/>
                <w:sz w:val="24"/>
                <w:szCs w:val="24"/>
                <w:lang w:eastAsia="en-GB"/>
              </w:rPr>
            </w:pPr>
          </w:p>
        </w:tc>
        <w:tc>
          <w:tcPr>
            <w:tcW w:w="2837" w:type="dxa"/>
            <w:shd w:val="clear" w:color="auto" w:fill="DE868C"/>
          </w:tcPr>
          <w:p w14:paraId="1C0863CC" w14:textId="77777777" w:rsidR="001D124E" w:rsidRDefault="001D124E" w:rsidP="001D124E">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Coming to school happily</w:t>
            </w:r>
          </w:p>
        </w:tc>
        <w:tc>
          <w:tcPr>
            <w:tcW w:w="708" w:type="dxa"/>
            <w:shd w:val="clear" w:color="auto" w:fill="DE868C"/>
          </w:tcPr>
          <w:p w14:paraId="08E957CA" w14:textId="77777777" w:rsidR="001D124E" w:rsidRDefault="001D124E" w:rsidP="001D124E">
            <w:pPr>
              <w:autoSpaceDE w:val="0"/>
              <w:autoSpaceDN w:val="0"/>
              <w:adjustRightInd w:val="0"/>
              <w:rPr>
                <w:rFonts w:ascii="Arial" w:eastAsia="Times New Roman" w:hAnsi="Arial" w:cs="Arial"/>
                <w:sz w:val="24"/>
                <w:szCs w:val="24"/>
                <w:lang w:eastAsia="en-GB"/>
              </w:rPr>
            </w:pPr>
          </w:p>
        </w:tc>
        <w:tc>
          <w:tcPr>
            <w:tcW w:w="590" w:type="dxa"/>
            <w:shd w:val="clear" w:color="auto" w:fill="DE868C"/>
          </w:tcPr>
          <w:p w14:paraId="7AD98937" w14:textId="77777777" w:rsidR="001D124E" w:rsidRDefault="001D124E" w:rsidP="001D124E">
            <w:pPr>
              <w:autoSpaceDE w:val="0"/>
              <w:autoSpaceDN w:val="0"/>
              <w:adjustRightInd w:val="0"/>
              <w:rPr>
                <w:rFonts w:ascii="Arial" w:eastAsia="Times New Roman" w:hAnsi="Arial" w:cs="Arial"/>
                <w:sz w:val="24"/>
                <w:szCs w:val="24"/>
                <w:lang w:eastAsia="en-GB"/>
              </w:rPr>
            </w:pPr>
          </w:p>
        </w:tc>
      </w:tr>
      <w:tr w:rsidR="001D124E" w14:paraId="4D96EA7E" w14:textId="77777777" w:rsidTr="009F1E45">
        <w:tc>
          <w:tcPr>
            <w:tcW w:w="3423" w:type="dxa"/>
            <w:shd w:val="clear" w:color="auto" w:fill="E59FA4"/>
          </w:tcPr>
          <w:p w14:paraId="5EE85422" w14:textId="77777777" w:rsidR="001D124E" w:rsidRDefault="001D124E" w:rsidP="001D124E">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Beginning to follow some classroom routines/conventions</w:t>
            </w:r>
          </w:p>
        </w:tc>
        <w:tc>
          <w:tcPr>
            <w:tcW w:w="630" w:type="dxa"/>
            <w:shd w:val="clear" w:color="auto" w:fill="E59FA4"/>
          </w:tcPr>
          <w:p w14:paraId="11F0821B" w14:textId="77777777" w:rsidR="001D124E" w:rsidRDefault="001D124E" w:rsidP="001D124E">
            <w:pPr>
              <w:autoSpaceDE w:val="0"/>
              <w:autoSpaceDN w:val="0"/>
              <w:adjustRightInd w:val="0"/>
              <w:rPr>
                <w:rFonts w:ascii="Arial" w:eastAsia="Times New Roman" w:hAnsi="Arial" w:cs="Arial"/>
                <w:sz w:val="24"/>
                <w:szCs w:val="24"/>
                <w:lang w:eastAsia="en-GB"/>
              </w:rPr>
            </w:pPr>
          </w:p>
        </w:tc>
        <w:tc>
          <w:tcPr>
            <w:tcW w:w="590" w:type="dxa"/>
            <w:shd w:val="clear" w:color="auto" w:fill="E59FA4"/>
          </w:tcPr>
          <w:p w14:paraId="52BC12E9" w14:textId="77777777" w:rsidR="001D124E" w:rsidRDefault="001D124E" w:rsidP="001D124E">
            <w:pPr>
              <w:autoSpaceDE w:val="0"/>
              <w:autoSpaceDN w:val="0"/>
              <w:adjustRightInd w:val="0"/>
              <w:rPr>
                <w:rFonts w:ascii="Arial" w:eastAsia="Times New Roman" w:hAnsi="Arial" w:cs="Arial"/>
                <w:sz w:val="24"/>
                <w:szCs w:val="24"/>
                <w:lang w:eastAsia="en-GB"/>
              </w:rPr>
            </w:pPr>
          </w:p>
        </w:tc>
        <w:tc>
          <w:tcPr>
            <w:tcW w:w="2837" w:type="dxa"/>
            <w:shd w:val="clear" w:color="auto" w:fill="DE868C"/>
          </w:tcPr>
          <w:p w14:paraId="142E4AF7" w14:textId="77777777" w:rsidR="001D124E" w:rsidRDefault="001D124E" w:rsidP="001D124E">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Relaxed and happy in school</w:t>
            </w:r>
          </w:p>
        </w:tc>
        <w:tc>
          <w:tcPr>
            <w:tcW w:w="708" w:type="dxa"/>
            <w:shd w:val="clear" w:color="auto" w:fill="DE868C"/>
          </w:tcPr>
          <w:p w14:paraId="4EFEA2CC" w14:textId="77777777" w:rsidR="001D124E" w:rsidRDefault="001D124E" w:rsidP="001D124E">
            <w:pPr>
              <w:autoSpaceDE w:val="0"/>
              <w:autoSpaceDN w:val="0"/>
              <w:adjustRightInd w:val="0"/>
              <w:rPr>
                <w:rFonts w:ascii="Arial" w:eastAsia="Times New Roman" w:hAnsi="Arial" w:cs="Arial"/>
                <w:sz w:val="24"/>
                <w:szCs w:val="24"/>
                <w:lang w:eastAsia="en-GB"/>
              </w:rPr>
            </w:pPr>
          </w:p>
        </w:tc>
        <w:tc>
          <w:tcPr>
            <w:tcW w:w="590" w:type="dxa"/>
            <w:shd w:val="clear" w:color="auto" w:fill="DE868C"/>
          </w:tcPr>
          <w:p w14:paraId="19B84760" w14:textId="77777777" w:rsidR="001D124E" w:rsidRDefault="001D124E" w:rsidP="001D124E">
            <w:pPr>
              <w:autoSpaceDE w:val="0"/>
              <w:autoSpaceDN w:val="0"/>
              <w:adjustRightInd w:val="0"/>
              <w:rPr>
                <w:rFonts w:ascii="Arial" w:eastAsia="Times New Roman" w:hAnsi="Arial" w:cs="Arial"/>
                <w:sz w:val="24"/>
                <w:szCs w:val="24"/>
                <w:lang w:eastAsia="en-GB"/>
              </w:rPr>
            </w:pPr>
          </w:p>
        </w:tc>
      </w:tr>
      <w:tr w:rsidR="001D124E" w14:paraId="2353D869" w14:textId="77777777" w:rsidTr="009F1E45">
        <w:tc>
          <w:tcPr>
            <w:tcW w:w="3423" w:type="dxa"/>
            <w:shd w:val="clear" w:color="auto" w:fill="E59FA4"/>
          </w:tcPr>
          <w:p w14:paraId="31AEBB97" w14:textId="77777777" w:rsidR="001D124E" w:rsidRDefault="001D124E" w:rsidP="001D124E">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Familiar with arrangements for school meals</w:t>
            </w:r>
          </w:p>
        </w:tc>
        <w:tc>
          <w:tcPr>
            <w:tcW w:w="630" w:type="dxa"/>
            <w:shd w:val="clear" w:color="auto" w:fill="E59FA4"/>
          </w:tcPr>
          <w:p w14:paraId="175F6534" w14:textId="77777777" w:rsidR="001D124E" w:rsidRDefault="001D124E" w:rsidP="001D124E">
            <w:pPr>
              <w:autoSpaceDE w:val="0"/>
              <w:autoSpaceDN w:val="0"/>
              <w:adjustRightInd w:val="0"/>
              <w:rPr>
                <w:rFonts w:ascii="Arial" w:eastAsia="Times New Roman" w:hAnsi="Arial" w:cs="Arial"/>
                <w:sz w:val="24"/>
                <w:szCs w:val="24"/>
                <w:lang w:eastAsia="en-GB"/>
              </w:rPr>
            </w:pPr>
          </w:p>
        </w:tc>
        <w:tc>
          <w:tcPr>
            <w:tcW w:w="590" w:type="dxa"/>
            <w:shd w:val="clear" w:color="auto" w:fill="E59FA4"/>
          </w:tcPr>
          <w:p w14:paraId="41BA2B18" w14:textId="77777777" w:rsidR="001D124E" w:rsidRDefault="001D124E" w:rsidP="001D124E">
            <w:pPr>
              <w:autoSpaceDE w:val="0"/>
              <w:autoSpaceDN w:val="0"/>
              <w:adjustRightInd w:val="0"/>
              <w:rPr>
                <w:rFonts w:ascii="Arial" w:eastAsia="Times New Roman" w:hAnsi="Arial" w:cs="Arial"/>
                <w:sz w:val="24"/>
                <w:szCs w:val="24"/>
                <w:lang w:eastAsia="en-GB"/>
              </w:rPr>
            </w:pPr>
          </w:p>
        </w:tc>
        <w:tc>
          <w:tcPr>
            <w:tcW w:w="2837" w:type="dxa"/>
            <w:shd w:val="clear" w:color="auto" w:fill="DE868C"/>
          </w:tcPr>
          <w:p w14:paraId="1E142232" w14:textId="77777777" w:rsidR="001D124E" w:rsidRDefault="001D124E" w:rsidP="001D124E">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Following daily class routines</w:t>
            </w:r>
          </w:p>
        </w:tc>
        <w:tc>
          <w:tcPr>
            <w:tcW w:w="708" w:type="dxa"/>
            <w:shd w:val="clear" w:color="auto" w:fill="DE868C"/>
          </w:tcPr>
          <w:p w14:paraId="05708FEA" w14:textId="77777777" w:rsidR="001D124E" w:rsidRDefault="001D124E" w:rsidP="001D124E">
            <w:pPr>
              <w:autoSpaceDE w:val="0"/>
              <w:autoSpaceDN w:val="0"/>
              <w:adjustRightInd w:val="0"/>
              <w:rPr>
                <w:rFonts w:ascii="Arial" w:eastAsia="Times New Roman" w:hAnsi="Arial" w:cs="Arial"/>
                <w:sz w:val="24"/>
                <w:szCs w:val="24"/>
                <w:lang w:eastAsia="en-GB"/>
              </w:rPr>
            </w:pPr>
          </w:p>
        </w:tc>
        <w:tc>
          <w:tcPr>
            <w:tcW w:w="590" w:type="dxa"/>
            <w:shd w:val="clear" w:color="auto" w:fill="DE868C"/>
          </w:tcPr>
          <w:p w14:paraId="4A4DBCE1" w14:textId="77777777" w:rsidR="001D124E" w:rsidRDefault="001D124E" w:rsidP="001D124E">
            <w:pPr>
              <w:autoSpaceDE w:val="0"/>
              <w:autoSpaceDN w:val="0"/>
              <w:adjustRightInd w:val="0"/>
              <w:rPr>
                <w:rFonts w:ascii="Arial" w:eastAsia="Times New Roman" w:hAnsi="Arial" w:cs="Arial"/>
                <w:sz w:val="24"/>
                <w:szCs w:val="24"/>
                <w:lang w:eastAsia="en-GB"/>
              </w:rPr>
            </w:pPr>
          </w:p>
        </w:tc>
      </w:tr>
      <w:tr w:rsidR="001D124E" w14:paraId="6744BB0E" w14:textId="77777777" w:rsidTr="009F1E45">
        <w:tc>
          <w:tcPr>
            <w:tcW w:w="3423" w:type="dxa"/>
            <w:shd w:val="clear" w:color="auto" w:fill="E59FA4"/>
          </w:tcPr>
          <w:p w14:paraId="62A1F15C" w14:textId="77777777" w:rsidR="001D124E" w:rsidRDefault="001D124E" w:rsidP="001D124E">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Familiar with location/use of classrooms and toilets</w:t>
            </w:r>
          </w:p>
        </w:tc>
        <w:tc>
          <w:tcPr>
            <w:tcW w:w="630" w:type="dxa"/>
            <w:shd w:val="clear" w:color="auto" w:fill="E59FA4"/>
          </w:tcPr>
          <w:p w14:paraId="79B53F9E" w14:textId="77777777" w:rsidR="001D124E" w:rsidRDefault="001D124E" w:rsidP="001D124E">
            <w:pPr>
              <w:autoSpaceDE w:val="0"/>
              <w:autoSpaceDN w:val="0"/>
              <w:adjustRightInd w:val="0"/>
              <w:rPr>
                <w:rFonts w:ascii="Arial" w:eastAsia="Times New Roman" w:hAnsi="Arial" w:cs="Arial"/>
                <w:sz w:val="24"/>
                <w:szCs w:val="24"/>
                <w:lang w:eastAsia="en-GB"/>
              </w:rPr>
            </w:pPr>
          </w:p>
        </w:tc>
        <w:tc>
          <w:tcPr>
            <w:tcW w:w="590" w:type="dxa"/>
            <w:shd w:val="clear" w:color="auto" w:fill="E59FA4"/>
          </w:tcPr>
          <w:p w14:paraId="39569180" w14:textId="77777777" w:rsidR="001D124E" w:rsidRDefault="001D124E" w:rsidP="001D124E">
            <w:pPr>
              <w:autoSpaceDE w:val="0"/>
              <w:autoSpaceDN w:val="0"/>
              <w:adjustRightInd w:val="0"/>
              <w:rPr>
                <w:rFonts w:ascii="Arial" w:eastAsia="Times New Roman" w:hAnsi="Arial" w:cs="Arial"/>
                <w:sz w:val="24"/>
                <w:szCs w:val="24"/>
                <w:lang w:eastAsia="en-GB"/>
              </w:rPr>
            </w:pPr>
          </w:p>
        </w:tc>
        <w:tc>
          <w:tcPr>
            <w:tcW w:w="2837" w:type="dxa"/>
            <w:shd w:val="clear" w:color="auto" w:fill="DE868C"/>
          </w:tcPr>
          <w:p w14:paraId="4918B424" w14:textId="77777777" w:rsidR="001D124E" w:rsidRDefault="001D124E" w:rsidP="001D124E">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Initiating contact (verbal or social) with teacher/other adults</w:t>
            </w:r>
          </w:p>
        </w:tc>
        <w:tc>
          <w:tcPr>
            <w:tcW w:w="708" w:type="dxa"/>
            <w:shd w:val="clear" w:color="auto" w:fill="DE868C"/>
          </w:tcPr>
          <w:p w14:paraId="53C39E58" w14:textId="77777777" w:rsidR="001D124E" w:rsidRDefault="001D124E" w:rsidP="001D124E">
            <w:pPr>
              <w:autoSpaceDE w:val="0"/>
              <w:autoSpaceDN w:val="0"/>
              <w:adjustRightInd w:val="0"/>
              <w:rPr>
                <w:rFonts w:ascii="Arial" w:eastAsia="Times New Roman" w:hAnsi="Arial" w:cs="Arial"/>
                <w:sz w:val="24"/>
                <w:szCs w:val="24"/>
                <w:lang w:eastAsia="en-GB"/>
              </w:rPr>
            </w:pPr>
          </w:p>
        </w:tc>
        <w:tc>
          <w:tcPr>
            <w:tcW w:w="590" w:type="dxa"/>
            <w:shd w:val="clear" w:color="auto" w:fill="DE868C"/>
          </w:tcPr>
          <w:p w14:paraId="129E8AEF" w14:textId="77777777" w:rsidR="001D124E" w:rsidRDefault="001D124E" w:rsidP="001D124E">
            <w:pPr>
              <w:autoSpaceDE w:val="0"/>
              <w:autoSpaceDN w:val="0"/>
              <w:adjustRightInd w:val="0"/>
              <w:rPr>
                <w:rFonts w:ascii="Arial" w:eastAsia="Times New Roman" w:hAnsi="Arial" w:cs="Arial"/>
                <w:sz w:val="24"/>
                <w:szCs w:val="24"/>
                <w:lang w:eastAsia="en-GB"/>
              </w:rPr>
            </w:pPr>
          </w:p>
        </w:tc>
      </w:tr>
      <w:tr w:rsidR="001D124E" w14:paraId="6A291B6D" w14:textId="77777777" w:rsidTr="009F1E45">
        <w:tc>
          <w:tcPr>
            <w:tcW w:w="3423" w:type="dxa"/>
            <w:shd w:val="clear" w:color="auto" w:fill="E59FA4"/>
          </w:tcPr>
          <w:p w14:paraId="52C8E5D2" w14:textId="77777777" w:rsidR="001D124E" w:rsidRDefault="001D124E" w:rsidP="001D124E">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Beginning to interact socially with peers. </w:t>
            </w:r>
          </w:p>
        </w:tc>
        <w:tc>
          <w:tcPr>
            <w:tcW w:w="630" w:type="dxa"/>
            <w:shd w:val="clear" w:color="auto" w:fill="E59FA4"/>
          </w:tcPr>
          <w:p w14:paraId="00258C0C" w14:textId="77777777" w:rsidR="001D124E" w:rsidRDefault="001D124E" w:rsidP="001D124E">
            <w:pPr>
              <w:autoSpaceDE w:val="0"/>
              <w:autoSpaceDN w:val="0"/>
              <w:adjustRightInd w:val="0"/>
              <w:rPr>
                <w:rFonts w:ascii="Arial" w:eastAsia="Times New Roman" w:hAnsi="Arial" w:cs="Arial"/>
                <w:sz w:val="24"/>
                <w:szCs w:val="24"/>
                <w:lang w:eastAsia="en-GB"/>
              </w:rPr>
            </w:pPr>
          </w:p>
        </w:tc>
        <w:tc>
          <w:tcPr>
            <w:tcW w:w="590" w:type="dxa"/>
            <w:shd w:val="clear" w:color="auto" w:fill="E59FA4"/>
          </w:tcPr>
          <w:p w14:paraId="3B7A6B45" w14:textId="77777777" w:rsidR="001D124E" w:rsidRDefault="001D124E" w:rsidP="001D124E">
            <w:pPr>
              <w:autoSpaceDE w:val="0"/>
              <w:autoSpaceDN w:val="0"/>
              <w:adjustRightInd w:val="0"/>
              <w:rPr>
                <w:rFonts w:ascii="Arial" w:eastAsia="Times New Roman" w:hAnsi="Arial" w:cs="Arial"/>
                <w:sz w:val="24"/>
                <w:szCs w:val="24"/>
                <w:lang w:eastAsia="en-GB"/>
              </w:rPr>
            </w:pPr>
          </w:p>
        </w:tc>
        <w:tc>
          <w:tcPr>
            <w:tcW w:w="2837" w:type="dxa"/>
            <w:shd w:val="clear" w:color="auto" w:fill="DE868C"/>
          </w:tcPr>
          <w:p w14:paraId="627217C6" w14:textId="77777777" w:rsidR="001D124E" w:rsidRDefault="009F1E45" w:rsidP="001D124E">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Setting to task in the classroom</w:t>
            </w:r>
          </w:p>
        </w:tc>
        <w:tc>
          <w:tcPr>
            <w:tcW w:w="708" w:type="dxa"/>
            <w:shd w:val="clear" w:color="auto" w:fill="DE868C"/>
          </w:tcPr>
          <w:p w14:paraId="4E06E9C2" w14:textId="77777777" w:rsidR="001D124E" w:rsidRDefault="001D124E" w:rsidP="001D124E">
            <w:pPr>
              <w:autoSpaceDE w:val="0"/>
              <w:autoSpaceDN w:val="0"/>
              <w:adjustRightInd w:val="0"/>
              <w:rPr>
                <w:rFonts w:ascii="Arial" w:eastAsia="Times New Roman" w:hAnsi="Arial" w:cs="Arial"/>
                <w:sz w:val="24"/>
                <w:szCs w:val="24"/>
                <w:lang w:eastAsia="en-GB"/>
              </w:rPr>
            </w:pPr>
          </w:p>
        </w:tc>
        <w:tc>
          <w:tcPr>
            <w:tcW w:w="590" w:type="dxa"/>
            <w:shd w:val="clear" w:color="auto" w:fill="DE868C"/>
          </w:tcPr>
          <w:p w14:paraId="7A42A7B7" w14:textId="77777777" w:rsidR="001D124E" w:rsidRDefault="001D124E" w:rsidP="001D124E">
            <w:pPr>
              <w:autoSpaceDE w:val="0"/>
              <w:autoSpaceDN w:val="0"/>
              <w:adjustRightInd w:val="0"/>
              <w:rPr>
                <w:rFonts w:ascii="Arial" w:eastAsia="Times New Roman" w:hAnsi="Arial" w:cs="Arial"/>
                <w:sz w:val="24"/>
                <w:szCs w:val="24"/>
                <w:lang w:eastAsia="en-GB"/>
              </w:rPr>
            </w:pPr>
          </w:p>
        </w:tc>
      </w:tr>
      <w:tr w:rsidR="001D124E" w14:paraId="4042A612" w14:textId="77777777" w:rsidTr="009F1E45">
        <w:tc>
          <w:tcPr>
            <w:tcW w:w="3423" w:type="dxa"/>
            <w:shd w:val="clear" w:color="auto" w:fill="E59FA4"/>
          </w:tcPr>
          <w:p w14:paraId="460E1FDB" w14:textId="77777777" w:rsidR="001D124E" w:rsidRDefault="001D124E" w:rsidP="001D124E">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Comfortable using home language in school. </w:t>
            </w:r>
          </w:p>
        </w:tc>
        <w:tc>
          <w:tcPr>
            <w:tcW w:w="630" w:type="dxa"/>
            <w:shd w:val="clear" w:color="auto" w:fill="E59FA4"/>
          </w:tcPr>
          <w:p w14:paraId="26E8E6AF" w14:textId="77777777" w:rsidR="001D124E" w:rsidRDefault="001D124E" w:rsidP="001D124E">
            <w:pPr>
              <w:autoSpaceDE w:val="0"/>
              <w:autoSpaceDN w:val="0"/>
              <w:adjustRightInd w:val="0"/>
              <w:rPr>
                <w:rFonts w:ascii="Arial" w:eastAsia="Times New Roman" w:hAnsi="Arial" w:cs="Arial"/>
                <w:sz w:val="24"/>
                <w:szCs w:val="24"/>
                <w:lang w:eastAsia="en-GB"/>
              </w:rPr>
            </w:pPr>
          </w:p>
        </w:tc>
        <w:tc>
          <w:tcPr>
            <w:tcW w:w="590" w:type="dxa"/>
            <w:shd w:val="clear" w:color="auto" w:fill="E59FA4"/>
          </w:tcPr>
          <w:p w14:paraId="4FE67E0C" w14:textId="77777777" w:rsidR="001D124E" w:rsidRDefault="001D124E" w:rsidP="001D124E">
            <w:pPr>
              <w:autoSpaceDE w:val="0"/>
              <w:autoSpaceDN w:val="0"/>
              <w:adjustRightInd w:val="0"/>
              <w:rPr>
                <w:rFonts w:ascii="Arial" w:eastAsia="Times New Roman" w:hAnsi="Arial" w:cs="Arial"/>
                <w:sz w:val="24"/>
                <w:szCs w:val="24"/>
                <w:lang w:eastAsia="en-GB"/>
              </w:rPr>
            </w:pPr>
          </w:p>
        </w:tc>
        <w:tc>
          <w:tcPr>
            <w:tcW w:w="2837" w:type="dxa"/>
            <w:shd w:val="clear" w:color="auto" w:fill="DE868C"/>
          </w:tcPr>
          <w:p w14:paraId="587E6E38" w14:textId="77777777" w:rsidR="001D124E" w:rsidRDefault="009F1E45" w:rsidP="001D124E">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Playing/interacting with others at break time. </w:t>
            </w:r>
          </w:p>
        </w:tc>
        <w:tc>
          <w:tcPr>
            <w:tcW w:w="708" w:type="dxa"/>
            <w:shd w:val="clear" w:color="auto" w:fill="DE868C"/>
          </w:tcPr>
          <w:p w14:paraId="05574EB6" w14:textId="77777777" w:rsidR="001D124E" w:rsidRDefault="001D124E" w:rsidP="001D124E">
            <w:pPr>
              <w:autoSpaceDE w:val="0"/>
              <w:autoSpaceDN w:val="0"/>
              <w:adjustRightInd w:val="0"/>
              <w:rPr>
                <w:rFonts w:ascii="Arial" w:eastAsia="Times New Roman" w:hAnsi="Arial" w:cs="Arial"/>
                <w:sz w:val="24"/>
                <w:szCs w:val="24"/>
                <w:lang w:eastAsia="en-GB"/>
              </w:rPr>
            </w:pPr>
          </w:p>
        </w:tc>
        <w:tc>
          <w:tcPr>
            <w:tcW w:w="590" w:type="dxa"/>
            <w:shd w:val="clear" w:color="auto" w:fill="DE868C"/>
          </w:tcPr>
          <w:p w14:paraId="017352F8" w14:textId="77777777" w:rsidR="001D124E" w:rsidRDefault="001D124E" w:rsidP="001D124E">
            <w:pPr>
              <w:autoSpaceDE w:val="0"/>
              <w:autoSpaceDN w:val="0"/>
              <w:adjustRightInd w:val="0"/>
              <w:rPr>
                <w:rFonts w:ascii="Arial" w:eastAsia="Times New Roman" w:hAnsi="Arial" w:cs="Arial"/>
                <w:sz w:val="24"/>
                <w:szCs w:val="24"/>
                <w:lang w:eastAsia="en-GB"/>
              </w:rPr>
            </w:pPr>
          </w:p>
        </w:tc>
      </w:tr>
    </w:tbl>
    <w:p w14:paraId="57E9E04C" w14:textId="77777777" w:rsidR="001D124E" w:rsidRDefault="001D124E" w:rsidP="00480FF4">
      <w:pPr>
        <w:autoSpaceDE w:val="0"/>
        <w:autoSpaceDN w:val="0"/>
        <w:adjustRightInd w:val="0"/>
        <w:spacing w:after="0" w:line="240" w:lineRule="auto"/>
        <w:rPr>
          <w:rFonts w:ascii="Arial" w:eastAsia="Times New Roman" w:hAnsi="Arial" w:cs="Arial"/>
          <w:sz w:val="24"/>
          <w:szCs w:val="24"/>
          <w:lang w:eastAsia="en-GB"/>
        </w:rPr>
      </w:pPr>
    </w:p>
    <w:p w14:paraId="424EAE28" w14:textId="77777777" w:rsidR="001D124E" w:rsidRDefault="001D124E" w:rsidP="00480FF4">
      <w:pPr>
        <w:autoSpaceDE w:val="0"/>
        <w:autoSpaceDN w:val="0"/>
        <w:adjustRightInd w:val="0"/>
        <w:spacing w:after="0" w:line="240" w:lineRule="auto"/>
        <w:rPr>
          <w:rFonts w:ascii="Arial" w:eastAsia="Times New Roman" w:hAnsi="Arial" w:cs="Arial"/>
          <w:sz w:val="24"/>
          <w:szCs w:val="24"/>
          <w:lang w:eastAsia="en-GB"/>
        </w:rPr>
      </w:pPr>
    </w:p>
    <w:p w14:paraId="5F7C199C" w14:textId="77777777" w:rsidR="001D124E" w:rsidRDefault="001D124E" w:rsidP="00480FF4">
      <w:pPr>
        <w:autoSpaceDE w:val="0"/>
        <w:autoSpaceDN w:val="0"/>
        <w:adjustRightInd w:val="0"/>
        <w:spacing w:after="0" w:line="240" w:lineRule="auto"/>
        <w:rPr>
          <w:rFonts w:ascii="Arial" w:eastAsia="Times New Roman" w:hAnsi="Arial" w:cs="Arial"/>
          <w:sz w:val="24"/>
          <w:szCs w:val="24"/>
          <w:lang w:eastAsia="en-GB"/>
        </w:rPr>
      </w:pPr>
    </w:p>
    <w:p w14:paraId="36EF50C9" w14:textId="77777777" w:rsidR="00480FF4" w:rsidRDefault="00480FF4" w:rsidP="00480FF4">
      <w:pPr>
        <w:autoSpaceDE w:val="0"/>
        <w:autoSpaceDN w:val="0"/>
        <w:adjustRightInd w:val="0"/>
        <w:spacing w:after="0" w:line="240" w:lineRule="auto"/>
        <w:rPr>
          <w:rFonts w:ascii="Arial" w:eastAsia="Times New Roman" w:hAnsi="Arial" w:cs="Arial"/>
          <w:sz w:val="24"/>
          <w:szCs w:val="24"/>
          <w:lang w:eastAsia="en-GB"/>
        </w:rPr>
      </w:pPr>
    </w:p>
    <w:p w14:paraId="15FB0411" w14:textId="77777777" w:rsidR="00480FF4" w:rsidRDefault="00480FF4" w:rsidP="00480FF4">
      <w:p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20 TOP TIPS SUPPORTING NEW ARRIVALS IN PRIMARY SCHOOLS</w:t>
      </w:r>
    </w:p>
    <w:p w14:paraId="59D7B9DF" w14:textId="77777777" w:rsidR="00480FF4" w:rsidRPr="00480FF4" w:rsidRDefault="00480FF4" w:rsidP="00480FF4">
      <w:pPr>
        <w:autoSpaceDE w:val="0"/>
        <w:autoSpaceDN w:val="0"/>
        <w:adjustRightInd w:val="0"/>
        <w:spacing w:after="0" w:line="240" w:lineRule="auto"/>
        <w:rPr>
          <w:rFonts w:ascii="Arial" w:eastAsia="Times New Roman" w:hAnsi="Arial" w:cs="Arial"/>
          <w:sz w:val="24"/>
          <w:szCs w:val="24"/>
          <w:lang w:eastAsia="en-GB"/>
        </w:rPr>
      </w:pPr>
    </w:p>
    <w:p w14:paraId="4402749B" w14:textId="77777777" w:rsidR="00480FF4" w:rsidRPr="00480FF4" w:rsidRDefault="00480FF4" w:rsidP="00480FF4">
      <w:pPr>
        <w:pStyle w:val="ListParagraph"/>
        <w:numPr>
          <w:ilvl w:val="0"/>
          <w:numId w:val="27"/>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Teach your class to say “hello” using the new pupil’s language and learn to say his/her name correctly.</w:t>
      </w:r>
    </w:p>
    <w:p w14:paraId="2D403AEC" w14:textId="77777777" w:rsidR="00480FF4" w:rsidRPr="00480FF4" w:rsidRDefault="00480FF4" w:rsidP="00480FF4">
      <w:pPr>
        <w:pStyle w:val="ListParagraph"/>
        <w:numPr>
          <w:ilvl w:val="0"/>
          <w:numId w:val="27"/>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Don’t panic - Children may have a silent period.</w:t>
      </w:r>
    </w:p>
    <w:p w14:paraId="142136B2" w14:textId="77777777" w:rsidR="00480FF4" w:rsidRPr="00480FF4" w:rsidRDefault="00480FF4" w:rsidP="00480FF4">
      <w:pPr>
        <w:pStyle w:val="ListParagraph"/>
        <w:numPr>
          <w:ilvl w:val="0"/>
          <w:numId w:val="27"/>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Plan for peer support – put in place a buddy system.</w:t>
      </w:r>
    </w:p>
    <w:p w14:paraId="593BFEAA" w14:textId="77777777" w:rsidR="00480FF4" w:rsidRPr="00480FF4" w:rsidRDefault="00480FF4" w:rsidP="00480FF4">
      <w:pPr>
        <w:pStyle w:val="ListParagraph"/>
        <w:numPr>
          <w:ilvl w:val="0"/>
          <w:numId w:val="27"/>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Make all communication as visual as possible including at KS2</w:t>
      </w:r>
    </w:p>
    <w:p w14:paraId="6DA59BD8" w14:textId="77777777" w:rsidR="00480FF4" w:rsidRPr="00480FF4" w:rsidRDefault="00480FF4" w:rsidP="00480FF4">
      <w:pPr>
        <w:pStyle w:val="ListParagraph"/>
        <w:numPr>
          <w:ilvl w:val="0"/>
          <w:numId w:val="27"/>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Have a box of materials and activities that beginners can access easily</w:t>
      </w:r>
    </w:p>
    <w:p w14:paraId="05589061" w14:textId="77777777" w:rsidR="00480FF4" w:rsidRPr="00480FF4" w:rsidRDefault="00480FF4" w:rsidP="00480FF4">
      <w:pPr>
        <w:pStyle w:val="ListParagraph"/>
        <w:numPr>
          <w:ilvl w:val="0"/>
          <w:numId w:val="27"/>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Provide a bilingual dictionary for pupils who are literate in their first language</w:t>
      </w:r>
    </w:p>
    <w:p w14:paraId="31A783B9" w14:textId="77777777" w:rsidR="00480FF4" w:rsidRPr="00480FF4" w:rsidRDefault="00480FF4" w:rsidP="00480FF4">
      <w:pPr>
        <w:pStyle w:val="ListParagraph"/>
        <w:numPr>
          <w:ilvl w:val="0"/>
          <w:numId w:val="27"/>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lastRenderedPageBreak/>
        <w:t>Keep activities short – don’t expect beginners to be able to sit and listen for too long</w:t>
      </w:r>
    </w:p>
    <w:p w14:paraId="027529AD" w14:textId="77777777" w:rsidR="00480FF4" w:rsidRPr="00480FF4" w:rsidRDefault="00480FF4" w:rsidP="00480FF4">
      <w:pPr>
        <w:pStyle w:val="ListParagraph"/>
        <w:numPr>
          <w:ilvl w:val="0"/>
          <w:numId w:val="27"/>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Create the opportunity for the beginner to succeed in at least one activity each day e.g. giving out books.</w:t>
      </w:r>
    </w:p>
    <w:p w14:paraId="63CC80AD" w14:textId="77777777" w:rsidR="00480FF4" w:rsidRPr="00480FF4" w:rsidRDefault="00480FF4" w:rsidP="00480FF4">
      <w:pPr>
        <w:pStyle w:val="ListParagraph"/>
        <w:numPr>
          <w:ilvl w:val="0"/>
          <w:numId w:val="27"/>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Group beginners with pupils with good language and behaviour models.</w:t>
      </w:r>
    </w:p>
    <w:p w14:paraId="37715AD8" w14:textId="77777777" w:rsidR="00480FF4" w:rsidRPr="00480FF4" w:rsidRDefault="00480FF4" w:rsidP="00480FF4">
      <w:pPr>
        <w:pStyle w:val="ListParagraph"/>
        <w:numPr>
          <w:ilvl w:val="0"/>
          <w:numId w:val="27"/>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Understand the pressures and changes that the beginner is experiencing.</w:t>
      </w:r>
    </w:p>
    <w:p w14:paraId="12B6F3D4" w14:textId="77777777" w:rsidR="00480FF4" w:rsidRPr="00480FF4" w:rsidRDefault="00480FF4" w:rsidP="00480FF4">
      <w:pPr>
        <w:pStyle w:val="ListParagraph"/>
        <w:numPr>
          <w:ilvl w:val="0"/>
          <w:numId w:val="27"/>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Enable beginners to maintain their first language in school and at home.</w:t>
      </w:r>
    </w:p>
    <w:p w14:paraId="0FB4B9F3" w14:textId="77777777" w:rsidR="00480FF4" w:rsidRPr="00480FF4" w:rsidRDefault="00480FF4" w:rsidP="00480FF4">
      <w:pPr>
        <w:pStyle w:val="ListParagraph"/>
        <w:numPr>
          <w:ilvl w:val="0"/>
          <w:numId w:val="27"/>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Use simple sentences or phrases to model correct language structures.</w:t>
      </w:r>
    </w:p>
    <w:p w14:paraId="234E6004" w14:textId="77777777" w:rsidR="00480FF4" w:rsidRPr="00480FF4" w:rsidRDefault="00480FF4" w:rsidP="00480FF4">
      <w:pPr>
        <w:pStyle w:val="ListParagraph"/>
        <w:numPr>
          <w:ilvl w:val="0"/>
          <w:numId w:val="27"/>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Model language rather than correct the beginner’s language.</w:t>
      </w:r>
    </w:p>
    <w:p w14:paraId="10C650E6" w14:textId="77777777" w:rsidR="00480FF4" w:rsidRPr="00480FF4" w:rsidRDefault="00480FF4" w:rsidP="00480FF4">
      <w:pPr>
        <w:pStyle w:val="ListParagraph"/>
        <w:numPr>
          <w:ilvl w:val="0"/>
          <w:numId w:val="27"/>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Allow thinking time.</w:t>
      </w:r>
    </w:p>
    <w:p w14:paraId="231A3A0F" w14:textId="77777777" w:rsidR="00480FF4" w:rsidRPr="00480FF4" w:rsidRDefault="00480FF4" w:rsidP="00480FF4">
      <w:pPr>
        <w:pStyle w:val="ListParagraph"/>
        <w:numPr>
          <w:ilvl w:val="0"/>
          <w:numId w:val="27"/>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Enhance classroom resources (and displays) to reflect the linguistic and cultural diversity of new arrivals.</w:t>
      </w:r>
    </w:p>
    <w:p w14:paraId="40321542" w14:textId="77777777" w:rsidR="00480FF4" w:rsidRPr="00480FF4" w:rsidRDefault="00480FF4" w:rsidP="00480FF4">
      <w:pPr>
        <w:pStyle w:val="ListParagraph"/>
        <w:numPr>
          <w:ilvl w:val="0"/>
          <w:numId w:val="27"/>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Find information about their first language (readily available on internet) to better understand pupils’ acquisition of English.</w:t>
      </w:r>
    </w:p>
    <w:p w14:paraId="5C666D93" w14:textId="77777777" w:rsidR="00480FF4" w:rsidRPr="00480FF4" w:rsidRDefault="00480FF4" w:rsidP="00480FF4">
      <w:pPr>
        <w:pStyle w:val="ListParagraph"/>
        <w:numPr>
          <w:ilvl w:val="0"/>
          <w:numId w:val="27"/>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Provide opportunities for pupils to rehearse responses orally.</w:t>
      </w:r>
    </w:p>
    <w:p w14:paraId="6086901E" w14:textId="77777777" w:rsidR="00480FF4" w:rsidRPr="00480FF4" w:rsidRDefault="00480FF4" w:rsidP="00480FF4">
      <w:pPr>
        <w:pStyle w:val="ListParagraph"/>
        <w:numPr>
          <w:ilvl w:val="0"/>
          <w:numId w:val="27"/>
        </w:numPr>
        <w:autoSpaceDE w:val="0"/>
        <w:autoSpaceDN w:val="0"/>
        <w:adjustRightInd w:val="0"/>
        <w:spacing w:after="0" w:line="240" w:lineRule="auto"/>
        <w:rPr>
          <w:rFonts w:ascii="Arial" w:eastAsia="Times New Roman" w:hAnsi="Arial" w:cs="Arial"/>
          <w:sz w:val="24"/>
          <w:szCs w:val="24"/>
          <w:lang w:eastAsia="en-GB"/>
        </w:rPr>
      </w:pPr>
      <w:r w:rsidRPr="00480FF4">
        <w:rPr>
          <w:rFonts w:ascii="Arial" w:eastAsia="Times New Roman" w:hAnsi="Arial" w:cs="Arial"/>
          <w:sz w:val="24"/>
          <w:szCs w:val="24"/>
          <w:lang w:eastAsia="en-GB"/>
        </w:rPr>
        <w:t>Demonstrate the meaning of instructions.</w:t>
      </w:r>
    </w:p>
    <w:sectPr w:rsidR="00480FF4" w:rsidRPr="00480FF4" w:rsidSect="00A53A6A">
      <w:headerReference w:type="default" r:id="rId8"/>
      <w:footerReference w:type="default" r:id="rId9"/>
      <w:pgSz w:w="11906" w:h="16838"/>
      <w:pgMar w:top="1440" w:right="1558" w:bottom="144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29409" w14:textId="77777777" w:rsidR="0027238F" w:rsidRDefault="0027238F" w:rsidP="0027238F">
      <w:pPr>
        <w:spacing w:after="0" w:line="240" w:lineRule="auto"/>
      </w:pPr>
      <w:r>
        <w:separator/>
      </w:r>
    </w:p>
  </w:endnote>
  <w:endnote w:type="continuationSeparator" w:id="0">
    <w:p w14:paraId="4C3C0FD8" w14:textId="77777777" w:rsidR="0027238F" w:rsidRDefault="0027238F" w:rsidP="00272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056712"/>
      <w:docPartObj>
        <w:docPartGallery w:val="Page Numbers (Bottom of Page)"/>
        <w:docPartUnique/>
      </w:docPartObj>
    </w:sdtPr>
    <w:sdtEndPr>
      <w:rPr>
        <w:noProof/>
      </w:rPr>
    </w:sdtEndPr>
    <w:sdtContent>
      <w:p w14:paraId="63E2652F" w14:textId="77777777" w:rsidR="00A53A6A" w:rsidRDefault="00A53A6A">
        <w:pPr>
          <w:pStyle w:val="Footer"/>
          <w:jc w:val="center"/>
        </w:pPr>
        <w:r>
          <w:fldChar w:fldCharType="begin"/>
        </w:r>
        <w:r>
          <w:instrText xml:space="preserve"> PAGE   \* MERGEFORMAT </w:instrText>
        </w:r>
        <w:r>
          <w:fldChar w:fldCharType="separate"/>
        </w:r>
        <w:r w:rsidR="009F1E45">
          <w:rPr>
            <w:noProof/>
          </w:rPr>
          <w:t>8</w:t>
        </w:r>
        <w:r>
          <w:rPr>
            <w:noProof/>
          </w:rPr>
          <w:fldChar w:fldCharType="end"/>
        </w:r>
      </w:p>
    </w:sdtContent>
  </w:sdt>
  <w:p w14:paraId="7F5096BC" w14:textId="77777777" w:rsidR="00A53A6A" w:rsidRDefault="00A53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38A05" w14:textId="77777777" w:rsidR="0027238F" w:rsidRDefault="0027238F" w:rsidP="0027238F">
      <w:pPr>
        <w:spacing w:after="0" w:line="240" w:lineRule="auto"/>
      </w:pPr>
      <w:r>
        <w:separator/>
      </w:r>
    </w:p>
  </w:footnote>
  <w:footnote w:type="continuationSeparator" w:id="0">
    <w:p w14:paraId="6468F915" w14:textId="77777777" w:rsidR="0027238F" w:rsidRDefault="0027238F" w:rsidP="00272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62D9" w14:textId="77777777" w:rsidR="0027238F" w:rsidRDefault="0027238F">
    <w:pPr>
      <w:pStyle w:val="Header"/>
    </w:pPr>
  </w:p>
  <w:p w14:paraId="765DDB12" w14:textId="77777777" w:rsidR="0027238F" w:rsidRPr="0027238F" w:rsidRDefault="0027238F">
    <w:pPr>
      <w:pStyle w:val="Head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D58"/>
    <w:multiLevelType w:val="multilevel"/>
    <w:tmpl w:val="D196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3F6108"/>
    <w:multiLevelType w:val="hybridMultilevel"/>
    <w:tmpl w:val="52587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026AA"/>
    <w:multiLevelType w:val="hybridMultilevel"/>
    <w:tmpl w:val="E3389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95675"/>
    <w:multiLevelType w:val="hybridMultilevel"/>
    <w:tmpl w:val="122EBEC4"/>
    <w:lvl w:ilvl="0" w:tplc="08090001">
      <w:start w:val="1"/>
      <w:numFmt w:val="bullet"/>
      <w:lvlText w:val=""/>
      <w:lvlJc w:val="left"/>
      <w:pPr>
        <w:ind w:left="720" w:hanging="360"/>
      </w:pPr>
      <w:rPr>
        <w:rFonts w:ascii="Symbol" w:hAnsi="Symbol" w:hint="default"/>
      </w:rPr>
    </w:lvl>
    <w:lvl w:ilvl="1" w:tplc="9ACE78F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03722"/>
    <w:multiLevelType w:val="hybridMultilevel"/>
    <w:tmpl w:val="8DD25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27113"/>
    <w:multiLevelType w:val="hybridMultilevel"/>
    <w:tmpl w:val="9240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D4A69"/>
    <w:multiLevelType w:val="hybridMultilevel"/>
    <w:tmpl w:val="E6E6C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02D0E"/>
    <w:multiLevelType w:val="hybridMultilevel"/>
    <w:tmpl w:val="555AD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0599A"/>
    <w:multiLevelType w:val="hybridMultilevel"/>
    <w:tmpl w:val="5AF6F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32FFC"/>
    <w:multiLevelType w:val="hybridMultilevel"/>
    <w:tmpl w:val="19A88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A36647"/>
    <w:multiLevelType w:val="hybridMultilevel"/>
    <w:tmpl w:val="81D2BDBC"/>
    <w:lvl w:ilvl="0" w:tplc="80ACE9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E519DC"/>
    <w:multiLevelType w:val="hybridMultilevel"/>
    <w:tmpl w:val="80B8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6469A"/>
    <w:multiLevelType w:val="hybridMultilevel"/>
    <w:tmpl w:val="00004B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15D0354"/>
    <w:multiLevelType w:val="multilevel"/>
    <w:tmpl w:val="D196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3B4F5B"/>
    <w:multiLevelType w:val="hybridMultilevel"/>
    <w:tmpl w:val="268E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033F4B"/>
    <w:multiLevelType w:val="hybridMultilevel"/>
    <w:tmpl w:val="BE403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D31FC"/>
    <w:multiLevelType w:val="hybridMultilevel"/>
    <w:tmpl w:val="BED2F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10354"/>
    <w:multiLevelType w:val="hybridMultilevel"/>
    <w:tmpl w:val="D65C2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F05A8C"/>
    <w:multiLevelType w:val="hybridMultilevel"/>
    <w:tmpl w:val="F984DA68"/>
    <w:lvl w:ilvl="0" w:tplc="80ACE99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CCA26C3"/>
    <w:multiLevelType w:val="hybridMultilevel"/>
    <w:tmpl w:val="A3CC7048"/>
    <w:lvl w:ilvl="0" w:tplc="07E41150">
      <w:start w:val="6"/>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657346"/>
    <w:multiLevelType w:val="hybridMultilevel"/>
    <w:tmpl w:val="656C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9626AD"/>
    <w:multiLevelType w:val="multilevel"/>
    <w:tmpl w:val="D196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7D3F4C"/>
    <w:multiLevelType w:val="hybridMultilevel"/>
    <w:tmpl w:val="1518BB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3E7AE0"/>
    <w:multiLevelType w:val="hybridMultilevel"/>
    <w:tmpl w:val="91ACE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CE0D61"/>
    <w:multiLevelType w:val="hybridMultilevel"/>
    <w:tmpl w:val="E8D4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8E7A57"/>
    <w:multiLevelType w:val="hybridMultilevel"/>
    <w:tmpl w:val="67A6E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4C77B4"/>
    <w:multiLevelType w:val="hybridMultilevel"/>
    <w:tmpl w:val="19646A1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1966D1"/>
    <w:multiLevelType w:val="hybridMultilevel"/>
    <w:tmpl w:val="4C36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AA31C0"/>
    <w:multiLevelType w:val="hybridMultilevel"/>
    <w:tmpl w:val="865E2616"/>
    <w:lvl w:ilvl="0" w:tplc="67E08034">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5C02DB"/>
    <w:multiLevelType w:val="hybridMultilevel"/>
    <w:tmpl w:val="85A4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D91C50"/>
    <w:multiLevelType w:val="hybridMultilevel"/>
    <w:tmpl w:val="B8680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706C2F"/>
    <w:multiLevelType w:val="hybridMultilevel"/>
    <w:tmpl w:val="330CC89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D74C54"/>
    <w:multiLevelType w:val="hybridMultilevel"/>
    <w:tmpl w:val="0F3E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602635"/>
    <w:multiLevelType w:val="hybridMultilevel"/>
    <w:tmpl w:val="0F9AE8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0"/>
  </w:num>
  <w:num w:numId="3">
    <w:abstractNumId w:val="13"/>
  </w:num>
  <w:num w:numId="4">
    <w:abstractNumId w:val="21"/>
  </w:num>
  <w:num w:numId="5">
    <w:abstractNumId w:val="12"/>
  </w:num>
  <w:num w:numId="6">
    <w:abstractNumId w:val="31"/>
  </w:num>
  <w:num w:numId="7">
    <w:abstractNumId w:val="19"/>
  </w:num>
  <w:num w:numId="8">
    <w:abstractNumId w:val="33"/>
  </w:num>
  <w:num w:numId="9">
    <w:abstractNumId w:val="26"/>
  </w:num>
  <w:num w:numId="10">
    <w:abstractNumId w:val="7"/>
  </w:num>
  <w:num w:numId="11">
    <w:abstractNumId w:val="30"/>
  </w:num>
  <w:num w:numId="12">
    <w:abstractNumId w:val="10"/>
  </w:num>
  <w:num w:numId="13">
    <w:abstractNumId w:val="18"/>
  </w:num>
  <w:num w:numId="14">
    <w:abstractNumId w:val="3"/>
  </w:num>
  <w:num w:numId="15">
    <w:abstractNumId w:val="28"/>
  </w:num>
  <w:num w:numId="16">
    <w:abstractNumId w:val="22"/>
  </w:num>
  <w:num w:numId="17">
    <w:abstractNumId w:val="17"/>
  </w:num>
  <w:num w:numId="18">
    <w:abstractNumId w:val="11"/>
  </w:num>
  <w:num w:numId="19">
    <w:abstractNumId w:val="6"/>
  </w:num>
  <w:num w:numId="20">
    <w:abstractNumId w:val="1"/>
  </w:num>
  <w:num w:numId="21">
    <w:abstractNumId w:val="2"/>
  </w:num>
  <w:num w:numId="22">
    <w:abstractNumId w:val="5"/>
  </w:num>
  <w:num w:numId="23">
    <w:abstractNumId w:val="25"/>
  </w:num>
  <w:num w:numId="24">
    <w:abstractNumId w:val="8"/>
  </w:num>
  <w:num w:numId="25">
    <w:abstractNumId w:val="29"/>
  </w:num>
  <w:num w:numId="26">
    <w:abstractNumId w:val="15"/>
  </w:num>
  <w:num w:numId="27">
    <w:abstractNumId w:val="27"/>
  </w:num>
  <w:num w:numId="28">
    <w:abstractNumId w:val="24"/>
  </w:num>
  <w:num w:numId="29">
    <w:abstractNumId w:val="14"/>
  </w:num>
  <w:num w:numId="30">
    <w:abstractNumId w:val="4"/>
  </w:num>
  <w:num w:numId="31">
    <w:abstractNumId w:val="9"/>
  </w:num>
  <w:num w:numId="32">
    <w:abstractNumId w:val="16"/>
  </w:num>
  <w:num w:numId="33">
    <w:abstractNumId w:val="2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DC4"/>
    <w:rsid w:val="00002F94"/>
    <w:rsid w:val="00020B9D"/>
    <w:rsid w:val="000250DF"/>
    <w:rsid w:val="000600EA"/>
    <w:rsid w:val="00081EEE"/>
    <w:rsid w:val="00081FE6"/>
    <w:rsid w:val="000C46F7"/>
    <w:rsid w:val="000D069A"/>
    <w:rsid w:val="000E35C3"/>
    <w:rsid w:val="00163A02"/>
    <w:rsid w:val="00167662"/>
    <w:rsid w:val="001B1252"/>
    <w:rsid w:val="001B25BD"/>
    <w:rsid w:val="001D124E"/>
    <w:rsid w:val="001D3CEF"/>
    <w:rsid w:val="001F25F8"/>
    <w:rsid w:val="001F29C8"/>
    <w:rsid w:val="001F3ECF"/>
    <w:rsid w:val="00243B2F"/>
    <w:rsid w:val="0027238F"/>
    <w:rsid w:val="00274CDC"/>
    <w:rsid w:val="0033382B"/>
    <w:rsid w:val="00480FF4"/>
    <w:rsid w:val="004821C8"/>
    <w:rsid w:val="004E2F29"/>
    <w:rsid w:val="00513463"/>
    <w:rsid w:val="005614DE"/>
    <w:rsid w:val="005B3536"/>
    <w:rsid w:val="00666A1D"/>
    <w:rsid w:val="00747D72"/>
    <w:rsid w:val="007E5A2D"/>
    <w:rsid w:val="007F473B"/>
    <w:rsid w:val="00836FB5"/>
    <w:rsid w:val="00866B9C"/>
    <w:rsid w:val="0087368B"/>
    <w:rsid w:val="008C7146"/>
    <w:rsid w:val="0091465D"/>
    <w:rsid w:val="00926999"/>
    <w:rsid w:val="009F1E45"/>
    <w:rsid w:val="009F7661"/>
    <w:rsid w:val="00A02503"/>
    <w:rsid w:val="00A028B6"/>
    <w:rsid w:val="00A03E7D"/>
    <w:rsid w:val="00A05411"/>
    <w:rsid w:val="00A071C1"/>
    <w:rsid w:val="00A53A6A"/>
    <w:rsid w:val="00B12552"/>
    <w:rsid w:val="00B51AF5"/>
    <w:rsid w:val="00B76DD9"/>
    <w:rsid w:val="00BD2B03"/>
    <w:rsid w:val="00C3433F"/>
    <w:rsid w:val="00C4125C"/>
    <w:rsid w:val="00C87E62"/>
    <w:rsid w:val="00CA12E8"/>
    <w:rsid w:val="00D20A17"/>
    <w:rsid w:val="00D32BDF"/>
    <w:rsid w:val="00E03DC4"/>
    <w:rsid w:val="00E47234"/>
    <w:rsid w:val="00E819F0"/>
    <w:rsid w:val="00E955CA"/>
    <w:rsid w:val="00F20433"/>
    <w:rsid w:val="00F30473"/>
    <w:rsid w:val="00FC7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83AF"/>
  <w15:docId w15:val="{1DC370B7-2601-4079-BB4E-370B4B5B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E62"/>
    <w:pPr>
      <w:ind w:left="720"/>
      <w:contextualSpacing/>
    </w:pPr>
  </w:style>
  <w:style w:type="paragraph" w:customStyle="1" w:styleId="Default">
    <w:name w:val="Default"/>
    <w:rsid w:val="009F7661"/>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F20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433"/>
    <w:rPr>
      <w:rFonts w:ascii="Segoe UI" w:hAnsi="Segoe UI" w:cs="Segoe UI"/>
      <w:sz w:val="18"/>
      <w:szCs w:val="18"/>
    </w:rPr>
  </w:style>
  <w:style w:type="paragraph" w:styleId="Header">
    <w:name w:val="header"/>
    <w:basedOn w:val="Normal"/>
    <w:link w:val="HeaderChar"/>
    <w:uiPriority w:val="99"/>
    <w:unhideWhenUsed/>
    <w:rsid w:val="002723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38F"/>
  </w:style>
  <w:style w:type="paragraph" w:styleId="Footer">
    <w:name w:val="footer"/>
    <w:basedOn w:val="Normal"/>
    <w:link w:val="FooterChar"/>
    <w:uiPriority w:val="99"/>
    <w:unhideWhenUsed/>
    <w:rsid w:val="002723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38F"/>
  </w:style>
  <w:style w:type="table" w:styleId="TableGrid">
    <w:name w:val="Table Grid"/>
    <w:basedOn w:val="TableNormal"/>
    <w:uiPriority w:val="39"/>
    <w:rsid w:val="001D1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9578">
      <w:bodyDiv w:val="1"/>
      <w:marLeft w:val="0"/>
      <w:marRight w:val="0"/>
      <w:marTop w:val="0"/>
      <w:marBottom w:val="0"/>
      <w:divBdr>
        <w:top w:val="none" w:sz="0" w:space="0" w:color="auto"/>
        <w:left w:val="none" w:sz="0" w:space="0" w:color="auto"/>
        <w:bottom w:val="none" w:sz="0" w:space="0" w:color="auto"/>
        <w:right w:val="none" w:sz="0" w:space="0" w:color="auto"/>
      </w:divBdr>
      <w:divsChild>
        <w:div w:id="1444761485">
          <w:marLeft w:val="0"/>
          <w:marRight w:val="0"/>
          <w:marTop w:val="0"/>
          <w:marBottom w:val="0"/>
          <w:divBdr>
            <w:top w:val="none" w:sz="0" w:space="0" w:color="auto"/>
            <w:left w:val="none" w:sz="0" w:space="0" w:color="auto"/>
            <w:bottom w:val="none" w:sz="0" w:space="0" w:color="auto"/>
            <w:right w:val="none" w:sz="0" w:space="0" w:color="auto"/>
          </w:divBdr>
          <w:divsChild>
            <w:div w:id="1291202969">
              <w:marLeft w:val="0"/>
              <w:marRight w:val="0"/>
              <w:marTop w:val="0"/>
              <w:marBottom w:val="0"/>
              <w:divBdr>
                <w:top w:val="none" w:sz="0" w:space="0" w:color="auto"/>
                <w:left w:val="none" w:sz="0" w:space="0" w:color="auto"/>
                <w:bottom w:val="none" w:sz="0" w:space="0" w:color="auto"/>
                <w:right w:val="none" w:sz="0" w:space="0" w:color="auto"/>
              </w:divBdr>
              <w:divsChild>
                <w:div w:id="1227760111">
                  <w:marLeft w:val="0"/>
                  <w:marRight w:val="0"/>
                  <w:marTop w:val="0"/>
                  <w:marBottom w:val="0"/>
                  <w:divBdr>
                    <w:top w:val="none" w:sz="0" w:space="0" w:color="auto"/>
                    <w:left w:val="none" w:sz="0" w:space="0" w:color="auto"/>
                    <w:bottom w:val="none" w:sz="0" w:space="0" w:color="auto"/>
                    <w:right w:val="none" w:sz="0" w:space="0" w:color="auto"/>
                  </w:divBdr>
                  <w:divsChild>
                    <w:div w:id="922445753">
                      <w:marLeft w:val="0"/>
                      <w:marRight w:val="0"/>
                      <w:marTop w:val="0"/>
                      <w:marBottom w:val="0"/>
                      <w:divBdr>
                        <w:top w:val="none" w:sz="0" w:space="0" w:color="auto"/>
                        <w:left w:val="none" w:sz="0" w:space="0" w:color="auto"/>
                        <w:bottom w:val="none" w:sz="0" w:space="0" w:color="auto"/>
                        <w:right w:val="none" w:sz="0" w:space="0" w:color="auto"/>
                      </w:divBdr>
                      <w:divsChild>
                        <w:div w:id="46876375">
                          <w:marLeft w:val="0"/>
                          <w:marRight w:val="0"/>
                          <w:marTop w:val="0"/>
                          <w:marBottom w:val="0"/>
                          <w:divBdr>
                            <w:top w:val="none" w:sz="0" w:space="0" w:color="auto"/>
                            <w:left w:val="none" w:sz="0" w:space="0" w:color="auto"/>
                            <w:bottom w:val="none" w:sz="0" w:space="0" w:color="auto"/>
                            <w:right w:val="none" w:sz="0" w:space="0" w:color="auto"/>
                          </w:divBdr>
                          <w:divsChild>
                            <w:div w:id="2109111225">
                              <w:marLeft w:val="0"/>
                              <w:marRight w:val="0"/>
                              <w:marTop w:val="0"/>
                              <w:marBottom w:val="0"/>
                              <w:divBdr>
                                <w:top w:val="none" w:sz="0" w:space="0" w:color="auto"/>
                                <w:left w:val="none" w:sz="0" w:space="0" w:color="auto"/>
                                <w:bottom w:val="none" w:sz="0" w:space="0" w:color="auto"/>
                                <w:right w:val="none" w:sz="0" w:space="0" w:color="auto"/>
                              </w:divBdr>
                              <w:divsChild>
                                <w:div w:id="15491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2304</Words>
  <Characters>13137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Balderson, Fiona</dc:creator>
  <cp:lastModifiedBy>Pigg, Lisa</cp:lastModifiedBy>
  <cp:revision>2</cp:revision>
  <cp:lastPrinted>2017-10-02T07:56:00Z</cp:lastPrinted>
  <dcterms:created xsi:type="dcterms:W3CDTF">2022-11-21T11:18:00Z</dcterms:created>
  <dcterms:modified xsi:type="dcterms:W3CDTF">2022-11-21T11:18:00Z</dcterms:modified>
</cp:coreProperties>
</file>