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2DA4" w14:textId="58D5870D" w:rsidR="00C602E7" w:rsidRDefault="005E283A">
      <w:r>
        <w:rPr>
          <w:noProof/>
        </w:rPr>
        <w:pict w14:anchorId="048A30A4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11.1pt;margin-top:24.7pt;width:268.5pt;height:199.5pt;z-index:251663360;visibility:visible;mso-position-horizontal-relative:margin;mso-width-relative:margin;mso-height-relative:margin" fillcolor="#e2efd9 [665]" strokeweight=".5pt">
            <v:textbox style="mso-next-textbox:#_x0000_s1046">
              <w:txbxContent>
                <w:p w14:paraId="4E97FC05" w14:textId="3FA7E122" w:rsidR="00C92C62" w:rsidRPr="00C92C62" w:rsidRDefault="00C92C62" w:rsidP="00C92C62">
                  <w:pPr>
                    <w:rPr>
                      <w:rFonts w:ascii="SassoonPrimaryInfant" w:hAnsi="SassoonPrimaryInfant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assoonPrimaryInfant" w:hAnsi="SassoonPrimaryInfant"/>
                      <w:b/>
                      <w:bCs/>
                      <w:sz w:val="18"/>
                      <w:szCs w:val="18"/>
                    </w:rPr>
                    <w:t xml:space="preserve">MS </w:t>
                  </w:r>
                  <w:r w:rsidRPr="00C92C62">
                    <w:rPr>
                      <w:rFonts w:ascii="SassoonPrimaryInfant" w:hAnsi="SassoonPrimaryInfant"/>
                      <w:b/>
                      <w:bCs/>
                      <w:sz w:val="18"/>
                      <w:szCs w:val="18"/>
                    </w:rPr>
                    <w:t>An EYFS Citizen will know</w:t>
                  </w:r>
                  <w:r w:rsidR="00261CC6">
                    <w:rPr>
                      <w:rFonts w:ascii="SassoonPrimaryInfant" w:hAnsi="SassoonPrimaryInfant"/>
                      <w:b/>
                      <w:bCs/>
                      <w:sz w:val="18"/>
                      <w:szCs w:val="18"/>
                    </w:rPr>
                    <w:t xml:space="preserve">, </w:t>
                  </w:r>
                  <w:proofErr w:type="gramStart"/>
                  <w:r w:rsidR="00261CC6">
                    <w:rPr>
                      <w:rFonts w:ascii="SassoonPrimaryInfant" w:hAnsi="SassoonPrimaryInfant"/>
                      <w:b/>
                      <w:bCs/>
                      <w:sz w:val="18"/>
                      <w:szCs w:val="18"/>
                    </w:rPr>
                    <w:t>remember</w:t>
                  </w:r>
                  <w:proofErr w:type="gramEnd"/>
                  <w:r w:rsidR="00261CC6">
                    <w:rPr>
                      <w:rFonts w:ascii="SassoonPrimaryInfant" w:hAnsi="SassoonPrimaryInfant"/>
                      <w:b/>
                      <w:bCs/>
                      <w:sz w:val="18"/>
                      <w:szCs w:val="18"/>
                    </w:rPr>
                    <w:t xml:space="preserve"> or do</w:t>
                  </w:r>
                  <w:r w:rsidRPr="00C92C62">
                    <w:rPr>
                      <w:rFonts w:ascii="SassoonPrimaryInfant" w:hAnsi="SassoonPrimaryInfant"/>
                      <w:b/>
                      <w:bCs/>
                      <w:sz w:val="18"/>
                      <w:szCs w:val="18"/>
                    </w:rPr>
                    <w:t xml:space="preserve"> . . .</w:t>
                  </w:r>
                </w:p>
                <w:p w14:paraId="7861837A" w14:textId="0FC59384" w:rsidR="00260BA1" w:rsidRPr="00260BA1" w:rsidRDefault="00260BA1" w:rsidP="00260BA1">
                  <w:pPr>
                    <w:pStyle w:val="NoSpacing"/>
                    <w:rPr>
                      <w:rFonts w:ascii="SassoonPrimaryInfant" w:hAnsi="SassoonPrimaryInfant" w:cs="David"/>
                      <w:color w:val="70AD47" w:themeColor="accent6"/>
                      <w:sz w:val="17"/>
                      <w:szCs w:val="17"/>
                    </w:rPr>
                  </w:pPr>
                  <w:r w:rsidRPr="00260BA1">
                    <w:rPr>
                      <w:rFonts w:ascii="SassoonPrimaryInfant" w:hAnsi="SassoonPrimaryInfant" w:cs="David"/>
                      <w:color w:val="70AD47" w:themeColor="accent6"/>
                      <w:sz w:val="17"/>
                      <w:szCs w:val="17"/>
                    </w:rPr>
                    <w:t>N</w:t>
                  </w:r>
                  <w:r w:rsidRPr="00260BA1">
                    <w:rPr>
                      <w:rFonts w:ascii="SassoonPrimaryInfant" w:hAnsi="SassoonPrimaryInfant" w:cs="David"/>
                      <w:color w:val="70AD47" w:themeColor="accent6"/>
                      <w:sz w:val="17"/>
                      <w:szCs w:val="17"/>
                    </w:rPr>
                    <w:t xml:space="preserve"> </w:t>
                  </w:r>
                  <w:r w:rsidRPr="00260BA1">
                    <w:rPr>
                      <w:rFonts w:ascii="SassoonPrimaryInfant" w:hAnsi="SassoonPrimaryInfant" w:cs="David"/>
                      <w:color w:val="70AD47" w:themeColor="accent6"/>
                      <w:sz w:val="17"/>
                      <w:szCs w:val="17"/>
                    </w:rPr>
                    <w:t xml:space="preserve">To use the toilet with increasing independence. </w:t>
                  </w:r>
                </w:p>
                <w:p w14:paraId="4FFDE13F" w14:textId="77777777" w:rsidR="00260BA1" w:rsidRPr="00260BA1" w:rsidRDefault="00260BA1" w:rsidP="00260BA1">
                  <w:pPr>
                    <w:pStyle w:val="NoSpacing"/>
                    <w:rPr>
                      <w:rFonts w:ascii="SassoonPrimaryInfant" w:hAnsi="SassoonPrimaryInfant" w:cs="David"/>
                      <w:color w:val="70AD47" w:themeColor="accent6"/>
                      <w:sz w:val="17"/>
                      <w:szCs w:val="17"/>
                    </w:rPr>
                  </w:pPr>
                  <w:r w:rsidRPr="00260BA1">
                    <w:rPr>
                      <w:rFonts w:ascii="SassoonPrimaryInfant" w:hAnsi="SassoonPrimaryInfant" w:cs="David"/>
                      <w:color w:val="70AD47" w:themeColor="accent6"/>
                      <w:sz w:val="17"/>
                      <w:szCs w:val="17"/>
                    </w:rPr>
                    <w:t xml:space="preserve">Recognise when they need the toilet. </w:t>
                  </w:r>
                </w:p>
                <w:p w14:paraId="59B70687" w14:textId="77777777" w:rsidR="00260BA1" w:rsidRPr="00260BA1" w:rsidRDefault="00260BA1" w:rsidP="00260BA1">
                  <w:pPr>
                    <w:pStyle w:val="NoSpacing"/>
                    <w:rPr>
                      <w:rFonts w:ascii="SassoonPrimaryInfant" w:hAnsi="SassoonPrimaryInfant" w:cs="David"/>
                      <w:color w:val="70AD47" w:themeColor="accent6"/>
                      <w:sz w:val="17"/>
                      <w:szCs w:val="17"/>
                    </w:rPr>
                  </w:pPr>
                  <w:r w:rsidRPr="00260BA1">
                    <w:rPr>
                      <w:rFonts w:ascii="SassoonPrimaryInfant" w:hAnsi="SassoonPrimaryInfant" w:cs="David"/>
                      <w:color w:val="70AD47" w:themeColor="accent6"/>
                      <w:sz w:val="17"/>
                      <w:szCs w:val="17"/>
                    </w:rPr>
                    <w:t>Use the toilet/ sinks appropriately.</w:t>
                  </w:r>
                </w:p>
                <w:p w14:paraId="5D823E4F" w14:textId="77777777" w:rsidR="00260BA1" w:rsidRPr="00260BA1" w:rsidRDefault="00260BA1" w:rsidP="00260BA1">
                  <w:pPr>
                    <w:pStyle w:val="NoSpacing"/>
                    <w:rPr>
                      <w:rFonts w:ascii="SassoonPrimaryInfant" w:hAnsi="SassoonPrimaryInfant" w:cs="David"/>
                      <w:color w:val="70AD47" w:themeColor="accent6"/>
                      <w:sz w:val="17"/>
                      <w:szCs w:val="17"/>
                    </w:rPr>
                  </w:pPr>
                  <w:r w:rsidRPr="00260BA1">
                    <w:rPr>
                      <w:rFonts w:ascii="SassoonPrimaryInfant" w:hAnsi="SassoonPrimaryInfant" w:cs="David"/>
                      <w:color w:val="70AD47" w:themeColor="accent6"/>
                      <w:sz w:val="17"/>
                      <w:szCs w:val="17"/>
                    </w:rPr>
                    <w:t>Put their coat on and attempts to do their zip up.</w:t>
                  </w:r>
                </w:p>
                <w:p w14:paraId="689D51A9" w14:textId="77777777" w:rsidR="00260BA1" w:rsidRPr="00260BA1" w:rsidRDefault="00260BA1" w:rsidP="00260BA1">
                  <w:pPr>
                    <w:pStyle w:val="NoSpacing"/>
                    <w:rPr>
                      <w:rFonts w:ascii="SassoonPrimaryInfant" w:hAnsi="SassoonPrimaryInfant" w:cs="David"/>
                      <w:color w:val="70AD47" w:themeColor="accent6"/>
                      <w:sz w:val="17"/>
                      <w:szCs w:val="17"/>
                    </w:rPr>
                  </w:pPr>
                  <w:r w:rsidRPr="00260BA1">
                    <w:rPr>
                      <w:rFonts w:ascii="SassoonPrimaryInfant" w:hAnsi="SassoonPrimaryInfant" w:cs="David"/>
                      <w:color w:val="70AD47" w:themeColor="accent6"/>
                      <w:sz w:val="17"/>
                      <w:szCs w:val="17"/>
                    </w:rPr>
                    <w:t xml:space="preserve">Can use a spoon, </w:t>
                  </w:r>
                  <w:proofErr w:type="gramStart"/>
                  <w:r w:rsidRPr="00260BA1">
                    <w:rPr>
                      <w:rFonts w:ascii="SassoonPrimaryInfant" w:hAnsi="SassoonPrimaryInfant" w:cs="David"/>
                      <w:color w:val="70AD47" w:themeColor="accent6"/>
                      <w:sz w:val="17"/>
                      <w:szCs w:val="17"/>
                    </w:rPr>
                    <w:t>knife</w:t>
                  </w:r>
                  <w:proofErr w:type="gramEnd"/>
                  <w:r w:rsidRPr="00260BA1">
                    <w:rPr>
                      <w:rFonts w:ascii="SassoonPrimaryInfant" w:hAnsi="SassoonPrimaryInfant" w:cs="David"/>
                      <w:color w:val="70AD47" w:themeColor="accent6"/>
                      <w:sz w:val="17"/>
                      <w:szCs w:val="17"/>
                    </w:rPr>
                    <w:t xml:space="preserve"> and fork, sometimes needing help.</w:t>
                  </w:r>
                </w:p>
                <w:p w14:paraId="7652AEFC" w14:textId="77777777" w:rsidR="00260BA1" w:rsidRPr="00260BA1" w:rsidRDefault="00260BA1" w:rsidP="00260BA1">
                  <w:pPr>
                    <w:pStyle w:val="NoSpacing"/>
                    <w:rPr>
                      <w:rFonts w:ascii="SassoonPrimaryInfant" w:hAnsi="SassoonPrimaryInfant" w:cs="David"/>
                      <w:color w:val="70AD47" w:themeColor="accent6"/>
                      <w:sz w:val="17"/>
                      <w:szCs w:val="17"/>
                    </w:rPr>
                  </w:pPr>
                  <w:r w:rsidRPr="00260BA1">
                    <w:rPr>
                      <w:rFonts w:ascii="SassoonPrimaryInfant" w:hAnsi="SassoonPrimaryInfant" w:cs="David"/>
                      <w:color w:val="70AD47" w:themeColor="accent6"/>
                      <w:sz w:val="17"/>
                      <w:szCs w:val="17"/>
                    </w:rPr>
                    <w:t>Able to make a choice between two activities and play with this for a few minutes.</w:t>
                  </w:r>
                </w:p>
                <w:p w14:paraId="5D0FFDA5" w14:textId="77777777" w:rsidR="00260BA1" w:rsidRPr="00260BA1" w:rsidRDefault="00260BA1" w:rsidP="00260BA1">
                  <w:pPr>
                    <w:pStyle w:val="NoSpacing"/>
                    <w:rPr>
                      <w:rFonts w:ascii="SassoonPrimaryInfant" w:hAnsi="SassoonPrimaryInfant" w:cs="David"/>
                      <w:color w:val="70AD47" w:themeColor="accent6"/>
                      <w:sz w:val="17"/>
                      <w:szCs w:val="17"/>
                    </w:rPr>
                  </w:pPr>
                  <w:r w:rsidRPr="00260BA1">
                    <w:rPr>
                      <w:rFonts w:ascii="SassoonPrimaryInfant" w:hAnsi="SassoonPrimaryInfant" w:cs="David"/>
                      <w:color w:val="70AD47" w:themeColor="accent6"/>
                      <w:sz w:val="17"/>
                      <w:szCs w:val="17"/>
                    </w:rPr>
                    <w:t>Can request help by showing or using simple words/ sentences.</w:t>
                  </w:r>
                </w:p>
                <w:p w14:paraId="2F52C6CF" w14:textId="38623A0B" w:rsidR="00260BA1" w:rsidRPr="00260BA1" w:rsidRDefault="00260BA1" w:rsidP="00260BA1">
                  <w:pPr>
                    <w:pStyle w:val="NoSpacing"/>
                    <w:rPr>
                      <w:rFonts w:ascii="SassoonPrimaryInfant" w:hAnsi="SassoonPrimaryInfant" w:cs="David"/>
                      <w:color w:val="4472C4" w:themeColor="accent1"/>
                      <w:sz w:val="17"/>
                      <w:szCs w:val="17"/>
                    </w:rPr>
                  </w:pPr>
                  <w:r w:rsidRPr="00260BA1">
                    <w:rPr>
                      <w:rFonts w:ascii="SassoonPrimaryInfant" w:hAnsi="SassoonPrimaryInfant" w:cs="David"/>
                      <w:color w:val="4472C4" w:themeColor="accent1"/>
                      <w:sz w:val="17"/>
                      <w:szCs w:val="17"/>
                    </w:rPr>
                    <w:t>R</w:t>
                  </w:r>
                  <w:r w:rsidRPr="00260BA1">
                    <w:rPr>
                      <w:rFonts w:ascii="SassoonPrimaryInfant" w:hAnsi="SassoonPrimaryInfant" w:cs="David"/>
                      <w:color w:val="4472C4" w:themeColor="accent1"/>
                      <w:sz w:val="17"/>
                      <w:szCs w:val="17"/>
                    </w:rPr>
                    <w:t xml:space="preserve"> </w:t>
                  </w:r>
                  <w:r w:rsidRPr="00260BA1">
                    <w:rPr>
                      <w:rFonts w:ascii="SassoonPrimaryInfant" w:hAnsi="SassoonPrimaryInfant" w:cs="David"/>
                      <w:color w:val="4472C4" w:themeColor="accent1"/>
                      <w:sz w:val="17"/>
                      <w:szCs w:val="17"/>
                    </w:rPr>
                    <w:t>Use the toilet independently, usually being dry throughout the day.</w:t>
                  </w:r>
                </w:p>
                <w:p w14:paraId="15A1D0CA" w14:textId="77777777" w:rsidR="00260BA1" w:rsidRPr="00260BA1" w:rsidRDefault="00260BA1" w:rsidP="00260BA1">
                  <w:pPr>
                    <w:pStyle w:val="NoSpacing"/>
                    <w:rPr>
                      <w:rFonts w:ascii="SassoonPrimaryInfant" w:hAnsi="SassoonPrimaryInfant" w:cs="David"/>
                      <w:color w:val="4472C4" w:themeColor="accent1"/>
                      <w:sz w:val="17"/>
                      <w:szCs w:val="17"/>
                    </w:rPr>
                  </w:pPr>
                  <w:r w:rsidRPr="00260BA1">
                    <w:rPr>
                      <w:rFonts w:ascii="SassoonPrimaryInfant" w:hAnsi="SassoonPrimaryInfant" w:cs="David"/>
                      <w:color w:val="4472C4" w:themeColor="accent1"/>
                      <w:sz w:val="17"/>
                      <w:szCs w:val="17"/>
                    </w:rPr>
                    <w:t>Put their coat on, doing up the zip and other clothing – aprons, PE shorts.</w:t>
                  </w:r>
                </w:p>
                <w:p w14:paraId="7BD383D6" w14:textId="77777777" w:rsidR="00260BA1" w:rsidRPr="00260BA1" w:rsidRDefault="00260BA1" w:rsidP="00260BA1">
                  <w:pPr>
                    <w:pStyle w:val="NoSpacing"/>
                    <w:rPr>
                      <w:rFonts w:ascii="SassoonPrimaryInfant" w:hAnsi="SassoonPrimaryInfant" w:cs="David"/>
                      <w:color w:val="4472C4" w:themeColor="accent1"/>
                      <w:sz w:val="17"/>
                      <w:szCs w:val="17"/>
                    </w:rPr>
                  </w:pPr>
                  <w:r w:rsidRPr="00260BA1">
                    <w:rPr>
                      <w:rFonts w:ascii="SassoonPrimaryInfant" w:hAnsi="SassoonPrimaryInfant" w:cs="David"/>
                      <w:color w:val="4472C4" w:themeColor="accent1"/>
                      <w:sz w:val="17"/>
                      <w:szCs w:val="17"/>
                    </w:rPr>
                    <w:t>Use eating equipment, often without spilling and keeping themselves clean</w:t>
                  </w:r>
                </w:p>
                <w:p w14:paraId="7C759A41" w14:textId="77777777" w:rsidR="00260BA1" w:rsidRPr="00260BA1" w:rsidRDefault="00260BA1" w:rsidP="00260BA1">
                  <w:pPr>
                    <w:pStyle w:val="NoSpacing"/>
                    <w:rPr>
                      <w:rFonts w:ascii="SassoonPrimaryInfant" w:hAnsi="SassoonPrimaryInfant" w:cs="David"/>
                      <w:color w:val="4472C4" w:themeColor="accent1"/>
                      <w:sz w:val="17"/>
                      <w:szCs w:val="17"/>
                    </w:rPr>
                  </w:pPr>
                  <w:r w:rsidRPr="00260BA1">
                    <w:rPr>
                      <w:rFonts w:ascii="SassoonPrimaryInfant" w:hAnsi="SassoonPrimaryInfant" w:cs="David"/>
                      <w:color w:val="4472C4" w:themeColor="accent1"/>
                      <w:sz w:val="17"/>
                      <w:szCs w:val="17"/>
                    </w:rPr>
                    <w:t>Sustain their interest in an activity of their own choosing for longer periods, sometimes showing a high level of engagement.</w:t>
                  </w:r>
                </w:p>
                <w:p w14:paraId="46ABB702" w14:textId="77777777" w:rsidR="00260BA1" w:rsidRPr="00260BA1" w:rsidRDefault="00260BA1" w:rsidP="00260BA1">
                  <w:pPr>
                    <w:pStyle w:val="NoSpacing"/>
                    <w:rPr>
                      <w:rFonts w:ascii="SassoonPrimaryInfant" w:hAnsi="SassoonPrimaryInfant" w:cs="David"/>
                      <w:color w:val="4472C4" w:themeColor="accent1"/>
                      <w:sz w:val="17"/>
                      <w:szCs w:val="17"/>
                    </w:rPr>
                  </w:pPr>
                  <w:r w:rsidRPr="00260BA1">
                    <w:rPr>
                      <w:rFonts w:ascii="SassoonPrimaryInfant" w:hAnsi="SassoonPrimaryInfant" w:cs="David"/>
                      <w:color w:val="4472C4" w:themeColor="accent1"/>
                      <w:sz w:val="17"/>
                      <w:szCs w:val="17"/>
                    </w:rPr>
                    <w:t>Can communicate their needs and wants, asking for help from others.</w:t>
                  </w:r>
                </w:p>
                <w:p w14:paraId="5447370C" w14:textId="77777777" w:rsidR="00C92C62" w:rsidRPr="00260BA1" w:rsidRDefault="00C92C62" w:rsidP="00260BA1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margin"/>
          </v:shape>
        </w:pict>
      </w:r>
      <w:r w:rsidR="00C92C62">
        <w:rPr>
          <w:noProof/>
        </w:rPr>
        <w:pict w14:anchorId="048A30A4">
          <v:shape id="Text Box 64" o:spid="_x0000_s1038" type="#_x0000_t202" style="position:absolute;margin-left:-65.25pt;margin-top:25.9pt;width:268.5pt;height:199.5pt;z-index:251657216;visibility:visible;mso-position-horizontal-relative:margin;mso-width-relative:margin;mso-height-relative:margin" fillcolor="#e2efd9 [665]" strokeweight=".5pt">
            <v:textbox style="mso-next-textbox:#Text Box 64">
              <w:txbxContent>
                <w:p w14:paraId="66C2A3CF" w14:textId="51522875" w:rsidR="00C602E7" w:rsidRPr="00C92C62" w:rsidRDefault="00C92C62" w:rsidP="00C602E7">
                  <w:pPr>
                    <w:rPr>
                      <w:rFonts w:ascii="SassoonPrimaryInfant" w:hAnsi="SassoonPrimaryInfant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assoonPrimaryInfant" w:hAnsi="SassoonPrimaryInfant"/>
                      <w:b/>
                      <w:bCs/>
                      <w:sz w:val="18"/>
                      <w:szCs w:val="18"/>
                    </w:rPr>
                    <w:t xml:space="preserve">MR </w:t>
                  </w:r>
                  <w:r w:rsidR="00320C1F" w:rsidRPr="00C92C62">
                    <w:rPr>
                      <w:rFonts w:ascii="SassoonPrimaryInfant" w:hAnsi="SassoonPrimaryInfant"/>
                      <w:b/>
                      <w:bCs/>
                      <w:sz w:val="18"/>
                      <w:szCs w:val="18"/>
                    </w:rPr>
                    <w:t>An</w:t>
                  </w:r>
                  <w:r w:rsidR="00C602E7" w:rsidRPr="00C92C62">
                    <w:rPr>
                      <w:rFonts w:ascii="SassoonPrimaryInfant" w:hAnsi="SassoonPrimaryInfant"/>
                      <w:b/>
                      <w:bCs/>
                      <w:sz w:val="18"/>
                      <w:szCs w:val="18"/>
                    </w:rPr>
                    <w:t xml:space="preserve"> EYFS </w:t>
                  </w:r>
                  <w:r w:rsidR="00C9085C" w:rsidRPr="00C92C62">
                    <w:rPr>
                      <w:rFonts w:ascii="SassoonPrimaryInfant" w:hAnsi="SassoonPrimaryInfant"/>
                      <w:b/>
                      <w:bCs/>
                      <w:sz w:val="18"/>
                      <w:szCs w:val="18"/>
                    </w:rPr>
                    <w:t>Citizen</w:t>
                  </w:r>
                  <w:r w:rsidR="00C602E7" w:rsidRPr="00C92C62">
                    <w:rPr>
                      <w:rFonts w:ascii="SassoonPrimaryInfant" w:hAnsi="SassoonPrimaryInfant"/>
                      <w:b/>
                      <w:bCs/>
                      <w:sz w:val="18"/>
                      <w:szCs w:val="18"/>
                    </w:rPr>
                    <w:t xml:space="preserve"> will</w:t>
                  </w:r>
                  <w:r w:rsidR="00320C1F" w:rsidRPr="00C92C62">
                    <w:rPr>
                      <w:rFonts w:ascii="SassoonPrimaryInfant" w:hAnsi="SassoonPrimaryInfant"/>
                      <w:b/>
                      <w:bCs/>
                      <w:sz w:val="18"/>
                      <w:szCs w:val="18"/>
                    </w:rPr>
                    <w:t xml:space="preserve"> know</w:t>
                  </w:r>
                  <w:r w:rsidR="00261CC6">
                    <w:rPr>
                      <w:rFonts w:ascii="SassoonPrimaryInfant" w:hAnsi="SassoonPrimaryInfant"/>
                      <w:b/>
                      <w:bCs/>
                      <w:sz w:val="18"/>
                      <w:szCs w:val="18"/>
                    </w:rPr>
                    <w:t xml:space="preserve">, </w:t>
                  </w:r>
                  <w:proofErr w:type="gramStart"/>
                  <w:r w:rsidR="00261CC6">
                    <w:rPr>
                      <w:rFonts w:ascii="SassoonPrimaryInfant" w:hAnsi="SassoonPrimaryInfant"/>
                      <w:b/>
                      <w:bCs/>
                      <w:sz w:val="18"/>
                      <w:szCs w:val="18"/>
                    </w:rPr>
                    <w:t>remember</w:t>
                  </w:r>
                  <w:proofErr w:type="gramEnd"/>
                  <w:r w:rsidR="00261CC6">
                    <w:rPr>
                      <w:rFonts w:ascii="SassoonPrimaryInfant" w:hAnsi="SassoonPrimaryInfant"/>
                      <w:b/>
                      <w:bCs/>
                      <w:sz w:val="18"/>
                      <w:szCs w:val="18"/>
                    </w:rPr>
                    <w:t xml:space="preserve"> or do</w:t>
                  </w:r>
                  <w:r w:rsidR="00C602E7" w:rsidRPr="00C92C62">
                    <w:rPr>
                      <w:rFonts w:ascii="SassoonPrimaryInfant" w:hAnsi="SassoonPrimaryInfant"/>
                      <w:b/>
                      <w:bCs/>
                      <w:sz w:val="18"/>
                      <w:szCs w:val="18"/>
                    </w:rPr>
                    <w:t xml:space="preserve"> . . .</w:t>
                  </w:r>
                </w:p>
                <w:p w14:paraId="62B95647" w14:textId="4623089F" w:rsidR="00260BA1" w:rsidRPr="00260BA1" w:rsidRDefault="00260BA1" w:rsidP="00260BA1">
                  <w:pPr>
                    <w:pStyle w:val="NoSpacing"/>
                    <w:rPr>
                      <w:rFonts w:ascii="SassoonPrimaryInfant" w:hAnsi="SassoonPrimaryInfant"/>
                      <w:color w:val="70AD47" w:themeColor="accent6"/>
                      <w:sz w:val="17"/>
                      <w:szCs w:val="17"/>
                    </w:rPr>
                  </w:pPr>
                  <w:r w:rsidRPr="00260BA1">
                    <w:rPr>
                      <w:rFonts w:ascii="SassoonPrimaryInfant" w:hAnsi="SassoonPrimaryInfant"/>
                      <w:color w:val="70AD47" w:themeColor="accent6"/>
                      <w:sz w:val="17"/>
                      <w:szCs w:val="17"/>
                    </w:rPr>
                    <w:t>N</w:t>
                  </w:r>
                  <w:r w:rsidRPr="00260BA1">
                    <w:rPr>
                      <w:rFonts w:ascii="SassoonPrimaryInfant" w:hAnsi="SassoonPrimaryInfant"/>
                      <w:color w:val="70AD47" w:themeColor="accent6"/>
                      <w:sz w:val="17"/>
                      <w:szCs w:val="17"/>
                    </w:rPr>
                    <w:t xml:space="preserve"> </w:t>
                  </w:r>
                  <w:r w:rsidRPr="00260BA1">
                    <w:rPr>
                      <w:rFonts w:ascii="SassoonPrimaryInfant" w:hAnsi="SassoonPrimaryInfant"/>
                      <w:color w:val="70AD47" w:themeColor="accent6"/>
                      <w:sz w:val="17"/>
                      <w:szCs w:val="17"/>
                    </w:rPr>
                    <w:t>Be able to leave their caregiver.</w:t>
                  </w:r>
                </w:p>
                <w:p w14:paraId="7B2FD2C8" w14:textId="77777777" w:rsidR="00260BA1" w:rsidRPr="00260BA1" w:rsidRDefault="00260BA1" w:rsidP="00260BA1">
                  <w:pPr>
                    <w:pStyle w:val="NoSpacing"/>
                    <w:rPr>
                      <w:rFonts w:ascii="SassoonPrimaryInfant" w:hAnsi="SassoonPrimaryInfant"/>
                      <w:color w:val="70AD47" w:themeColor="accent6"/>
                      <w:sz w:val="17"/>
                      <w:szCs w:val="17"/>
                    </w:rPr>
                  </w:pPr>
                  <w:r w:rsidRPr="00260BA1">
                    <w:rPr>
                      <w:rFonts w:ascii="SassoonPrimaryInfant" w:hAnsi="SassoonPrimaryInfant"/>
                      <w:color w:val="70AD47" w:themeColor="accent6"/>
                      <w:sz w:val="17"/>
                      <w:szCs w:val="17"/>
                    </w:rPr>
                    <w:t>Play with others showing and saying their ideas. Take turns and share with adult support.</w:t>
                  </w:r>
                </w:p>
                <w:p w14:paraId="74B63F8F" w14:textId="77777777" w:rsidR="00260BA1" w:rsidRPr="00260BA1" w:rsidRDefault="00260BA1" w:rsidP="00260BA1">
                  <w:pPr>
                    <w:pStyle w:val="NoSpacing"/>
                    <w:rPr>
                      <w:rFonts w:ascii="SassoonPrimaryInfant" w:hAnsi="SassoonPrimaryInfant"/>
                      <w:color w:val="70AD47" w:themeColor="accent6"/>
                      <w:sz w:val="17"/>
                      <w:szCs w:val="17"/>
                    </w:rPr>
                  </w:pPr>
                  <w:r w:rsidRPr="00260BA1">
                    <w:rPr>
                      <w:rFonts w:ascii="SassoonPrimaryInfant" w:hAnsi="SassoonPrimaryInfant"/>
                      <w:color w:val="70AD47" w:themeColor="accent6"/>
                      <w:sz w:val="17"/>
                      <w:szCs w:val="17"/>
                    </w:rPr>
                    <w:t>Through their play, they show their interest in other children.</w:t>
                  </w:r>
                </w:p>
                <w:p w14:paraId="0EB1495D" w14:textId="77777777" w:rsidR="00260BA1" w:rsidRPr="00260BA1" w:rsidRDefault="00260BA1" w:rsidP="00260BA1">
                  <w:pPr>
                    <w:pStyle w:val="NoSpacing"/>
                    <w:rPr>
                      <w:rFonts w:ascii="SassoonPrimaryInfant" w:hAnsi="SassoonPrimaryInfant"/>
                      <w:color w:val="70AD47" w:themeColor="accent6"/>
                      <w:sz w:val="17"/>
                      <w:szCs w:val="17"/>
                    </w:rPr>
                  </w:pPr>
                  <w:r w:rsidRPr="00260BA1">
                    <w:rPr>
                      <w:rFonts w:ascii="SassoonPrimaryInfant" w:hAnsi="SassoonPrimaryInfant"/>
                      <w:color w:val="70AD47" w:themeColor="accent6"/>
                      <w:sz w:val="17"/>
                      <w:szCs w:val="17"/>
                    </w:rPr>
                    <w:t>Begin to ask for help through actions or words.</w:t>
                  </w:r>
                </w:p>
                <w:p w14:paraId="4258245D" w14:textId="77777777" w:rsidR="00260BA1" w:rsidRPr="00260BA1" w:rsidRDefault="00260BA1" w:rsidP="00260BA1">
                  <w:pPr>
                    <w:pStyle w:val="NoSpacing"/>
                    <w:rPr>
                      <w:rFonts w:ascii="SassoonPrimaryInfant" w:hAnsi="SassoonPrimaryInfant"/>
                      <w:color w:val="70AD47" w:themeColor="accent6"/>
                      <w:sz w:val="17"/>
                      <w:szCs w:val="17"/>
                    </w:rPr>
                  </w:pPr>
                  <w:r w:rsidRPr="00260BA1">
                    <w:rPr>
                      <w:rFonts w:ascii="SassoonPrimaryInfant" w:hAnsi="SassoonPrimaryInfant"/>
                      <w:color w:val="70AD47" w:themeColor="accent6"/>
                      <w:sz w:val="17"/>
                      <w:szCs w:val="17"/>
                    </w:rPr>
                    <w:t>To know the names of adults and other children within the class.</w:t>
                  </w:r>
                </w:p>
                <w:p w14:paraId="75751E29" w14:textId="4B75218A" w:rsidR="00260BA1" w:rsidRPr="00260BA1" w:rsidRDefault="00260BA1" w:rsidP="00260BA1">
                  <w:pPr>
                    <w:pStyle w:val="NoSpacing"/>
                    <w:rPr>
                      <w:rFonts w:ascii="SassoonPrimaryInfant" w:hAnsi="SassoonPrimaryInfant"/>
                      <w:color w:val="4472C4" w:themeColor="accent1"/>
                      <w:sz w:val="17"/>
                      <w:szCs w:val="17"/>
                    </w:rPr>
                  </w:pPr>
                  <w:r w:rsidRPr="00260BA1">
                    <w:rPr>
                      <w:rFonts w:ascii="SassoonPrimaryInfant" w:hAnsi="SassoonPrimaryInfant"/>
                      <w:color w:val="4472C4" w:themeColor="accent1"/>
                      <w:sz w:val="17"/>
                      <w:szCs w:val="17"/>
                    </w:rPr>
                    <w:t>R</w:t>
                  </w:r>
                  <w:r w:rsidRPr="00260BA1">
                    <w:rPr>
                      <w:rFonts w:ascii="SassoonPrimaryInfant" w:hAnsi="SassoonPrimaryInfant"/>
                      <w:color w:val="4472C4" w:themeColor="accent1"/>
                      <w:sz w:val="17"/>
                      <w:szCs w:val="17"/>
                    </w:rPr>
                    <w:t xml:space="preserve"> </w:t>
                  </w:r>
                  <w:r w:rsidRPr="00260BA1">
                    <w:rPr>
                      <w:rFonts w:ascii="SassoonPrimaryInfant" w:hAnsi="SassoonPrimaryInfant"/>
                      <w:color w:val="4472C4" w:themeColor="accent1"/>
                      <w:sz w:val="17"/>
                      <w:szCs w:val="17"/>
                    </w:rPr>
                    <w:t>To express their needs and wants to other children appropriately using words and actions.</w:t>
                  </w:r>
                </w:p>
                <w:p w14:paraId="2913125E" w14:textId="77777777" w:rsidR="00260BA1" w:rsidRPr="00260BA1" w:rsidRDefault="00260BA1" w:rsidP="00260BA1">
                  <w:pPr>
                    <w:pStyle w:val="NoSpacing"/>
                    <w:rPr>
                      <w:rFonts w:ascii="SassoonPrimaryInfant" w:hAnsi="SassoonPrimaryInfant"/>
                      <w:color w:val="4472C4" w:themeColor="accent1"/>
                      <w:sz w:val="17"/>
                      <w:szCs w:val="17"/>
                    </w:rPr>
                  </w:pPr>
                  <w:r w:rsidRPr="00260BA1">
                    <w:rPr>
                      <w:rFonts w:ascii="SassoonPrimaryInfant" w:hAnsi="SassoonPrimaryInfant"/>
                      <w:color w:val="4472C4" w:themeColor="accent1"/>
                      <w:sz w:val="17"/>
                      <w:szCs w:val="17"/>
                    </w:rPr>
                    <w:t>Name a friend and enjoy playing with them</w:t>
                  </w:r>
                </w:p>
                <w:p w14:paraId="5BB46335" w14:textId="77777777" w:rsidR="00260BA1" w:rsidRPr="00260BA1" w:rsidRDefault="00260BA1" w:rsidP="00260BA1">
                  <w:pPr>
                    <w:pStyle w:val="NoSpacing"/>
                    <w:rPr>
                      <w:rFonts w:ascii="SassoonPrimaryInfant" w:hAnsi="SassoonPrimaryInfant"/>
                      <w:color w:val="4472C4" w:themeColor="accent1"/>
                      <w:sz w:val="17"/>
                      <w:szCs w:val="17"/>
                    </w:rPr>
                  </w:pPr>
                  <w:r w:rsidRPr="00260BA1">
                    <w:rPr>
                      <w:rFonts w:ascii="SassoonPrimaryInfant" w:hAnsi="SassoonPrimaryInfant"/>
                      <w:color w:val="4472C4" w:themeColor="accent1"/>
                      <w:sz w:val="17"/>
                      <w:szCs w:val="17"/>
                    </w:rPr>
                    <w:t>To take turns and share resources with other children</w:t>
                  </w:r>
                </w:p>
                <w:p w14:paraId="324ED7E6" w14:textId="77777777" w:rsidR="00260BA1" w:rsidRPr="00260BA1" w:rsidRDefault="00260BA1" w:rsidP="00260BA1">
                  <w:pPr>
                    <w:pStyle w:val="NoSpacing"/>
                    <w:rPr>
                      <w:rFonts w:ascii="SassoonPrimaryInfant" w:hAnsi="SassoonPrimaryInfant"/>
                      <w:color w:val="4472C4" w:themeColor="accent1"/>
                      <w:sz w:val="17"/>
                      <w:szCs w:val="17"/>
                    </w:rPr>
                  </w:pPr>
                  <w:r w:rsidRPr="00260BA1">
                    <w:rPr>
                      <w:rFonts w:ascii="SassoonPrimaryInfant" w:hAnsi="SassoonPrimaryInfant"/>
                      <w:color w:val="4472C4" w:themeColor="accent1"/>
                      <w:sz w:val="17"/>
                      <w:szCs w:val="17"/>
                    </w:rPr>
                    <w:t>To ask adults for help.</w:t>
                  </w:r>
                </w:p>
                <w:p w14:paraId="4136A2A5" w14:textId="3493044F" w:rsidR="009E13BF" w:rsidRPr="009A61AF" w:rsidRDefault="009E13BF" w:rsidP="00320C1F">
                  <w:pPr>
                    <w:pStyle w:val="NoSpacing"/>
                    <w:rPr>
                      <w:rFonts w:ascii="SassoonPrimaryInfant" w:hAnsi="SassoonPrimaryInfant"/>
                      <w:color w:val="4472C4" w:themeColor="accent1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 w:rsidR="00C92C62">
        <w:rPr>
          <w:noProof/>
        </w:rPr>
        <w:pict w14:anchorId="1ACADA54">
          <v:shape id="Text Box 1" o:spid="_x0000_s1035" type="#_x0000_t202" style="position:absolute;margin-left:18.45pt;margin-top:-64.6pt;width:679.4pt;height:100.25pt;z-index:251658240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" filled="f" stroked="f">
            <v:textbox style="mso-next-textbox:#Text Box 1;mso-fit-shape-to-text:t">
              <w:txbxContent>
                <w:p w14:paraId="10118FE6" w14:textId="321E9E05" w:rsidR="00C602E7" w:rsidRPr="00C9085C" w:rsidRDefault="00C9085C" w:rsidP="00C9085C">
                  <w:pPr>
                    <w:jc w:val="center"/>
                    <w:rPr>
                      <w:rFonts w:ascii="SassoonPrimaryInfant" w:hAnsi="SassoonPrimaryInfant"/>
                      <w:noProof/>
                      <w:color w:val="000000" w:themeColor="text1"/>
                      <w:sz w:val="48"/>
                      <w:szCs w:val="48"/>
                    </w:rPr>
                  </w:pPr>
                  <w:r w:rsidRPr="00C9085C">
                    <w:rPr>
                      <w:rFonts w:ascii="SassoonPrimaryInfant" w:hAnsi="SassoonPrimaryInfant"/>
                      <w:noProof/>
                      <w:color w:val="000000" w:themeColor="text1"/>
                      <w:sz w:val="48"/>
                      <w:szCs w:val="48"/>
                    </w:rPr>
                    <w:t>Personal, Social,</w:t>
                  </w:r>
                  <w:r>
                    <w:rPr>
                      <w:rFonts w:ascii="SassoonPrimaryInfant" w:hAnsi="SassoonPrimaryInfant"/>
                      <w:noProof/>
                      <w:color w:val="000000" w:themeColor="text1"/>
                      <w:sz w:val="48"/>
                      <w:szCs w:val="48"/>
                    </w:rPr>
                    <w:t xml:space="preserve"> </w:t>
                  </w:r>
                  <w:r w:rsidRPr="00C9085C">
                    <w:rPr>
                      <w:rFonts w:ascii="SassoonPrimaryInfant" w:hAnsi="SassoonPrimaryInfant"/>
                      <w:noProof/>
                      <w:color w:val="000000" w:themeColor="text1"/>
                      <w:sz w:val="48"/>
                      <w:szCs w:val="48"/>
                    </w:rPr>
                    <w:t>Emotional Development</w:t>
                  </w:r>
                </w:p>
                <w:p w14:paraId="4C9FE02C" w14:textId="19C82DAF" w:rsidR="00C602E7" w:rsidRPr="00A64D71" w:rsidRDefault="00C9085C" w:rsidP="00C602E7">
                  <w:pPr>
                    <w:jc w:val="center"/>
                    <w:rPr>
                      <w:rFonts w:ascii="SassoonPrimaryInfant" w:hAnsi="SassoonPrimaryInfant"/>
                      <w:b/>
                      <w:bCs/>
                      <w:noProof/>
                      <w:color w:val="70AD47" w:themeColor="accent6"/>
                      <w:sz w:val="54"/>
                      <w:szCs w:val="54"/>
                    </w:rPr>
                  </w:pPr>
                  <w:r w:rsidRPr="00A64D71">
                    <w:rPr>
                      <w:rFonts w:ascii="SassoonPrimaryInfant" w:hAnsi="SassoonPrimaryInfant"/>
                      <w:b/>
                      <w:bCs/>
                      <w:noProof/>
                      <w:color w:val="70AD47" w:themeColor="accent6"/>
                      <w:sz w:val="54"/>
                      <w:szCs w:val="54"/>
                    </w:rPr>
                    <w:t>Making Relationships, Managing Self, Self-regulation</w:t>
                  </w:r>
                </w:p>
              </w:txbxContent>
            </v:textbox>
            <w10:wrap anchorx="margin"/>
          </v:shape>
        </w:pict>
      </w:r>
    </w:p>
    <w:p w14:paraId="5450F7F4" w14:textId="5DEE6DAB" w:rsidR="004208FD" w:rsidRPr="004208FD" w:rsidRDefault="00C92C62" w:rsidP="004208FD">
      <w:r>
        <w:rPr>
          <w:noProof/>
        </w:rPr>
        <w:pict w14:anchorId="048A30A4">
          <v:shape id="_x0000_s1047" type="#_x0000_t202" style="position:absolute;margin-left:489.05pt;margin-top:.45pt;width:268.5pt;height:199.5pt;z-index:251664384;visibility:visible;mso-position-horizontal-relative:margin;mso-width-relative:margin;mso-height-relative:margin" fillcolor="#e2efd9 [665]" strokeweight=".5pt">
            <v:textbox style="mso-next-textbox:#_x0000_s1047">
              <w:txbxContent>
                <w:p w14:paraId="39808E05" w14:textId="749E4203" w:rsidR="00C92C62" w:rsidRPr="00C92C62" w:rsidRDefault="00C92C62" w:rsidP="00C92C62">
                  <w:pPr>
                    <w:rPr>
                      <w:rFonts w:ascii="SassoonPrimaryInfant" w:hAnsi="SassoonPrimaryInfant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assoonPrimaryInfant" w:hAnsi="SassoonPrimaryInfant"/>
                      <w:b/>
                      <w:bCs/>
                      <w:sz w:val="18"/>
                      <w:szCs w:val="18"/>
                    </w:rPr>
                    <w:t xml:space="preserve">SR </w:t>
                  </w:r>
                  <w:r w:rsidRPr="00C92C62">
                    <w:rPr>
                      <w:rFonts w:ascii="SassoonPrimaryInfant" w:hAnsi="SassoonPrimaryInfant"/>
                      <w:b/>
                      <w:bCs/>
                      <w:sz w:val="18"/>
                      <w:szCs w:val="18"/>
                    </w:rPr>
                    <w:t>An EYFS Citizen will know</w:t>
                  </w:r>
                  <w:r w:rsidR="00261CC6">
                    <w:rPr>
                      <w:rFonts w:ascii="SassoonPrimaryInfant" w:hAnsi="SassoonPrimaryInfant"/>
                      <w:b/>
                      <w:bCs/>
                      <w:sz w:val="18"/>
                      <w:szCs w:val="18"/>
                    </w:rPr>
                    <w:t xml:space="preserve">, </w:t>
                  </w:r>
                  <w:proofErr w:type="gramStart"/>
                  <w:r w:rsidR="00261CC6">
                    <w:rPr>
                      <w:rFonts w:ascii="SassoonPrimaryInfant" w:hAnsi="SassoonPrimaryInfant"/>
                      <w:b/>
                      <w:bCs/>
                      <w:sz w:val="18"/>
                      <w:szCs w:val="18"/>
                    </w:rPr>
                    <w:t>remember</w:t>
                  </w:r>
                  <w:proofErr w:type="gramEnd"/>
                  <w:r w:rsidR="00261CC6">
                    <w:rPr>
                      <w:rFonts w:ascii="SassoonPrimaryInfant" w:hAnsi="SassoonPrimaryInfant"/>
                      <w:b/>
                      <w:bCs/>
                      <w:sz w:val="18"/>
                      <w:szCs w:val="18"/>
                    </w:rPr>
                    <w:t xml:space="preserve"> or do</w:t>
                  </w:r>
                  <w:r w:rsidRPr="00C92C62">
                    <w:rPr>
                      <w:rFonts w:ascii="SassoonPrimaryInfant" w:hAnsi="SassoonPrimaryInfant"/>
                      <w:b/>
                      <w:bCs/>
                      <w:sz w:val="18"/>
                      <w:szCs w:val="18"/>
                    </w:rPr>
                    <w:t xml:space="preserve"> . . .</w:t>
                  </w:r>
                </w:p>
                <w:p w14:paraId="13D526E4" w14:textId="77777777" w:rsidR="00C92C62" w:rsidRPr="00C92C62" w:rsidRDefault="00C92C62" w:rsidP="00C92C62">
                  <w:pPr>
                    <w:pStyle w:val="NoSpacing"/>
                    <w:rPr>
                      <w:rFonts w:ascii="SassoonPrimaryInfant" w:hAnsi="SassoonPrimaryInfant"/>
                      <w:color w:val="70AD47" w:themeColor="accent6"/>
                      <w:sz w:val="18"/>
                      <w:szCs w:val="18"/>
                    </w:rPr>
                  </w:pPr>
                  <w:r w:rsidRPr="00C92C62">
                    <w:rPr>
                      <w:rFonts w:ascii="SassoonPrimaryInfant" w:hAnsi="SassoonPrimaryInfant"/>
                      <w:color w:val="70AD47" w:themeColor="accent6"/>
                      <w:sz w:val="18"/>
                      <w:szCs w:val="18"/>
                    </w:rPr>
                    <w:t xml:space="preserve">N </w:t>
                  </w:r>
                  <w:r w:rsidRPr="00C92C62">
                    <w:rPr>
                      <w:rFonts w:ascii="SassoonPrimaryInfant" w:hAnsi="SassoonPrimaryInfant"/>
                      <w:color w:val="70AD47" w:themeColor="accent6"/>
                      <w:sz w:val="18"/>
                      <w:szCs w:val="18"/>
                    </w:rPr>
                    <w:t xml:space="preserve">To identify three basic </w:t>
                  </w:r>
                  <w:proofErr w:type="gramStart"/>
                  <w:r w:rsidRPr="00C92C62">
                    <w:rPr>
                      <w:rFonts w:ascii="SassoonPrimaryInfant" w:hAnsi="SassoonPrimaryInfant"/>
                      <w:color w:val="70AD47" w:themeColor="accent6"/>
                      <w:sz w:val="18"/>
                      <w:szCs w:val="18"/>
                    </w:rPr>
                    <w:t>emotions;</w:t>
                  </w:r>
                  <w:proofErr w:type="gramEnd"/>
                  <w:r w:rsidRPr="00C92C62">
                    <w:rPr>
                      <w:rFonts w:ascii="SassoonPrimaryInfant" w:hAnsi="SassoonPrimaryInfant"/>
                      <w:color w:val="70AD47" w:themeColor="accent6"/>
                      <w:sz w:val="18"/>
                      <w:szCs w:val="18"/>
                    </w:rPr>
                    <w:t xml:space="preserve"> happy and not happy (sad), angry/ cross. To begin to identify these in others/ characters.</w:t>
                  </w:r>
                </w:p>
                <w:p w14:paraId="7341C0D5" w14:textId="77777777" w:rsidR="00C92C62" w:rsidRPr="00C92C62" w:rsidRDefault="00C92C62" w:rsidP="00C92C62">
                  <w:pPr>
                    <w:pStyle w:val="NoSpacing"/>
                    <w:rPr>
                      <w:rFonts w:ascii="SassoonPrimaryInfant" w:hAnsi="SassoonPrimaryInfant"/>
                      <w:color w:val="70AD47" w:themeColor="accent6"/>
                      <w:sz w:val="18"/>
                      <w:szCs w:val="18"/>
                    </w:rPr>
                  </w:pPr>
                  <w:r w:rsidRPr="00C92C62">
                    <w:rPr>
                      <w:rFonts w:ascii="SassoonPrimaryInfant" w:hAnsi="SassoonPrimaryInfant"/>
                      <w:color w:val="70AD47" w:themeColor="accent6"/>
                      <w:sz w:val="18"/>
                      <w:szCs w:val="18"/>
                    </w:rPr>
                    <w:t xml:space="preserve">Can sit quietly at appropriate times. </w:t>
                  </w:r>
                </w:p>
                <w:p w14:paraId="3C8F9A93" w14:textId="77777777" w:rsidR="00C92C62" w:rsidRPr="00C92C62" w:rsidRDefault="00C92C62" w:rsidP="00C92C62">
                  <w:pPr>
                    <w:pStyle w:val="NoSpacing"/>
                    <w:rPr>
                      <w:rFonts w:ascii="SassoonPrimaryInfant" w:hAnsi="SassoonPrimaryInfant"/>
                      <w:color w:val="70AD47" w:themeColor="accent6"/>
                      <w:sz w:val="18"/>
                      <w:szCs w:val="18"/>
                    </w:rPr>
                  </w:pPr>
                  <w:r w:rsidRPr="00C92C62">
                    <w:rPr>
                      <w:rFonts w:ascii="SassoonPrimaryInfant" w:hAnsi="SassoonPrimaryInfant"/>
                      <w:color w:val="70AD47" w:themeColor="accent6"/>
                      <w:sz w:val="18"/>
                      <w:szCs w:val="18"/>
                    </w:rPr>
                    <w:t>To follow simple adult requests, with modelling.</w:t>
                  </w:r>
                </w:p>
                <w:p w14:paraId="6C29C228" w14:textId="77777777" w:rsidR="00C92C62" w:rsidRPr="00C92C62" w:rsidRDefault="00C92C62" w:rsidP="00C92C62">
                  <w:pPr>
                    <w:pStyle w:val="NoSpacing"/>
                    <w:rPr>
                      <w:rFonts w:ascii="SassoonPrimaryInfant" w:hAnsi="SassoonPrimaryInfant"/>
                      <w:color w:val="70AD47" w:themeColor="accent6"/>
                      <w:sz w:val="18"/>
                      <w:szCs w:val="18"/>
                    </w:rPr>
                  </w:pPr>
                  <w:r w:rsidRPr="00C92C62">
                    <w:rPr>
                      <w:rFonts w:ascii="SassoonPrimaryInfant" w:hAnsi="SassoonPrimaryInfant"/>
                      <w:color w:val="70AD47" w:themeColor="accent6"/>
                      <w:sz w:val="18"/>
                      <w:szCs w:val="18"/>
                    </w:rPr>
                    <w:t>To follow simple rules which are repeated daily.</w:t>
                  </w:r>
                </w:p>
                <w:p w14:paraId="190A60AF" w14:textId="77777777" w:rsidR="00C92C62" w:rsidRPr="00C92C62" w:rsidRDefault="00C92C62" w:rsidP="00C92C62">
                  <w:pPr>
                    <w:pStyle w:val="NoSpacing"/>
                    <w:rPr>
                      <w:rFonts w:ascii="SassoonPrimaryInfant" w:hAnsi="SassoonPrimaryInfant"/>
                      <w:color w:val="70AD47" w:themeColor="accent6"/>
                      <w:sz w:val="18"/>
                      <w:szCs w:val="18"/>
                    </w:rPr>
                  </w:pPr>
                  <w:r w:rsidRPr="00C92C62">
                    <w:rPr>
                      <w:rFonts w:ascii="SassoonPrimaryInfant" w:hAnsi="SassoonPrimaryInfant"/>
                      <w:color w:val="70AD47" w:themeColor="accent6"/>
                      <w:sz w:val="18"/>
                      <w:szCs w:val="18"/>
                    </w:rPr>
                    <w:t>Begins to take turns and share resources with adult help.</w:t>
                  </w:r>
                </w:p>
                <w:p w14:paraId="3E2BDFA2" w14:textId="77777777" w:rsidR="00C92C62" w:rsidRPr="00C92C62" w:rsidRDefault="00C92C62" w:rsidP="00C92C62">
                  <w:pPr>
                    <w:pStyle w:val="NoSpacing"/>
                    <w:rPr>
                      <w:rFonts w:ascii="SassoonPrimaryInfant" w:hAnsi="SassoonPrimaryInfant"/>
                      <w:color w:val="4472C4" w:themeColor="accent1"/>
                      <w:sz w:val="18"/>
                      <w:szCs w:val="18"/>
                    </w:rPr>
                  </w:pPr>
                  <w:r w:rsidRPr="00C92C62">
                    <w:rPr>
                      <w:rFonts w:ascii="SassoonPrimaryInfant" w:hAnsi="SassoonPrimaryInfant"/>
                      <w:color w:val="4472C4" w:themeColor="accent1"/>
                      <w:sz w:val="18"/>
                      <w:szCs w:val="18"/>
                    </w:rPr>
                    <w:t>R</w:t>
                  </w:r>
                  <w:r w:rsidRPr="00C92C62">
                    <w:rPr>
                      <w:rFonts w:ascii="SassoonPrimaryInfant" w:hAnsi="SassoonPrimaryInfant"/>
                      <w:color w:val="4472C4" w:themeColor="accent1"/>
                      <w:sz w:val="18"/>
                      <w:szCs w:val="18"/>
                    </w:rPr>
                    <w:t xml:space="preserve"> </w:t>
                  </w:r>
                  <w:r w:rsidRPr="00C92C62">
                    <w:rPr>
                      <w:rFonts w:ascii="SassoonPrimaryInfant" w:hAnsi="SassoonPrimaryInfant"/>
                      <w:color w:val="4472C4" w:themeColor="accent1"/>
                      <w:sz w:val="18"/>
                      <w:szCs w:val="18"/>
                    </w:rPr>
                    <w:t>To join in with the routine of the day with a simple verbal request or action.</w:t>
                  </w:r>
                </w:p>
                <w:p w14:paraId="342F1D53" w14:textId="77777777" w:rsidR="00C92C62" w:rsidRPr="00C92C62" w:rsidRDefault="00C92C62" w:rsidP="00C92C62">
                  <w:pPr>
                    <w:pStyle w:val="NoSpacing"/>
                    <w:rPr>
                      <w:rFonts w:ascii="SassoonPrimaryInfant" w:hAnsi="SassoonPrimaryInfant"/>
                      <w:color w:val="4472C4" w:themeColor="accent1"/>
                      <w:sz w:val="18"/>
                      <w:szCs w:val="18"/>
                    </w:rPr>
                  </w:pPr>
                  <w:r w:rsidRPr="00C92C62">
                    <w:rPr>
                      <w:rFonts w:ascii="SassoonPrimaryInfant" w:hAnsi="SassoonPrimaryInfant"/>
                      <w:color w:val="4472C4" w:themeColor="accent1"/>
                      <w:sz w:val="18"/>
                      <w:szCs w:val="18"/>
                    </w:rPr>
                    <w:t>To identify more complex emotions such as shock, excitement.</w:t>
                  </w:r>
                </w:p>
                <w:p w14:paraId="0E84B9F8" w14:textId="77777777" w:rsidR="00C92C62" w:rsidRPr="00C92C62" w:rsidRDefault="00C92C62" w:rsidP="00C92C62">
                  <w:pPr>
                    <w:pStyle w:val="NoSpacing"/>
                    <w:rPr>
                      <w:rFonts w:ascii="SassoonPrimaryInfant" w:hAnsi="SassoonPrimaryInfant"/>
                      <w:color w:val="4472C4" w:themeColor="accent1"/>
                      <w:sz w:val="18"/>
                      <w:szCs w:val="18"/>
                    </w:rPr>
                  </w:pPr>
                  <w:r w:rsidRPr="00C92C62">
                    <w:rPr>
                      <w:rFonts w:ascii="SassoonPrimaryInfant" w:hAnsi="SassoonPrimaryInfant"/>
                      <w:color w:val="4472C4" w:themeColor="accent1"/>
                      <w:sz w:val="18"/>
                      <w:szCs w:val="18"/>
                    </w:rPr>
                    <w:t>To follow an adult request, sometimes with more than one part and understands the reason for this request.</w:t>
                  </w:r>
                </w:p>
                <w:p w14:paraId="14DF1725" w14:textId="77777777" w:rsidR="00C92C62" w:rsidRPr="00C92C62" w:rsidRDefault="00C92C62" w:rsidP="00C92C62">
                  <w:pPr>
                    <w:pStyle w:val="NoSpacing"/>
                    <w:rPr>
                      <w:rFonts w:ascii="SassoonPrimaryInfant" w:hAnsi="SassoonPrimaryInfant"/>
                      <w:color w:val="4472C4" w:themeColor="accent1"/>
                      <w:sz w:val="18"/>
                      <w:szCs w:val="18"/>
                    </w:rPr>
                  </w:pPr>
                  <w:r w:rsidRPr="00C92C62">
                    <w:rPr>
                      <w:rFonts w:ascii="SassoonPrimaryInfant" w:hAnsi="SassoonPrimaryInfant"/>
                      <w:color w:val="4472C4" w:themeColor="accent1"/>
                      <w:sz w:val="18"/>
                      <w:szCs w:val="18"/>
                    </w:rPr>
                    <w:t>Can state some of the school rules, adhere to these and begin to explain why these rules are in place.</w:t>
                  </w:r>
                </w:p>
                <w:p w14:paraId="4D8794D2" w14:textId="77777777" w:rsidR="00C92C62" w:rsidRPr="00C92C62" w:rsidRDefault="00C92C62" w:rsidP="00C92C62">
                  <w:pPr>
                    <w:pStyle w:val="NoSpacing"/>
                    <w:rPr>
                      <w:rFonts w:ascii="SassoonPrimaryInfant" w:hAnsi="SassoonPrimaryInfant"/>
                      <w:color w:val="4472C4" w:themeColor="accent1"/>
                      <w:sz w:val="18"/>
                      <w:szCs w:val="18"/>
                    </w:rPr>
                  </w:pPr>
                  <w:r w:rsidRPr="00C92C62">
                    <w:rPr>
                      <w:rFonts w:ascii="SassoonPrimaryInfant" w:hAnsi="SassoonPrimaryInfant"/>
                      <w:color w:val="4472C4" w:themeColor="accent1"/>
                      <w:sz w:val="18"/>
                      <w:szCs w:val="18"/>
                    </w:rPr>
                    <w:t>To play with another child sharing and taking turns with resources with increasing independence.</w:t>
                  </w:r>
                </w:p>
                <w:p w14:paraId="656526D6" w14:textId="77777777" w:rsidR="00C92C62" w:rsidRPr="009A61AF" w:rsidRDefault="00C92C62" w:rsidP="00C92C62">
                  <w:pPr>
                    <w:pStyle w:val="NoSpacing"/>
                    <w:rPr>
                      <w:rFonts w:ascii="SassoonPrimaryInfant" w:hAnsi="SassoonPrimaryInfant"/>
                      <w:color w:val="4472C4" w:themeColor="accent1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14:paraId="17313509" w14:textId="0EE92664" w:rsidR="004208FD" w:rsidRPr="004208FD" w:rsidRDefault="004208FD" w:rsidP="004208FD"/>
    <w:p w14:paraId="1C78AB69" w14:textId="4BD9402F" w:rsidR="004208FD" w:rsidRPr="004208FD" w:rsidRDefault="004208FD" w:rsidP="004208FD"/>
    <w:p w14:paraId="35FB3863" w14:textId="4F56ADF4" w:rsidR="004208FD" w:rsidRPr="004208FD" w:rsidRDefault="00A03993" w:rsidP="004208FD">
      <w:r>
        <w:rPr>
          <w:noProof/>
        </w:rPr>
        <w:pict w14:anchorId="7E3CA3A4">
          <v:shape id="Text Box 11" o:spid="_x0000_s1034" type="#_x0000_t202" style="position:absolute;margin-left:598.45pt;margin-top:1.75pt;width:116.3pt;height:50.6pt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" filled="f" stroked="f">
            <v:textbox style="mso-next-textbox:#Text Box 11;mso-fit-shape-to-text:t">
              <w:txbxContent>
                <w:p w14:paraId="5AD8C205" w14:textId="7BE390BC" w:rsidR="000F21E6" w:rsidRPr="000E11A3" w:rsidRDefault="000F21E6" w:rsidP="000F21E6">
                  <w:pPr>
                    <w:jc w:val="center"/>
                    <w:rPr>
                      <w:rFonts w:ascii="SassoonPrimaryInfant" w:hAnsi="SassoonPrimaryInfant"/>
                      <w:b/>
                      <w:bCs/>
                      <w:noProof/>
                      <w:color w:val="FFCCCC"/>
                      <w:sz w:val="46"/>
                      <w:szCs w:val="46"/>
                    </w:rPr>
                  </w:pPr>
                  <w:r w:rsidRPr="000E11A3">
                    <w:rPr>
                      <w:rFonts w:ascii="SassoonPrimaryInfant" w:hAnsi="SassoonPrimaryInfant"/>
                      <w:b/>
                      <w:bCs/>
                      <w:noProof/>
                      <w:color w:val="FFCCCC"/>
                      <w:sz w:val="46"/>
                      <w:szCs w:val="46"/>
                    </w:rPr>
                    <w:t>Key Texts</w:t>
                  </w:r>
                </w:p>
              </w:txbxContent>
            </v:textbox>
          </v:shape>
        </w:pict>
      </w:r>
    </w:p>
    <w:p w14:paraId="321623A8" w14:textId="58BE8697" w:rsidR="004208FD" w:rsidRPr="004208FD" w:rsidRDefault="004208FD" w:rsidP="004208FD"/>
    <w:p w14:paraId="63B3ACDA" w14:textId="65D3FD51" w:rsidR="004208FD" w:rsidRPr="004208FD" w:rsidRDefault="004208FD" w:rsidP="004208FD"/>
    <w:p w14:paraId="7F6BFC0A" w14:textId="19EC06A3" w:rsidR="004208FD" w:rsidRPr="004208FD" w:rsidRDefault="004208FD" w:rsidP="004208FD"/>
    <w:p w14:paraId="5FC0DB3F" w14:textId="609D5F8E" w:rsidR="004208FD" w:rsidRPr="004208FD" w:rsidRDefault="0004499F" w:rsidP="004208FD">
      <w:r>
        <w:rPr>
          <w:noProof/>
        </w:rPr>
        <w:drawing>
          <wp:anchor distT="0" distB="0" distL="114300" distR="114300" simplePos="0" relativeHeight="251665408" behindDoc="1" locked="0" layoutInCell="1" allowOverlap="1" wp14:anchorId="0640F5E8" wp14:editId="3A7CF305">
            <wp:simplePos x="0" y="0"/>
            <wp:positionH relativeFrom="column">
              <wp:posOffset>2709545</wp:posOffset>
            </wp:positionH>
            <wp:positionV relativeFrom="paragraph">
              <wp:posOffset>321945</wp:posOffset>
            </wp:positionV>
            <wp:extent cx="3442750" cy="3595687"/>
            <wp:effectExtent l="0" t="0" r="0" b="0"/>
            <wp:wrapNone/>
            <wp:docPr id="1" name="Picture 1" descr="7 Grunge Speech Bubble Vol - Sketch Transparent PNG - 1024x770 - Free  Download on Nice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Grunge Speech Bubble Vol - Sketch Transparent PNG - 1024x770 - Free  Download on Nice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04" t="5260" r="19597" b="13491"/>
                    <a:stretch/>
                  </pic:blipFill>
                  <pic:spPr bwMode="auto">
                    <a:xfrm>
                      <a:off x="0" y="0"/>
                      <a:ext cx="3442750" cy="359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83A">
        <w:rPr>
          <w:noProof/>
        </w:rPr>
        <w:drawing>
          <wp:anchor distT="0" distB="0" distL="114300" distR="114300" simplePos="0" relativeHeight="251648000" behindDoc="1" locked="0" layoutInCell="1" allowOverlap="1" wp14:anchorId="1B68B5CD" wp14:editId="6683E5F9">
            <wp:simplePos x="0" y="0"/>
            <wp:positionH relativeFrom="column">
              <wp:posOffset>-828675</wp:posOffset>
            </wp:positionH>
            <wp:positionV relativeFrom="paragraph">
              <wp:posOffset>362903</wp:posOffset>
            </wp:positionV>
            <wp:extent cx="3442750" cy="3595687"/>
            <wp:effectExtent l="0" t="0" r="0" b="0"/>
            <wp:wrapNone/>
            <wp:docPr id="2" name="Picture 2" descr="7 Grunge Speech Bubble Vol - Sketch Transparent PNG - 1024x770 - Free  Download on Nice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Grunge Speech Bubble Vol - Sketch Transparent PNG - 1024x770 - Free  Download on Nice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04" t="5260" r="19597" b="13491"/>
                    <a:stretch/>
                  </pic:blipFill>
                  <pic:spPr bwMode="auto">
                    <a:xfrm>
                      <a:off x="0" y="0"/>
                      <a:ext cx="3451599" cy="360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E7BE6" w14:textId="1C400F73" w:rsidR="004208FD" w:rsidRDefault="0004499F" w:rsidP="004208FD">
      <w:r>
        <w:rPr>
          <w:noProof/>
        </w:rPr>
        <w:drawing>
          <wp:anchor distT="0" distB="0" distL="114300" distR="114300" simplePos="0" relativeHeight="251671552" behindDoc="1" locked="0" layoutInCell="1" allowOverlap="1" wp14:anchorId="2C0F469A" wp14:editId="6D1A7585">
            <wp:simplePos x="0" y="0"/>
            <wp:positionH relativeFrom="column">
              <wp:posOffset>6191250</wp:posOffset>
            </wp:positionH>
            <wp:positionV relativeFrom="paragraph">
              <wp:posOffset>5715</wp:posOffset>
            </wp:positionV>
            <wp:extent cx="3442750" cy="3595687"/>
            <wp:effectExtent l="0" t="0" r="0" b="0"/>
            <wp:wrapNone/>
            <wp:docPr id="3" name="Picture 3" descr="7 Grunge Speech Bubble Vol - Sketch Transparent PNG - 1024x770 - Free  Download on Nice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Grunge Speech Bubble Vol - Sketch Transparent PNG - 1024x770 - Free  Download on Nice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04" t="5260" r="19597" b="13491"/>
                    <a:stretch/>
                  </pic:blipFill>
                  <pic:spPr bwMode="auto">
                    <a:xfrm>
                      <a:off x="0" y="0"/>
                      <a:ext cx="3442750" cy="359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4DC74" w14:textId="4ACA1384" w:rsidR="004208FD" w:rsidRDefault="0004499F" w:rsidP="004208FD">
      <w:pPr>
        <w:tabs>
          <w:tab w:val="left" w:pos="11198"/>
        </w:tabs>
      </w:pPr>
      <w:r>
        <w:rPr>
          <w:noProof/>
        </w:rPr>
        <w:pict w14:anchorId="4F3C8A85">
          <v:shape id="_x0000_s1048" type="#_x0000_t202" style="position:absolute;margin-left:563.8pt;margin-top:20.05pt;width:146.8pt;height:45.4pt;z-index:251665408;visibility:visible;mso-wrap-style:non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" filled="f" stroked="f">
            <v:textbox style="mso-next-textbox:#_x0000_s1048;mso-fit-shape-to-text:t">
              <w:txbxContent>
                <w:p w14:paraId="3055F068" w14:textId="77777777" w:rsidR="0004499F" w:rsidRPr="000E11A3" w:rsidRDefault="0004499F" w:rsidP="0004499F">
                  <w:pPr>
                    <w:jc w:val="center"/>
                    <w:rPr>
                      <w:rFonts w:ascii="SassoonPrimaryInfant" w:hAnsi="SassoonPrimaryInfant"/>
                      <w:noProof/>
                      <w:color w:val="000000" w:themeColor="text1"/>
                      <w:sz w:val="40"/>
                      <w:szCs w:val="40"/>
                    </w:rPr>
                  </w:pPr>
                  <w:r w:rsidRPr="005E283A">
                    <w:rPr>
                      <w:rFonts w:ascii="SassoonPrimaryInfant" w:hAnsi="SassoonPrimaryInfant"/>
                      <w:noProof/>
                      <w:color w:val="000000" w:themeColor="text1"/>
                      <w:sz w:val="20"/>
                      <w:szCs w:val="20"/>
                    </w:rPr>
                    <w:t>An EYFS Citizen will say</w:t>
                  </w:r>
                  <w:r w:rsidRPr="000E11A3">
                    <w:rPr>
                      <w:rFonts w:ascii="SassoonPrimaryInfant" w:hAnsi="SassoonPrimaryInfant"/>
                      <w:noProof/>
                      <w:color w:val="000000" w:themeColor="text1"/>
                      <w:sz w:val="40"/>
                      <w:szCs w:val="40"/>
                    </w:rPr>
                    <w:t xml:space="preserve"> . . .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4F3C8A85">
          <v:shape id="Text Box 3" o:spid="_x0000_s1036" type="#_x0000_t202" style="position:absolute;margin-left:293.6pt;margin-top:15.95pt;width:146.8pt;height:45.4pt;z-index:251659264;visibility:visible;mso-wrap-style:non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" filled="f" stroked="f">
            <v:textbox style="mso-next-textbox:#Text Box 3;mso-fit-shape-to-text:t">
              <w:txbxContent>
                <w:p w14:paraId="7B3BC4B8" w14:textId="2A1B98EB" w:rsidR="004208FD" w:rsidRPr="000E11A3" w:rsidRDefault="004208FD" w:rsidP="004208FD">
                  <w:pPr>
                    <w:jc w:val="center"/>
                    <w:rPr>
                      <w:rFonts w:ascii="SassoonPrimaryInfant" w:hAnsi="SassoonPrimaryInfant"/>
                      <w:noProof/>
                      <w:color w:val="000000" w:themeColor="text1"/>
                      <w:sz w:val="40"/>
                      <w:szCs w:val="40"/>
                    </w:rPr>
                  </w:pPr>
                  <w:r w:rsidRPr="005E283A">
                    <w:rPr>
                      <w:rFonts w:ascii="SassoonPrimaryInfant" w:hAnsi="SassoonPrimaryInfant"/>
                      <w:noProof/>
                      <w:color w:val="000000" w:themeColor="text1"/>
                      <w:sz w:val="20"/>
                      <w:szCs w:val="20"/>
                    </w:rPr>
                    <w:t xml:space="preserve">An EYFS </w:t>
                  </w:r>
                  <w:r w:rsidR="00C9085C" w:rsidRPr="005E283A">
                    <w:rPr>
                      <w:rFonts w:ascii="SassoonPrimaryInfant" w:hAnsi="SassoonPrimaryInfant"/>
                      <w:noProof/>
                      <w:color w:val="000000" w:themeColor="text1"/>
                      <w:sz w:val="20"/>
                      <w:szCs w:val="20"/>
                    </w:rPr>
                    <w:t>Citizen</w:t>
                  </w:r>
                  <w:r w:rsidRPr="005E283A">
                    <w:rPr>
                      <w:rFonts w:ascii="SassoonPrimaryInfant" w:hAnsi="SassoonPrimaryInfant"/>
                      <w:noProof/>
                      <w:color w:val="000000" w:themeColor="text1"/>
                      <w:sz w:val="20"/>
                      <w:szCs w:val="20"/>
                    </w:rPr>
                    <w:t xml:space="preserve"> will say</w:t>
                  </w:r>
                  <w:r w:rsidRPr="000E11A3">
                    <w:rPr>
                      <w:rFonts w:ascii="SassoonPrimaryInfant" w:hAnsi="SassoonPrimaryInfant"/>
                      <w:noProof/>
                      <w:color w:val="000000" w:themeColor="text1"/>
                      <w:sz w:val="40"/>
                      <w:szCs w:val="40"/>
                    </w:rPr>
                    <w:t xml:space="preserve"> . . .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4F3C8A85">
          <v:shape id="_x0000_s1051" type="#_x0000_t202" style="position:absolute;margin-left:8.8pt;margin-top:21.2pt;width:146.8pt;height:45.4pt;z-index:251668480;visibility:visible;mso-wrap-style:non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" filled="f" stroked="f">
            <v:textbox style="mso-next-textbox:#_x0000_s1051;mso-fit-shape-to-text:t">
              <w:txbxContent>
                <w:p w14:paraId="722B1773" w14:textId="77777777" w:rsidR="0004499F" w:rsidRPr="000E11A3" w:rsidRDefault="0004499F" w:rsidP="0004499F">
                  <w:pPr>
                    <w:jc w:val="center"/>
                    <w:rPr>
                      <w:rFonts w:ascii="SassoonPrimaryInfant" w:hAnsi="SassoonPrimaryInfant"/>
                      <w:noProof/>
                      <w:color w:val="000000" w:themeColor="text1"/>
                      <w:sz w:val="40"/>
                      <w:szCs w:val="40"/>
                    </w:rPr>
                  </w:pPr>
                  <w:r w:rsidRPr="005E283A">
                    <w:rPr>
                      <w:rFonts w:ascii="SassoonPrimaryInfant" w:hAnsi="SassoonPrimaryInfant"/>
                      <w:noProof/>
                      <w:color w:val="000000" w:themeColor="text1"/>
                      <w:sz w:val="20"/>
                      <w:szCs w:val="20"/>
                    </w:rPr>
                    <w:t>An EYFS Citizen will say</w:t>
                  </w:r>
                  <w:r w:rsidRPr="000E11A3">
                    <w:rPr>
                      <w:rFonts w:ascii="SassoonPrimaryInfant" w:hAnsi="SassoonPrimaryInfant"/>
                      <w:noProof/>
                      <w:color w:val="000000" w:themeColor="text1"/>
                      <w:sz w:val="40"/>
                      <w:szCs w:val="40"/>
                    </w:rPr>
                    <w:t xml:space="preserve"> . . . </w:t>
                  </w:r>
                </w:p>
              </w:txbxContent>
            </v:textbox>
            <w10:wrap anchorx="margin"/>
          </v:shape>
        </w:pict>
      </w:r>
      <w:r w:rsidR="00A03993">
        <w:rPr>
          <w:noProof/>
        </w:rPr>
        <w:pict w14:anchorId="12A6C834">
          <v:shape id="Text Box 5" o:spid="_x0000_s1029" type="#_x0000_t202" style="position:absolute;margin-left:49.05pt;margin-top:75.9pt;width:23.2pt;height:40.45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" filled="f" stroked="f">
            <v:textbox style="mso-next-textbox:#Text Box 5;mso-fit-shape-to-text:t">
              <w:txbxContent>
                <w:p w14:paraId="3A91AC2B" w14:textId="3C4D4332" w:rsidR="00A26E5D" w:rsidRPr="000E11A3" w:rsidRDefault="00A26E5D" w:rsidP="00A26E5D">
                  <w:pPr>
                    <w:jc w:val="center"/>
                    <w:rPr>
                      <w:rFonts w:ascii="SassoonPrimaryInfant" w:hAnsi="SassoonPrimaryInfant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4208FD">
        <w:tab/>
      </w:r>
    </w:p>
    <w:p w14:paraId="6B3CDA4D" w14:textId="303E7563" w:rsidR="000F21E6" w:rsidRDefault="0004499F" w:rsidP="000F21E6">
      <w:pPr>
        <w:tabs>
          <w:tab w:val="left" w:pos="5520"/>
        </w:tabs>
      </w:pPr>
      <w:r>
        <w:rPr>
          <w:noProof/>
        </w:rPr>
        <w:pict w14:anchorId="58739DEC">
          <v:shape id="_x0000_s1049" type="#_x0000_t202" style="position:absolute;margin-left:273.85pt;margin-top:16.8pt;width:172.2pt;height:146.15pt;z-index:2516664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" filled="f" stroked="f" strokeweight=".5pt">
            <v:textbox style="mso-next-textbox:#_x0000_s1049;mso-fit-shape-to-text:t">
              <w:txbxContent>
                <w:p w14:paraId="46E7A724" w14:textId="77777777" w:rsidR="0004499F" w:rsidRPr="0004499F" w:rsidRDefault="0004499F" w:rsidP="0004499F">
                  <w:pPr>
                    <w:rPr>
                      <w:rFonts w:ascii="SassoonPrimaryInfant" w:hAnsi="SassoonPrimaryInfant"/>
                      <w:color w:val="70AD47" w:themeColor="accent6"/>
                      <w:sz w:val="18"/>
                      <w:szCs w:val="18"/>
                    </w:rPr>
                  </w:pPr>
                  <w:r w:rsidRPr="0004499F">
                    <w:rPr>
                      <w:rFonts w:ascii="SassoonPrimaryInfant" w:hAnsi="SassoonPrimaryInfant"/>
                      <w:color w:val="70AD47" w:themeColor="accent6"/>
                      <w:sz w:val="18"/>
                      <w:szCs w:val="18"/>
                    </w:rPr>
                    <w:t>Toilet, wee, pooh, zip, up, down, knife,</w:t>
                  </w:r>
                </w:p>
                <w:p w14:paraId="4D72CDDD" w14:textId="77777777" w:rsidR="0004499F" w:rsidRPr="0004499F" w:rsidRDefault="0004499F" w:rsidP="0004499F">
                  <w:pPr>
                    <w:rPr>
                      <w:rFonts w:ascii="SassoonPrimaryInfant" w:hAnsi="SassoonPrimaryInfant"/>
                      <w:color w:val="70AD47" w:themeColor="accent6"/>
                      <w:sz w:val="18"/>
                      <w:szCs w:val="18"/>
                    </w:rPr>
                  </w:pPr>
                  <w:r w:rsidRPr="0004499F">
                    <w:rPr>
                      <w:rFonts w:ascii="SassoonPrimaryInfant" w:hAnsi="SassoonPrimaryInfant"/>
                      <w:color w:val="70AD47" w:themeColor="accent6"/>
                      <w:sz w:val="18"/>
                      <w:szCs w:val="18"/>
                    </w:rPr>
                    <w:t>fork, spoon, cut, safe, not safe, hurt,</w:t>
                  </w:r>
                </w:p>
                <w:p w14:paraId="76277B38" w14:textId="485072EC" w:rsidR="0004499F" w:rsidRPr="0004499F" w:rsidRDefault="0004499F" w:rsidP="0004499F">
                  <w:pPr>
                    <w:rPr>
                      <w:rFonts w:ascii="SassoonPrimaryInfant" w:hAnsi="SassoonPrimaryInfant"/>
                      <w:color w:val="70AD47" w:themeColor="accent6"/>
                      <w:sz w:val="18"/>
                      <w:szCs w:val="18"/>
                    </w:rPr>
                  </w:pPr>
                  <w:r w:rsidRPr="0004499F">
                    <w:rPr>
                      <w:rFonts w:ascii="SassoonPrimaryInfant" w:hAnsi="SassoonPrimaryInfant"/>
                      <w:color w:val="70AD47" w:themeColor="accent6"/>
                      <w:sz w:val="18"/>
                      <w:szCs w:val="18"/>
                    </w:rPr>
                    <w:t>play, do this</w:t>
                  </w:r>
                </w:p>
                <w:p w14:paraId="5DFBEC60" w14:textId="77777777" w:rsidR="0004499F" w:rsidRPr="0004499F" w:rsidRDefault="0004499F" w:rsidP="0004499F">
                  <w:pPr>
                    <w:rPr>
                      <w:rFonts w:ascii="SassoonPrimaryInfant" w:hAnsi="SassoonPrimaryInfant"/>
                      <w:color w:val="4472C4" w:themeColor="accent1"/>
                      <w:sz w:val="18"/>
                      <w:szCs w:val="18"/>
                    </w:rPr>
                  </w:pPr>
                  <w:r w:rsidRPr="0004499F">
                    <w:rPr>
                      <w:rFonts w:ascii="SassoonPrimaryInfant" w:hAnsi="SassoonPrimaryInfant"/>
                      <w:color w:val="4472C4" w:themeColor="accent1"/>
                      <w:sz w:val="18"/>
                      <w:szCs w:val="18"/>
                    </w:rPr>
                    <w:t xml:space="preserve">On my own, apron, on, coat, top, </w:t>
                  </w:r>
                </w:p>
                <w:p w14:paraId="1CEADEF7" w14:textId="5155A731" w:rsidR="0004499F" w:rsidRPr="0004499F" w:rsidRDefault="0004499F" w:rsidP="0004499F">
                  <w:pPr>
                    <w:rPr>
                      <w:rFonts w:ascii="SassoonPrimaryInfant" w:hAnsi="SassoonPrimaryInfant"/>
                      <w:color w:val="4472C4" w:themeColor="accent1"/>
                      <w:sz w:val="18"/>
                      <w:szCs w:val="18"/>
                    </w:rPr>
                  </w:pPr>
                  <w:r w:rsidRPr="0004499F">
                    <w:rPr>
                      <w:rFonts w:ascii="SassoonPrimaryInfant" w:hAnsi="SassoonPrimaryInfant"/>
                      <w:color w:val="4472C4" w:themeColor="accent1"/>
                      <w:sz w:val="18"/>
                      <w:szCs w:val="18"/>
                    </w:rPr>
                    <w:t>trousers, clean, choose, I want, I need, help</w:t>
                  </w:r>
                </w:p>
                <w:p w14:paraId="67296C39" w14:textId="77777777" w:rsidR="0004499F" w:rsidRPr="002B5CAA" w:rsidRDefault="0004499F" w:rsidP="0004499F">
                  <w:pPr>
                    <w:rPr>
                      <w:rFonts w:ascii="SassoonPrimaryInfant" w:eastAsiaTheme="minorHAnsi" w:hAnsi="SassoonPrimaryInfant"/>
                      <w:color w:val="4472C4" w:themeColor="accent1"/>
                    </w:rPr>
                  </w:pPr>
                </w:p>
              </w:txbxContent>
            </v:textbox>
            <w10:wrap type="square"/>
          </v:shape>
        </w:pict>
      </w:r>
      <w:r w:rsidR="000F21E6">
        <w:tab/>
      </w:r>
    </w:p>
    <w:p w14:paraId="18A13E23" w14:textId="5A98BAAD" w:rsidR="009A61AF" w:rsidRDefault="0004499F" w:rsidP="005E283A">
      <w:pPr>
        <w:tabs>
          <w:tab w:val="left" w:pos="5520"/>
        </w:tabs>
        <w:jc w:val="center"/>
      </w:pPr>
      <w:r>
        <w:rPr>
          <w:noProof/>
        </w:rPr>
        <w:pict w14:anchorId="58739DEC">
          <v:shape id="_x0000_s1050" type="#_x0000_t202" style="position:absolute;left:0;text-align:left;margin-left:556.5pt;margin-top:.7pt;width:166.15pt;height:123.45pt;z-index:2516674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" filled="f" stroked="f" strokeweight=".5pt">
            <v:textbox style="mso-next-textbox:#_x0000_s1050;mso-fit-shape-to-text:t">
              <w:txbxContent>
                <w:p w14:paraId="73959B70" w14:textId="77777777" w:rsidR="0004499F" w:rsidRPr="0004499F" w:rsidRDefault="0004499F" w:rsidP="0004499F">
                  <w:pPr>
                    <w:rPr>
                      <w:rFonts w:ascii="SassoonPrimaryInfant" w:hAnsi="SassoonPrimaryInfant"/>
                      <w:color w:val="70AD47" w:themeColor="accent6"/>
                      <w:sz w:val="18"/>
                      <w:szCs w:val="18"/>
                    </w:rPr>
                  </w:pPr>
                  <w:r w:rsidRPr="0004499F">
                    <w:rPr>
                      <w:rFonts w:ascii="SassoonPrimaryInfant" w:hAnsi="SassoonPrimaryInfant"/>
                      <w:color w:val="70AD47" w:themeColor="accent6"/>
                      <w:sz w:val="18"/>
                      <w:szCs w:val="18"/>
                    </w:rPr>
                    <w:t>Happy, not happy, sad, listen, angry,</w:t>
                  </w:r>
                </w:p>
                <w:p w14:paraId="3C672EBB" w14:textId="5D788510" w:rsidR="0004499F" w:rsidRPr="0004499F" w:rsidRDefault="0004499F" w:rsidP="0004499F">
                  <w:pPr>
                    <w:rPr>
                      <w:rFonts w:ascii="SassoonPrimaryInfant" w:hAnsi="SassoonPrimaryInfant"/>
                      <w:color w:val="70AD47" w:themeColor="accent6"/>
                      <w:sz w:val="18"/>
                      <w:szCs w:val="18"/>
                    </w:rPr>
                  </w:pPr>
                  <w:r w:rsidRPr="0004499F">
                    <w:rPr>
                      <w:rFonts w:ascii="SassoonPrimaryInfant" w:hAnsi="SassoonPrimaryInfant"/>
                      <w:color w:val="70AD47" w:themeColor="accent6"/>
                      <w:sz w:val="18"/>
                      <w:szCs w:val="18"/>
                    </w:rPr>
                    <w:t xml:space="preserve"> rule, safe, good sitting</w:t>
                  </w:r>
                </w:p>
                <w:p w14:paraId="3942FB67" w14:textId="77777777" w:rsidR="0004499F" w:rsidRPr="0004499F" w:rsidRDefault="0004499F" w:rsidP="0004499F">
                  <w:pPr>
                    <w:rPr>
                      <w:rFonts w:ascii="SassoonPrimaryInfant" w:hAnsi="SassoonPrimaryInfant"/>
                      <w:color w:val="4472C4" w:themeColor="accent1"/>
                      <w:sz w:val="18"/>
                      <w:szCs w:val="18"/>
                    </w:rPr>
                  </w:pPr>
                  <w:r w:rsidRPr="0004499F">
                    <w:rPr>
                      <w:rFonts w:ascii="SassoonPrimaryInfant" w:hAnsi="SassoonPrimaryInfant"/>
                      <w:color w:val="4472C4" w:themeColor="accent1"/>
                      <w:sz w:val="18"/>
                      <w:szCs w:val="18"/>
                    </w:rPr>
                    <w:t xml:space="preserve">Angry, hungry, shocked, excited, </w:t>
                  </w:r>
                </w:p>
                <w:p w14:paraId="520890F4" w14:textId="77777777" w:rsidR="0004499F" w:rsidRPr="0004499F" w:rsidRDefault="0004499F" w:rsidP="0004499F">
                  <w:pPr>
                    <w:rPr>
                      <w:rFonts w:ascii="SassoonPrimaryInfant" w:hAnsi="SassoonPrimaryInfant"/>
                      <w:color w:val="4472C4" w:themeColor="accent1"/>
                      <w:sz w:val="18"/>
                      <w:szCs w:val="18"/>
                    </w:rPr>
                  </w:pPr>
                  <w:r w:rsidRPr="0004499F">
                    <w:rPr>
                      <w:rFonts w:ascii="SassoonPrimaryInfant" w:hAnsi="SassoonPrimaryInfant"/>
                      <w:color w:val="4472C4" w:themeColor="accent1"/>
                      <w:sz w:val="18"/>
                      <w:szCs w:val="18"/>
                    </w:rPr>
                    <w:t>feeling, safe, my turn, your turn, share,</w:t>
                  </w:r>
                </w:p>
                <w:p w14:paraId="12D536B5" w14:textId="59B363CD" w:rsidR="0004499F" w:rsidRPr="0004499F" w:rsidRDefault="0004499F" w:rsidP="0004499F">
                  <w:pPr>
                    <w:rPr>
                      <w:rFonts w:ascii="SassoonPrimaryInfant" w:hAnsi="SassoonPrimaryInfant"/>
                      <w:color w:val="70AD47" w:themeColor="accent6"/>
                      <w:sz w:val="18"/>
                      <w:szCs w:val="18"/>
                    </w:rPr>
                  </w:pPr>
                  <w:r w:rsidRPr="0004499F">
                    <w:rPr>
                      <w:rFonts w:ascii="SassoonPrimaryInfant" w:hAnsi="SassoonPrimaryInfant"/>
                      <w:color w:val="4472C4" w:themeColor="accent1"/>
                      <w:sz w:val="18"/>
                      <w:szCs w:val="18"/>
                    </w:rPr>
                    <w:t xml:space="preserve"> because, together, next, after</w:t>
                  </w:r>
                </w:p>
                <w:p w14:paraId="5F0773F8" w14:textId="77777777" w:rsidR="0004499F" w:rsidRPr="0004499F" w:rsidRDefault="0004499F" w:rsidP="0004499F">
                  <w:pPr>
                    <w:rPr>
                      <w:rFonts w:ascii="SassoonPrimaryInfant" w:eastAsiaTheme="minorHAnsi" w:hAnsi="SassoonPrimaryInfant"/>
                      <w:color w:val="4472C4" w:themeColor="accent1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="005E283A">
        <w:rPr>
          <w:noProof/>
        </w:rPr>
        <w:pict w14:anchorId="58739DEC">
          <v:shape id="Text Box 7" o:spid="_x0000_s1037" type="#_x0000_t202" style="position:absolute;left:0;text-align:left;margin-left:.75pt;margin-top:6.35pt;width:166.15pt;height:123.4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" filled="f" stroked="f" strokeweight=".5pt">
            <v:textbox style="mso-next-textbox:#Text Box 7;mso-fit-shape-to-text:t">
              <w:txbxContent>
                <w:p w14:paraId="29302768" w14:textId="77777777" w:rsidR="005E283A" w:rsidRDefault="005E283A" w:rsidP="005E283A">
                  <w:pPr>
                    <w:rPr>
                      <w:rFonts w:ascii="SassoonPrimaryInfant" w:hAnsi="SassoonPrimaryInfant"/>
                      <w:color w:val="70AD47" w:themeColor="accent6"/>
                      <w:sz w:val="18"/>
                      <w:szCs w:val="18"/>
                    </w:rPr>
                  </w:pPr>
                  <w:r w:rsidRPr="005E283A">
                    <w:rPr>
                      <w:rFonts w:ascii="SassoonPrimaryInfant" w:hAnsi="SassoonPrimaryInfant"/>
                      <w:color w:val="70AD47" w:themeColor="accent6"/>
                      <w:sz w:val="18"/>
                      <w:szCs w:val="18"/>
                    </w:rPr>
                    <w:t xml:space="preserve">Mummy, daddy, nanny, Miss Reese, play, </w:t>
                  </w:r>
                </w:p>
                <w:p w14:paraId="2B737B88" w14:textId="1D92F0E4" w:rsidR="005E283A" w:rsidRPr="005E283A" w:rsidRDefault="005E283A" w:rsidP="005E283A">
                  <w:pPr>
                    <w:rPr>
                      <w:rFonts w:ascii="SassoonPrimaryInfant" w:hAnsi="SassoonPrimaryInfant"/>
                      <w:color w:val="70AD47" w:themeColor="accent6"/>
                      <w:sz w:val="18"/>
                      <w:szCs w:val="18"/>
                    </w:rPr>
                  </w:pPr>
                  <w:r w:rsidRPr="005E283A">
                    <w:rPr>
                      <w:rFonts w:ascii="SassoonPrimaryInfant" w:hAnsi="SassoonPrimaryInfant"/>
                      <w:color w:val="70AD47" w:themeColor="accent6"/>
                      <w:sz w:val="18"/>
                      <w:szCs w:val="18"/>
                    </w:rPr>
                    <w:t>my turn, you, other children’s names</w:t>
                  </w:r>
                </w:p>
                <w:p w14:paraId="2775EF7D" w14:textId="77777777" w:rsidR="005E283A" w:rsidRDefault="005E283A" w:rsidP="005E283A">
                  <w:pPr>
                    <w:rPr>
                      <w:rFonts w:ascii="SassoonPrimaryInfant" w:hAnsi="SassoonPrimaryInfant"/>
                      <w:color w:val="4472C4" w:themeColor="accent1"/>
                      <w:sz w:val="18"/>
                      <w:szCs w:val="18"/>
                    </w:rPr>
                  </w:pPr>
                  <w:r w:rsidRPr="005E283A">
                    <w:rPr>
                      <w:rFonts w:ascii="SassoonPrimaryInfant" w:hAnsi="SassoonPrimaryInfant"/>
                      <w:color w:val="4472C4" w:themeColor="accent1"/>
                      <w:sz w:val="18"/>
                      <w:szCs w:val="18"/>
                    </w:rPr>
                    <w:t xml:space="preserve">Your turn, share, Can I . . .? It’s my turn, </w:t>
                  </w:r>
                </w:p>
                <w:p w14:paraId="671C53C6" w14:textId="37648CAF" w:rsidR="005E283A" w:rsidRPr="005E283A" w:rsidRDefault="005E283A" w:rsidP="005E283A">
                  <w:pPr>
                    <w:rPr>
                      <w:rFonts w:ascii="SassoonPrimaryInfant" w:hAnsi="SassoonPrimaryInfant"/>
                      <w:color w:val="4472C4" w:themeColor="accent1"/>
                      <w:sz w:val="18"/>
                      <w:szCs w:val="18"/>
                    </w:rPr>
                  </w:pPr>
                  <w:r w:rsidRPr="005E283A">
                    <w:rPr>
                      <w:rFonts w:ascii="SassoonPrimaryInfant" w:hAnsi="SassoonPrimaryInfant"/>
                      <w:color w:val="4472C4" w:themeColor="accent1"/>
                      <w:sz w:val="18"/>
                      <w:szCs w:val="18"/>
                    </w:rPr>
                    <w:t>friend, help</w:t>
                  </w:r>
                </w:p>
                <w:p w14:paraId="34FEB780" w14:textId="3ED3F884" w:rsidR="0029458F" w:rsidRPr="002B5CAA" w:rsidRDefault="0029458F">
                  <w:pPr>
                    <w:rPr>
                      <w:rFonts w:ascii="SassoonPrimaryInfant" w:eastAsiaTheme="minorHAnsi" w:hAnsi="SassoonPrimaryInfant"/>
                      <w:color w:val="4472C4" w:themeColor="accent1"/>
                    </w:rPr>
                  </w:pPr>
                </w:p>
              </w:txbxContent>
            </v:textbox>
            <w10:wrap type="square"/>
          </v:shape>
        </w:pict>
      </w:r>
    </w:p>
    <w:p w14:paraId="415FD962" w14:textId="789529E8" w:rsidR="009A61AF" w:rsidRDefault="009A61AF" w:rsidP="000F21E6">
      <w:pPr>
        <w:tabs>
          <w:tab w:val="left" w:pos="5520"/>
        </w:tabs>
      </w:pPr>
    </w:p>
    <w:p w14:paraId="071EFB6B" w14:textId="535CB5EC" w:rsidR="009A61AF" w:rsidRDefault="009A61AF" w:rsidP="000F21E6">
      <w:pPr>
        <w:tabs>
          <w:tab w:val="left" w:pos="5520"/>
        </w:tabs>
      </w:pPr>
    </w:p>
    <w:p w14:paraId="75173B5D" w14:textId="5D1AC9C1" w:rsidR="009A61AF" w:rsidRDefault="005E283A" w:rsidP="005E283A">
      <w:pPr>
        <w:tabs>
          <w:tab w:val="left" w:pos="3143"/>
          <w:tab w:val="left" w:pos="5003"/>
        </w:tabs>
      </w:pPr>
      <w:r>
        <w:tab/>
      </w:r>
      <w:r>
        <w:tab/>
      </w:r>
    </w:p>
    <w:p w14:paraId="0A598EAA" w14:textId="42FC5A13" w:rsidR="009A61AF" w:rsidRDefault="009A61AF" w:rsidP="000F21E6">
      <w:pPr>
        <w:tabs>
          <w:tab w:val="left" w:pos="5520"/>
        </w:tabs>
      </w:pPr>
    </w:p>
    <w:p w14:paraId="18DEBA14" w14:textId="74596457" w:rsidR="009A61AF" w:rsidRDefault="00B97B63" w:rsidP="000F21E6">
      <w:pPr>
        <w:tabs>
          <w:tab w:val="left" w:pos="5520"/>
        </w:tabs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5DC3C694" wp14:editId="2B1B5705">
            <wp:simplePos x="0" y="0"/>
            <wp:positionH relativeFrom="column">
              <wp:posOffset>5066347</wp:posOffset>
            </wp:positionH>
            <wp:positionV relativeFrom="paragraph">
              <wp:posOffset>-104775</wp:posOffset>
            </wp:positionV>
            <wp:extent cx="1390990" cy="104044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990" cy="1040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BB4">
        <w:rPr>
          <w:noProof/>
        </w:rPr>
        <w:pict w14:anchorId="04B5E478">
          <v:shape id="_x0000_s1055" type="#_x0000_t202" style="position:absolute;margin-left:645.15pt;margin-top:-10.15pt;width:88.15pt;height:71.25pt;z-index:251670528;mso-position-horizontal-relative:text;mso-position-vertical-relative:text" strokecolor="white [3212]">
            <v:textbox>
              <w:txbxContent>
                <w:p w14:paraId="510A93B4" w14:textId="5EFCE6D7" w:rsidR="00A25BB4" w:rsidRDefault="00B97B63">
                  <w:pPr>
                    <w:rPr>
                      <w:sz w:val="12"/>
                      <w:szCs w:val="12"/>
                    </w:rPr>
                  </w:pPr>
                  <w:proofErr w:type="gramStart"/>
                  <w:r w:rsidRPr="00B97B63">
                    <w:rPr>
                      <w:sz w:val="12"/>
                      <w:szCs w:val="12"/>
                    </w:rPr>
                    <w:t>F</w:t>
                  </w:r>
                  <w:r w:rsidR="00A25BB4" w:rsidRPr="00B97B63">
                    <w:rPr>
                      <w:sz w:val="12"/>
                      <w:szCs w:val="12"/>
                    </w:rPr>
                    <w:t>airy-tales</w:t>
                  </w:r>
                  <w:proofErr w:type="gramEnd"/>
                  <w:r w:rsidR="00A25BB4" w:rsidRPr="00B97B63">
                    <w:rPr>
                      <w:sz w:val="12"/>
                      <w:szCs w:val="12"/>
                    </w:rPr>
                    <w:t xml:space="preserve"> </w:t>
                  </w:r>
                  <w:r w:rsidRPr="00B97B63">
                    <w:rPr>
                      <w:sz w:val="12"/>
                      <w:szCs w:val="12"/>
                    </w:rPr>
                    <w:t xml:space="preserve">(Goldilocks, The Big Bad Wolf, The </w:t>
                  </w:r>
                  <w:proofErr w:type="spellStart"/>
                  <w:r w:rsidRPr="00B97B63">
                    <w:rPr>
                      <w:sz w:val="12"/>
                      <w:szCs w:val="12"/>
                    </w:rPr>
                    <w:t>PiedPiper</w:t>
                  </w:r>
                  <w:proofErr w:type="spellEnd"/>
                  <w:r w:rsidRPr="00B97B63">
                    <w:rPr>
                      <w:sz w:val="12"/>
                      <w:szCs w:val="12"/>
                    </w:rPr>
                    <w:t>)</w:t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  <w:r w:rsidR="00A25BB4" w:rsidRPr="00B97B63">
                    <w:rPr>
                      <w:sz w:val="12"/>
                      <w:szCs w:val="12"/>
                    </w:rPr>
                    <w:t>and nursery rhymes</w:t>
                  </w:r>
                  <w:r>
                    <w:rPr>
                      <w:sz w:val="12"/>
                      <w:szCs w:val="12"/>
                    </w:rPr>
                    <w:t xml:space="preserve"> (Blind Mice, Wee Willie Winkie)</w:t>
                  </w:r>
                </w:p>
                <w:p w14:paraId="2730BF1E" w14:textId="5843E38A" w:rsidR="00B97B63" w:rsidRPr="00B97B63" w:rsidRDefault="00B97B6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All books in the reading spine</w:t>
                  </w:r>
                </w:p>
              </w:txbxContent>
            </v:textbox>
          </v:shape>
        </w:pict>
      </w:r>
      <w:r w:rsidR="00A25BB4">
        <w:rPr>
          <w:noProof/>
        </w:rPr>
        <w:pict w14:anchorId="1ACADA54">
          <v:shape id="_x0000_s1054" type="#_x0000_t202" style="position:absolute;margin-left:599.3pt;margin-top:-48.1pt;width:134pt;height:56.4pt;z-index:251669504;visibility:visible;mso-wrap-style:non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" filled="f" stroked="f">
            <v:textbox style="mso-next-textbox:#_x0000_s1054;mso-fit-shape-to-text:t">
              <w:txbxContent>
                <w:p w14:paraId="4ED97DA8" w14:textId="0F78F02E" w:rsidR="00A25BB4" w:rsidRPr="00A64D71" w:rsidRDefault="00A25BB4" w:rsidP="00A25BB4">
                  <w:pPr>
                    <w:jc w:val="center"/>
                    <w:rPr>
                      <w:rFonts w:ascii="SassoonPrimaryInfant" w:hAnsi="SassoonPrimaryInfant"/>
                      <w:b/>
                      <w:bCs/>
                      <w:noProof/>
                      <w:color w:val="70AD47" w:themeColor="accent6"/>
                      <w:sz w:val="54"/>
                      <w:szCs w:val="54"/>
                    </w:rPr>
                  </w:pPr>
                  <w:r>
                    <w:rPr>
                      <w:rFonts w:ascii="SassoonPrimaryInfant" w:hAnsi="SassoonPrimaryInfant"/>
                      <w:b/>
                      <w:bCs/>
                      <w:noProof/>
                      <w:color w:val="70AD47" w:themeColor="accent6"/>
                      <w:sz w:val="54"/>
                      <w:szCs w:val="54"/>
                    </w:rPr>
                    <w:t>Key Texts</w:t>
                  </w:r>
                </w:p>
              </w:txbxContent>
            </v:textbox>
            <w10:wrap anchorx="margin"/>
          </v:shape>
        </w:pict>
      </w:r>
      <w:r w:rsidR="00A25BB4">
        <w:rPr>
          <w:noProof/>
        </w:rPr>
        <w:drawing>
          <wp:anchor distT="0" distB="0" distL="114300" distR="114300" simplePos="0" relativeHeight="251674624" behindDoc="0" locked="0" layoutInCell="1" allowOverlap="1" wp14:anchorId="016586A8" wp14:editId="52E61D47">
            <wp:simplePos x="0" y="0"/>
            <wp:positionH relativeFrom="column">
              <wp:posOffset>6476682</wp:posOffset>
            </wp:positionH>
            <wp:positionV relativeFrom="paragraph">
              <wp:posOffset>-141287</wp:posOffset>
            </wp:positionV>
            <wp:extent cx="1532995" cy="919797"/>
            <wp:effectExtent l="0" t="0" r="0" b="0"/>
            <wp:wrapNone/>
            <wp:docPr id="8" name="Picture 1" descr="Top 10 Fairytales Whose Morals We Could Use Today - Listve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10 Fairytales Whose Morals We Could Use Today - Listver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995" cy="91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99F">
        <w:rPr>
          <w:noProof/>
        </w:rPr>
        <w:drawing>
          <wp:anchor distT="0" distB="0" distL="114300" distR="114300" simplePos="0" relativeHeight="251658240" behindDoc="0" locked="0" layoutInCell="1" allowOverlap="1" wp14:anchorId="20F6B6D6" wp14:editId="60FE0B0D">
            <wp:simplePos x="0" y="0"/>
            <wp:positionH relativeFrom="margin">
              <wp:posOffset>7224713</wp:posOffset>
            </wp:positionH>
            <wp:positionV relativeFrom="paragraph">
              <wp:posOffset>-787645</wp:posOffset>
            </wp:positionV>
            <wp:extent cx="2413317" cy="1644816"/>
            <wp:effectExtent l="0" t="0" r="0" b="0"/>
            <wp:wrapNone/>
            <wp:docPr id="10" name="Picture 1" descr="Open Book Outline Clip Art At Clker Com Vector Clip Art Online | Book clip  art, Free clip art, Ope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Outline Clip Art At Clker Com Vector Clip Art Online | Book clip  art, Free clip art, Open 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192" cy="165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7DDE92" w14:textId="1691D9B3" w:rsidR="009A61AF" w:rsidRPr="000F21E6" w:rsidRDefault="003343DC" w:rsidP="000F21E6">
      <w:pPr>
        <w:tabs>
          <w:tab w:val="left" w:pos="5520"/>
        </w:tabs>
      </w:pPr>
      <w:r>
        <w:rPr>
          <w:noProof/>
        </w:rPr>
        <w:drawing>
          <wp:anchor distT="0" distB="0" distL="114300" distR="114300" simplePos="0" relativeHeight="251649024" behindDoc="0" locked="0" layoutInCell="1" allowOverlap="1" wp14:anchorId="29D02F3E" wp14:editId="0CFADEE6">
            <wp:simplePos x="0" y="0"/>
            <wp:positionH relativeFrom="column">
              <wp:posOffset>4371657</wp:posOffset>
            </wp:positionH>
            <wp:positionV relativeFrom="paragraph">
              <wp:posOffset>5120005</wp:posOffset>
            </wp:positionV>
            <wp:extent cx="1453318" cy="10509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318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0" locked="0" layoutInCell="1" allowOverlap="1" wp14:anchorId="1F102874" wp14:editId="0F45C39F">
            <wp:simplePos x="0" y="0"/>
            <wp:positionH relativeFrom="column">
              <wp:posOffset>6433820</wp:posOffset>
            </wp:positionH>
            <wp:positionV relativeFrom="paragraph">
              <wp:posOffset>943610</wp:posOffset>
            </wp:positionV>
            <wp:extent cx="3343910" cy="24371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910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0" locked="0" layoutInCell="1" allowOverlap="1" wp14:anchorId="650860C4" wp14:editId="026E68BB">
            <wp:simplePos x="0" y="0"/>
            <wp:positionH relativeFrom="column">
              <wp:posOffset>5782310</wp:posOffset>
            </wp:positionH>
            <wp:positionV relativeFrom="paragraph">
              <wp:posOffset>4400550</wp:posOffset>
            </wp:positionV>
            <wp:extent cx="1534451" cy="20643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451" cy="206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0" locked="0" layoutInCell="1" allowOverlap="1" wp14:anchorId="1C40DA85" wp14:editId="60B489BA">
            <wp:simplePos x="0" y="0"/>
            <wp:positionH relativeFrom="column">
              <wp:posOffset>7315200</wp:posOffset>
            </wp:positionH>
            <wp:positionV relativeFrom="paragraph">
              <wp:posOffset>4441644</wp:posOffset>
            </wp:positionV>
            <wp:extent cx="2351575" cy="171531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535" cy="1718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99F">
        <w:rPr>
          <w:noProof/>
        </w:rPr>
        <w:pict w14:anchorId="0DB20AC4">
          <v:shape id="Text Box 17" o:spid="_x0000_s1026" type="#_x0000_t202" style="position:absolute;margin-left:-42.4pt;margin-top:243.05pt;width:788.95pt;height:233.2pt;z-index:-251660288;visibility:visible;mso-position-horizontal-relative:text;mso-position-vertical-relative:text;mso-width-relative:margin" fillcolor="#e2efd9 [665]" strokeweight=".5pt">
            <v:textbox>
              <w:txbxContent>
                <w:p w14:paraId="679C95FA" w14:textId="33117BE5" w:rsidR="009A61AF" w:rsidRPr="005538FC" w:rsidRDefault="009A61AF" w:rsidP="005538FC">
                  <w:pPr>
                    <w:jc w:val="center"/>
                    <w:rPr>
                      <w:rFonts w:ascii="SassoonPrimaryInfant" w:hAnsi="SassoonPrimaryInfant"/>
                      <w:b/>
                      <w:bCs/>
                      <w:sz w:val="20"/>
                      <w:szCs w:val="20"/>
                    </w:rPr>
                  </w:pPr>
                  <w:r w:rsidRPr="005538FC">
                    <w:rPr>
                      <w:rFonts w:ascii="SassoonPrimaryInfant" w:hAnsi="SassoonPrimaryInfant"/>
                      <w:b/>
                      <w:bCs/>
                      <w:sz w:val="20"/>
                      <w:szCs w:val="20"/>
                    </w:rPr>
                    <w:t>Evidence</w:t>
                  </w:r>
                  <w:r w:rsidR="009E13BF" w:rsidRPr="005538FC">
                    <w:rPr>
                      <w:rFonts w:ascii="SassoonPrimaryInfant" w:hAnsi="SassoonPrimaryInfant"/>
                      <w:b/>
                      <w:bCs/>
                      <w:sz w:val="20"/>
                      <w:szCs w:val="20"/>
                    </w:rPr>
                    <w:t xml:space="preserve"> of children’s learning</w:t>
                  </w:r>
                </w:p>
                <w:p w14:paraId="3603922D" w14:textId="39138754" w:rsidR="009E13BF" w:rsidRPr="005538FC" w:rsidRDefault="009E13BF">
                  <w:pPr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  <w:r w:rsidRPr="005538FC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The EYFS Statutory Framework highlights that there is no need for formal recording of children’s learning in the EYFS, especially as this can detract from teaching and </w:t>
                  </w:r>
                  <w:proofErr w:type="gramStart"/>
                  <w:r w:rsidRPr="005538FC">
                    <w:rPr>
                      <w:rFonts w:ascii="SassoonPrimaryInfant" w:hAnsi="SassoonPrimaryInfant"/>
                      <w:sz w:val="20"/>
                      <w:szCs w:val="20"/>
                    </w:rPr>
                    <w:t>high quality</w:t>
                  </w:r>
                  <w:proofErr w:type="gramEnd"/>
                  <w:r w:rsidRPr="005538FC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 interactions.</w:t>
                  </w:r>
                </w:p>
                <w:p w14:paraId="52FABCB2" w14:textId="62A58037" w:rsidR="009E13BF" w:rsidRPr="005538FC" w:rsidRDefault="009E13BF">
                  <w:pPr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  <w:r w:rsidRPr="005538FC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Adult’s record significant moments on some occasions. </w:t>
                  </w:r>
                  <w:proofErr w:type="gramStart"/>
                  <w:r w:rsidRPr="005538FC">
                    <w:rPr>
                      <w:rFonts w:ascii="SassoonPrimaryInfant" w:hAnsi="SassoonPrimaryInfant"/>
                      <w:sz w:val="20"/>
                      <w:szCs w:val="20"/>
                    </w:rPr>
                    <w:t>Adult’s</w:t>
                  </w:r>
                  <w:proofErr w:type="gramEnd"/>
                  <w:r w:rsidRPr="005538FC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 ensure they know their children well and can talk about what they do and say.</w:t>
                  </w:r>
                </w:p>
                <w:p w14:paraId="02349CFE" w14:textId="6A90FACF" w:rsidR="009E13BF" w:rsidRPr="005538FC" w:rsidRDefault="009E13BF">
                  <w:pPr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  <w:proofErr w:type="gramStart"/>
                  <w:r w:rsidRPr="005538FC">
                    <w:rPr>
                      <w:rFonts w:ascii="SassoonPrimaryInfant" w:hAnsi="SassoonPrimaryInfant"/>
                      <w:sz w:val="20"/>
                      <w:szCs w:val="20"/>
                    </w:rPr>
                    <w:t>Adult’s</w:t>
                  </w:r>
                  <w:proofErr w:type="gramEnd"/>
                  <w:r w:rsidRPr="005538FC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 know the curriculum is being implemented as they hear children using the target language and children show their knowledge through play.</w:t>
                  </w:r>
                </w:p>
                <w:p w14:paraId="56F2B7A1" w14:textId="53F7A225" w:rsidR="009E13BF" w:rsidRPr="005538FC" w:rsidRDefault="009E13BF">
                  <w:pPr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  <w:r w:rsidRPr="005538FC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Sometimes </w:t>
                  </w:r>
                  <w:r w:rsidR="00261CC6">
                    <w:rPr>
                      <w:rFonts w:ascii="SassoonPrimaryInfant" w:hAnsi="SassoonPrimaryInfant"/>
                      <w:sz w:val="20"/>
                      <w:szCs w:val="20"/>
                    </w:rPr>
                    <w:t>a celebration of learning</w:t>
                  </w:r>
                  <w:r w:rsidRPr="005538FC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 is displayed on walls</w:t>
                  </w:r>
                  <w:r w:rsidR="00261CC6">
                    <w:rPr>
                      <w:rFonts w:ascii="SassoonPrimaryInfant" w:hAnsi="SassoonPrimaryInfant"/>
                      <w:sz w:val="20"/>
                      <w:szCs w:val="20"/>
                    </w:rPr>
                    <w:t>, linked to texts</w:t>
                  </w:r>
                  <w:r w:rsidRPr="005538FC">
                    <w:rPr>
                      <w:rFonts w:ascii="SassoonPrimaryInfant" w:hAnsi="SassoonPrimaryInfant"/>
                      <w:sz w:val="20"/>
                      <w:szCs w:val="20"/>
                    </w:rPr>
                    <w:t>.</w:t>
                  </w:r>
                </w:p>
                <w:p w14:paraId="75CC47FD" w14:textId="66D343E6" w:rsidR="009E13BF" w:rsidRPr="005538FC" w:rsidRDefault="009E13BF">
                  <w:pPr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  <w:r w:rsidRPr="005538FC">
                    <w:rPr>
                      <w:rFonts w:ascii="SassoonPrimaryInfant" w:hAnsi="SassoonPrimaryInfant"/>
                      <w:sz w:val="20"/>
                      <w:szCs w:val="20"/>
                    </w:rPr>
                    <w:t>Some evidence will be recorded on Seesaw, as follows.</w:t>
                  </w:r>
                </w:p>
                <w:p w14:paraId="51E0BF79" w14:textId="1FA5D14A" w:rsidR="00C629F2" w:rsidRDefault="00C629F2">
                  <w:pPr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5538FC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The </w:t>
                  </w:r>
                  <w:r w:rsidR="00261CC6">
                    <w:rPr>
                      <w:rFonts w:ascii="SassoonPrimaryInfant" w:hAnsi="SassoonPrimaryInfant"/>
                      <w:sz w:val="20"/>
                      <w:szCs w:val="20"/>
                    </w:rPr>
                    <w:t>PSHE</w:t>
                  </w:r>
                  <w:r w:rsidRPr="005538FC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 Co-ordinator will see small group, </w:t>
                  </w:r>
                  <w:r w:rsidR="00261CC6">
                    <w:rPr>
                      <w:rFonts w:ascii="SassoonPrimaryInfant" w:hAnsi="SassoonPrimaryInfant"/>
                      <w:sz w:val="20"/>
                      <w:szCs w:val="20"/>
                    </w:rPr>
                    <w:t>w</w:t>
                  </w:r>
                  <w:r w:rsidRPr="005538FC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hole class and </w:t>
                  </w:r>
                  <w:r w:rsidR="000E11A3" w:rsidRPr="005538FC">
                    <w:rPr>
                      <w:rFonts w:ascii="SassoonPrimaryInfant" w:hAnsi="SassoonPrimaryInfant"/>
                      <w:sz w:val="20"/>
                      <w:szCs w:val="20"/>
                    </w:rPr>
                    <w:t>playful discussions taking place</w:t>
                  </w:r>
                  <w:r w:rsidR="00261CC6">
                    <w:rPr>
                      <w:rFonts w:ascii="SassoonPrimaryInfant" w:hAnsi="SassoonPrimaryInfant"/>
                      <w:sz w:val="24"/>
                      <w:szCs w:val="24"/>
                    </w:rPr>
                    <w:t>.</w:t>
                  </w:r>
                </w:p>
                <w:p w14:paraId="375ABEA1" w14:textId="33AD7490" w:rsidR="00261CC6" w:rsidRPr="00261CC6" w:rsidRDefault="00261CC6">
                  <w:pPr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  <w:r w:rsidRPr="00261CC6">
                    <w:rPr>
                      <w:rFonts w:ascii="SassoonPrimaryInfant" w:hAnsi="SassoonPrimaryInfant"/>
                      <w:sz w:val="20"/>
                      <w:szCs w:val="20"/>
                    </w:rPr>
                    <w:t>They will see high expectations of staff and feel our warm, caring philosophy.</w:t>
                  </w:r>
                </w:p>
                <w:p w14:paraId="2DCAF822" w14:textId="77777777" w:rsidR="009A61AF" w:rsidRDefault="009A61AF"/>
              </w:txbxContent>
            </v:textbox>
          </v:shape>
        </w:pict>
      </w:r>
      <w:r w:rsidR="00C92C62">
        <w:rPr>
          <w:noProof/>
        </w:rPr>
        <w:pict w14:anchorId="25CCB214">
          <v:shape id="Text Box 4" o:spid="_x0000_s1030" type="#_x0000_t202" style="position:absolute;margin-left:-51.7pt;margin-top:-55.05pt;width:801.75pt;height:286.85pt;z-index:-251661312;visibility:visible;mso-position-horizontal-relative:text;mso-position-vertical-relative:text" fillcolor="white [3201]" strokeweight=".5pt">
            <v:textbox style="mso-next-textbox:#Text Box 4">
              <w:txbxContent>
                <w:p w14:paraId="68B0DEF1" w14:textId="7275BF98" w:rsidR="004208FD" w:rsidRPr="001E7745" w:rsidRDefault="00A26E5D" w:rsidP="00A26E5D">
                  <w:pPr>
                    <w:jc w:val="center"/>
                    <w:rPr>
                      <w:rFonts w:ascii="SassoonPrimaryInfant" w:hAnsi="SassoonPrimaryInfant"/>
                      <w:b/>
                      <w:bCs/>
                      <w:sz w:val="28"/>
                      <w:szCs w:val="28"/>
                    </w:rPr>
                  </w:pPr>
                  <w:r w:rsidRPr="001E7745">
                    <w:rPr>
                      <w:rFonts w:ascii="SassoonPrimaryInfant" w:hAnsi="SassoonPrimaryInfant"/>
                      <w:b/>
                      <w:bCs/>
                      <w:sz w:val="28"/>
                      <w:szCs w:val="28"/>
                    </w:rPr>
                    <w:t xml:space="preserve">EYFS </w:t>
                  </w:r>
                  <w:r w:rsidR="00C9085C">
                    <w:rPr>
                      <w:rFonts w:ascii="SassoonPrimaryInfant" w:hAnsi="SassoonPrimaryInfant"/>
                      <w:b/>
                      <w:bCs/>
                      <w:sz w:val="28"/>
                      <w:szCs w:val="28"/>
                    </w:rPr>
                    <w:t>citizens</w:t>
                  </w:r>
                  <w:r w:rsidRPr="001E7745">
                    <w:rPr>
                      <w:rFonts w:ascii="SassoonPrimaryInfant" w:hAnsi="SassoonPrimaryInfant"/>
                      <w:b/>
                      <w:bCs/>
                      <w:sz w:val="28"/>
                      <w:szCs w:val="28"/>
                    </w:rPr>
                    <w:t xml:space="preserve"> will </w:t>
                  </w:r>
                  <w:r w:rsidR="00C9085C">
                    <w:rPr>
                      <w:rFonts w:ascii="SassoonPrimaryInfant" w:hAnsi="SassoonPrimaryInfant"/>
                      <w:b/>
                      <w:bCs/>
                      <w:sz w:val="28"/>
                      <w:szCs w:val="28"/>
                    </w:rPr>
                    <w:t>be taught PSHE through . . .</w:t>
                  </w:r>
                </w:p>
                <w:p w14:paraId="381008E7" w14:textId="033CFB4D" w:rsidR="0029458F" w:rsidRPr="00230763" w:rsidRDefault="00C9085C" w:rsidP="00C9085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SassoonPrimaryInfant" w:hAnsi="SassoonPrimaryInfant"/>
                      <w:b/>
                      <w:bCs/>
                      <w:sz w:val="17"/>
                      <w:szCs w:val="17"/>
                    </w:rPr>
                  </w:pPr>
                  <w:r w:rsidRPr="00230763">
                    <w:rPr>
                      <w:rFonts w:ascii="SassoonPrimaryInfant" w:hAnsi="SassoonPrimaryInfant"/>
                      <w:b/>
                      <w:bCs/>
                      <w:sz w:val="17"/>
                      <w:szCs w:val="17"/>
                    </w:rPr>
                    <w:t>The Environment</w:t>
                  </w:r>
                </w:p>
                <w:p w14:paraId="5581634E" w14:textId="6EC6C193" w:rsidR="00071AB2" w:rsidRPr="00230763" w:rsidRDefault="00071AB2" w:rsidP="00071AB2">
                  <w:pPr>
                    <w:pStyle w:val="ListParagraph"/>
                    <w:rPr>
                      <w:rFonts w:ascii="SassoonPrimaryInfant" w:hAnsi="SassoonPrimaryInfant"/>
                      <w:sz w:val="17"/>
                      <w:szCs w:val="17"/>
                    </w:rPr>
                  </w:pPr>
                  <w:r w:rsidRPr="00230763">
                    <w:rPr>
                      <w:rFonts w:ascii="SassoonPrimaryInfant" w:hAnsi="SassoonPrimaryInfant"/>
                      <w:sz w:val="17"/>
                      <w:szCs w:val="17"/>
                    </w:rPr>
                    <w:t>Secure and safe; children have the self-confidence to be themselves and show what they can do</w:t>
                  </w:r>
                </w:p>
                <w:p w14:paraId="557ECC9D" w14:textId="50278C87" w:rsidR="00C9085C" w:rsidRPr="00230763" w:rsidRDefault="00C9085C" w:rsidP="00C9085C">
                  <w:pPr>
                    <w:pStyle w:val="ListParagraph"/>
                    <w:rPr>
                      <w:rFonts w:ascii="SassoonPrimaryInfant" w:hAnsi="SassoonPrimaryInfant"/>
                      <w:sz w:val="17"/>
                      <w:szCs w:val="17"/>
                    </w:rPr>
                  </w:pPr>
                  <w:r w:rsidRPr="00230763">
                    <w:rPr>
                      <w:rFonts w:ascii="SassoonPrimaryInfant" w:hAnsi="SassoonPrimaryInfant"/>
                      <w:sz w:val="17"/>
                      <w:szCs w:val="17"/>
                    </w:rPr>
                    <w:t>Emotions tent</w:t>
                  </w:r>
                </w:p>
                <w:p w14:paraId="1846EBCA" w14:textId="763E32E1" w:rsidR="00B31D36" w:rsidRPr="00230763" w:rsidRDefault="00B31D36" w:rsidP="00C9085C">
                  <w:pPr>
                    <w:pStyle w:val="ListParagraph"/>
                    <w:rPr>
                      <w:rFonts w:ascii="SassoonPrimaryInfant" w:hAnsi="SassoonPrimaryInfant"/>
                      <w:sz w:val="17"/>
                      <w:szCs w:val="17"/>
                    </w:rPr>
                  </w:pPr>
                  <w:r w:rsidRPr="00230763">
                    <w:rPr>
                      <w:rFonts w:ascii="SassoonPrimaryInfant" w:hAnsi="SassoonPrimaryInfant"/>
                      <w:sz w:val="17"/>
                      <w:szCs w:val="17"/>
                    </w:rPr>
                    <w:t>Emotions stones, flashcards, communication fans, story books</w:t>
                  </w:r>
                </w:p>
                <w:p w14:paraId="7FAE0983" w14:textId="16B2ED2A" w:rsidR="00C9085C" w:rsidRPr="00230763" w:rsidRDefault="00C9085C" w:rsidP="00C9085C">
                  <w:pPr>
                    <w:pStyle w:val="ListParagraph"/>
                    <w:rPr>
                      <w:rFonts w:ascii="SassoonPrimaryInfant" w:hAnsi="SassoonPrimaryInfant"/>
                      <w:sz w:val="17"/>
                      <w:szCs w:val="17"/>
                    </w:rPr>
                  </w:pPr>
                  <w:r w:rsidRPr="00230763">
                    <w:rPr>
                      <w:rFonts w:ascii="SassoonPrimaryInfant" w:hAnsi="SassoonPrimaryInfant"/>
                      <w:sz w:val="17"/>
                      <w:szCs w:val="17"/>
                    </w:rPr>
                    <w:t>A range of families and scenarios in small world and role-play</w:t>
                  </w:r>
                </w:p>
                <w:p w14:paraId="297637D3" w14:textId="475FDFD4" w:rsidR="00C9085C" w:rsidRPr="00230763" w:rsidRDefault="00C9085C" w:rsidP="00C9085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SassoonPrimaryInfant" w:hAnsi="SassoonPrimaryInfant"/>
                      <w:b/>
                      <w:bCs/>
                      <w:sz w:val="17"/>
                      <w:szCs w:val="17"/>
                    </w:rPr>
                  </w:pPr>
                  <w:r w:rsidRPr="00230763">
                    <w:rPr>
                      <w:rFonts w:ascii="SassoonPrimaryInfant" w:hAnsi="SassoonPrimaryInfant"/>
                      <w:b/>
                      <w:bCs/>
                      <w:sz w:val="17"/>
                      <w:szCs w:val="17"/>
                    </w:rPr>
                    <w:t>High quality interactions</w:t>
                  </w:r>
                </w:p>
                <w:p w14:paraId="441AA933" w14:textId="09A8E32A" w:rsidR="007D50E6" w:rsidRPr="00230763" w:rsidRDefault="007D50E6" w:rsidP="007D50E6">
                  <w:pPr>
                    <w:pStyle w:val="ListParagraph"/>
                    <w:rPr>
                      <w:rFonts w:ascii="SassoonPrimaryInfant" w:hAnsi="SassoonPrimaryInfant"/>
                      <w:sz w:val="17"/>
                      <w:szCs w:val="17"/>
                    </w:rPr>
                  </w:pPr>
                  <w:r w:rsidRPr="00230763">
                    <w:rPr>
                      <w:rFonts w:ascii="SassoonPrimaryInfant" w:hAnsi="SassoonPrimaryInfant"/>
                      <w:sz w:val="17"/>
                      <w:szCs w:val="17"/>
                    </w:rPr>
                    <w:t xml:space="preserve">Adults modelling </w:t>
                  </w:r>
                  <w:r w:rsidR="00B31D36" w:rsidRPr="00230763">
                    <w:rPr>
                      <w:rFonts w:ascii="SassoonPrimaryInfant" w:hAnsi="SassoonPrimaryInfant"/>
                      <w:sz w:val="17"/>
                      <w:szCs w:val="17"/>
                    </w:rPr>
                    <w:t xml:space="preserve">appropriate behaviour, articulating emotions, </w:t>
                  </w:r>
                  <w:proofErr w:type="gramStart"/>
                  <w:r w:rsidR="00B31D36" w:rsidRPr="00230763">
                    <w:rPr>
                      <w:rFonts w:ascii="SassoonPrimaryInfant" w:hAnsi="SassoonPrimaryInfant"/>
                      <w:sz w:val="17"/>
                      <w:szCs w:val="17"/>
                    </w:rPr>
                    <w:t>articulating</w:t>
                  </w:r>
                  <w:proofErr w:type="gramEnd"/>
                  <w:r w:rsidR="00B31D36" w:rsidRPr="00230763">
                    <w:rPr>
                      <w:rFonts w:ascii="SassoonPrimaryInfant" w:hAnsi="SassoonPrimaryInfant"/>
                      <w:sz w:val="17"/>
                      <w:szCs w:val="17"/>
                    </w:rPr>
                    <w:t xml:space="preserve"> and modelling coping with social situations, drawing out ways to respond and react to others, helping others, listening to and asking about </w:t>
                  </w:r>
                  <w:r w:rsidR="00B0123D">
                    <w:rPr>
                      <w:rFonts w:ascii="SassoonPrimaryInfant" w:hAnsi="SassoonPrimaryInfant"/>
                      <w:sz w:val="17"/>
                      <w:szCs w:val="17"/>
                    </w:rPr>
                    <w:t xml:space="preserve">one another </w:t>
                  </w:r>
                </w:p>
                <w:p w14:paraId="310DBC50" w14:textId="5D9EA9BA" w:rsidR="00B31D36" w:rsidRPr="00230763" w:rsidRDefault="00B31D36" w:rsidP="00B31D3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SassoonPrimaryInfant" w:hAnsi="SassoonPrimaryInfant"/>
                      <w:sz w:val="17"/>
                      <w:szCs w:val="17"/>
                    </w:rPr>
                  </w:pPr>
                  <w:r w:rsidRPr="00230763">
                    <w:rPr>
                      <w:rFonts w:ascii="SassoonPrimaryInfant" w:hAnsi="SassoonPrimaryInfant"/>
                      <w:b/>
                      <w:bCs/>
                      <w:sz w:val="17"/>
                      <w:szCs w:val="17"/>
                    </w:rPr>
                    <w:t>Expectations</w:t>
                  </w:r>
                  <w:r w:rsidRPr="00230763">
                    <w:rPr>
                      <w:rFonts w:ascii="SassoonPrimaryInfant" w:hAnsi="SassoonPrimaryInfant"/>
                      <w:sz w:val="17"/>
                      <w:szCs w:val="17"/>
                    </w:rPr>
                    <w:t xml:space="preserve"> to participate in all aspects of the </w:t>
                  </w:r>
                  <w:proofErr w:type="gramStart"/>
                  <w:r w:rsidRPr="00230763">
                    <w:rPr>
                      <w:rFonts w:ascii="SassoonPrimaryInfant" w:hAnsi="SassoonPrimaryInfant"/>
                      <w:sz w:val="17"/>
                      <w:szCs w:val="17"/>
                    </w:rPr>
                    <w:t>curriculum;</w:t>
                  </w:r>
                  <w:proofErr w:type="gramEnd"/>
                  <w:r w:rsidRPr="00230763">
                    <w:rPr>
                      <w:rFonts w:ascii="SassoonPrimaryInfant" w:hAnsi="SassoonPrimaryInfant"/>
                      <w:sz w:val="17"/>
                      <w:szCs w:val="17"/>
                    </w:rPr>
                    <w:t xml:space="preserve"> small group, carpet sessions, PE, forest school.</w:t>
                  </w:r>
                </w:p>
                <w:p w14:paraId="2AE21B6A" w14:textId="210067A4" w:rsidR="00071AB2" w:rsidRPr="00230763" w:rsidRDefault="00071AB2" w:rsidP="00071AB2">
                  <w:pPr>
                    <w:pStyle w:val="ListParagraph"/>
                    <w:rPr>
                      <w:rFonts w:ascii="SassoonPrimaryInfant" w:hAnsi="SassoonPrimaryInfant"/>
                      <w:sz w:val="17"/>
                      <w:szCs w:val="17"/>
                    </w:rPr>
                  </w:pPr>
                  <w:r w:rsidRPr="00230763">
                    <w:rPr>
                      <w:rFonts w:ascii="SassoonPrimaryInfant" w:hAnsi="SassoonPrimaryInfant"/>
                      <w:sz w:val="17"/>
                      <w:szCs w:val="17"/>
                    </w:rPr>
                    <w:t xml:space="preserve">A learning </w:t>
                  </w:r>
                  <w:r w:rsidRPr="00230763">
                    <w:rPr>
                      <w:rFonts w:ascii="SassoonPrimaryInfant" w:hAnsi="SassoonPrimaryInfant"/>
                      <w:bCs/>
                      <w:sz w:val="17"/>
                      <w:szCs w:val="17"/>
                    </w:rPr>
                    <w:t>community/ community</w:t>
                  </w:r>
                  <w:r w:rsidRPr="00230763">
                    <w:rPr>
                      <w:rFonts w:ascii="SassoonPrimaryInfant" w:hAnsi="SassoonPrimaryInfant"/>
                      <w:sz w:val="17"/>
                      <w:szCs w:val="17"/>
                    </w:rPr>
                    <w:t xml:space="preserve"> learning contract. Children learn from other children. Children are </w:t>
                  </w:r>
                  <w:r w:rsidRPr="00230763">
                    <w:rPr>
                      <w:rFonts w:ascii="SassoonPrimaryInfant" w:hAnsi="SassoonPrimaryInfant"/>
                      <w:i/>
                      <w:sz w:val="17"/>
                      <w:szCs w:val="17"/>
                      <w:u w:val="single"/>
                    </w:rPr>
                    <w:t>not</w:t>
                  </w:r>
                  <w:r w:rsidRPr="00230763">
                    <w:rPr>
                      <w:rFonts w:ascii="SassoonPrimaryInfant" w:hAnsi="SassoonPrimaryInfant"/>
                      <w:sz w:val="17"/>
                      <w:szCs w:val="17"/>
                    </w:rPr>
                    <w:t xml:space="preserve"> empty vessels!</w:t>
                  </w:r>
                </w:p>
                <w:p w14:paraId="6744D9DB" w14:textId="69411ABA" w:rsidR="00C9085C" w:rsidRPr="00230763" w:rsidRDefault="00C9085C" w:rsidP="00C9085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SassoonPrimaryInfant" w:hAnsi="SassoonPrimaryInfant"/>
                      <w:b/>
                      <w:bCs/>
                      <w:sz w:val="17"/>
                      <w:szCs w:val="17"/>
                    </w:rPr>
                  </w:pPr>
                  <w:r w:rsidRPr="00230763">
                    <w:rPr>
                      <w:rFonts w:ascii="SassoonPrimaryInfant" w:hAnsi="SassoonPrimaryInfant"/>
                      <w:b/>
                      <w:bCs/>
                      <w:sz w:val="17"/>
                      <w:szCs w:val="17"/>
                    </w:rPr>
                    <w:t>Routines</w:t>
                  </w:r>
                </w:p>
                <w:p w14:paraId="01AB53CD" w14:textId="0DDD7EB5" w:rsidR="00C9085C" w:rsidRPr="00230763" w:rsidRDefault="00C9085C" w:rsidP="00C9085C">
                  <w:pPr>
                    <w:pStyle w:val="ListParagraph"/>
                    <w:rPr>
                      <w:rFonts w:ascii="SassoonPrimaryInfant" w:hAnsi="SassoonPrimaryInfant"/>
                      <w:sz w:val="17"/>
                      <w:szCs w:val="17"/>
                    </w:rPr>
                  </w:pPr>
                  <w:r w:rsidRPr="00230763">
                    <w:rPr>
                      <w:rFonts w:ascii="SassoonPrimaryInfant" w:hAnsi="SassoonPrimaryInfant"/>
                      <w:sz w:val="17"/>
                      <w:szCs w:val="17"/>
                    </w:rPr>
                    <w:t>School values</w:t>
                  </w:r>
                </w:p>
                <w:p w14:paraId="055291AA" w14:textId="71C55F57" w:rsidR="00C9085C" w:rsidRPr="00230763" w:rsidRDefault="00C9085C" w:rsidP="00C9085C">
                  <w:pPr>
                    <w:pStyle w:val="ListParagraph"/>
                    <w:rPr>
                      <w:rFonts w:ascii="SassoonPrimaryInfant" w:hAnsi="SassoonPrimaryInfant"/>
                      <w:sz w:val="17"/>
                      <w:szCs w:val="17"/>
                    </w:rPr>
                  </w:pPr>
                  <w:r w:rsidRPr="00230763">
                    <w:rPr>
                      <w:rFonts w:ascii="SassoonPrimaryInfant" w:hAnsi="SassoonPrimaryInfant"/>
                      <w:sz w:val="17"/>
                      <w:szCs w:val="17"/>
                    </w:rPr>
                    <w:t>Class rules/ behaviour management system</w:t>
                  </w:r>
                </w:p>
                <w:p w14:paraId="3BE77DF9" w14:textId="6E9E27C0" w:rsidR="00C9085C" w:rsidRPr="00230763" w:rsidRDefault="00C9085C" w:rsidP="00C9085C">
                  <w:pPr>
                    <w:pStyle w:val="ListParagraph"/>
                    <w:rPr>
                      <w:rFonts w:ascii="SassoonPrimaryInfant" w:hAnsi="SassoonPrimaryInfant"/>
                      <w:sz w:val="17"/>
                      <w:szCs w:val="17"/>
                    </w:rPr>
                  </w:pPr>
                  <w:r w:rsidRPr="00230763">
                    <w:rPr>
                      <w:rFonts w:ascii="SassoonPrimaryInfant" w:hAnsi="SassoonPrimaryInfant"/>
                      <w:sz w:val="17"/>
                      <w:szCs w:val="17"/>
                    </w:rPr>
                    <w:t>N Snack-time; waiting, patience, taking turns, talking, using ‘riskier’ equipment such as china cups/ knives</w:t>
                  </w:r>
                  <w:r w:rsidR="00B31D36" w:rsidRPr="00230763">
                    <w:rPr>
                      <w:rFonts w:ascii="SassoonPrimaryInfant" w:hAnsi="SassoonPrimaryInfant"/>
                      <w:sz w:val="17"/>
                      <w:szCs w:val="17"/>
                    </w:rPr>
                    <w:t>, support self-care by wiping mouths etc.</w:t>
                  </w:r>
                </w:p>
                <w:p w14:paraId="1A47D653" w14:textId="5031AD15" w:rsidR="00B31D36" w:rsidRPr="00230763" w:rsidRDefault="00B31D36" w:rsidP="00C9085C">
                  <w:pPr>
                    <w:pStyle w:val="ListParagraph"/>
                    <w:rPr>
                      <w:rFonts w:ascii="SassoonPrimaryInfant" w:hAnsi="SassoonPrimaryInfant"/>
                      <w:sz w:val="17"/>
                      <w:szCs w:val="17"/>
                    </w:rPr>
                  </w:pPr>
                  <w:r w:rsidRPr="00230763">
                    <w:rPr>
                      <w:rFonts w:ascii="SassoonPrimaryInfant" w:hAnsi="SassoonPrimaryInfant"/>
                      <w:sz w:val="17"/>
                      <w:szCs w:val="17"/>
                    </w:rPr>
                    <w:t>Toilet routines; regular reminders, timers, sequencing pictures</w:t>
                  </w:r>
                </w:p>
                <w:p w14:paraId="1CC9D519" w14:textId="7BDA2518" w:rsidR="00B31D36" w:rsidRPr="00230763" w:rsidRDefault="00B31D36" w:rsidP="00C9085C">
                  <w:pPr>
                    <w:pStyle w:val="ListParagraph"/>
                    <w:rPr>
                      <w:rFonts w:ascii="SassoonPrimaryInfant" w:hAnsi="SassoonPrimaryInfant"/>
                      <w:sz w:val="17"/>
                      <w:szCs w:val="17"/>
                    </w:rPr>
                  </w:pPr>
                  <w:r w:rsidRPr="00230763">
                    <w:rPr>
                      <w:rFonts w:ascii="SassoonPrimaryInfant" w:hAnsi="SassoonPrimaryInfant"/>
                      <w:sz w:val="17"/>
                      <w:szCs w:val="17"/>
                    </w:rPr>
                    <w:t xml:space="preserve">Now and next to support choices, develop perseverance </w:t>
                  </w:r>
                </w:p>
                <w:p w14:paraId="3328599D" w14:textId="7F1E1C14" w:rsidR="00C9085C" w:rsidRPr="00230763" w:rsidRDefault="00C9085C" w:rsidP="00C9085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SassoonPrimaryInfant" w:hAnsi="SassoonPrimaryInfant"/>
                      <w:b/>
                      <w:bCs/>
                      <w:sz w:val="17"/>
                      <w:szCs w:val="17"/>
                    </w:rPr>
                  </w:pPr>
                  <w:r w:rsidRPr="00230763">
                    <w:rPr>
                      <w:rFonts w:ascii="SassoonPrimaryInfant" w:hAnsi="SassoonPrimaryInfant"/>
                      <w:b/>
                      <w:bCs/>
                      <w:sz w:val="17"/>
                      <w:szCs w:val="17"/>
                    </w:rPr>
                    <w:t>Focus on key texts</w:t>
                  </w:r>
                </w:p>
                <w:p w14:paraId="41283236" w14:textId="56084EF0" w:rsidR="00C9085C" w:rsidRPr="00230763" w:rsidRDefault="00C9085C" w:rsidP="00C9085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SassoonPrimaryInfant" w:hAnsi="SassoonPrimaryInfant"/>
                      <w:b/>
                      <w:bCs/>
                      <w:sz w:val="17"/>
                      <w:szCs w:val="17"/>
                    </w:rPr>
                  </w:pPr>
                  <w:r w:rsidRPr="00230763">
                    <w:rPr>
                      <w:rFonts w:ascii="SassoonPrimaryInfant" w:hAnsi="SassoonPrimaryInfant"/>
                      <w:b/>
                      <w:bCs/>
                      <w:sz w:val="17"/>
                      <w:szCs w:val="17"/>
                    </w:rPr>
                    <w:t>Through themed learning/ topics</w:t>
                  </w:r>
                </w:p>
                <w:p w14:paraId="17C923A8" w14:textId="38867A4A" w:rsidR="007D50E6" w:rsidRPr="00230763" w:rsidRDefault="007D50E6" w:rsidP="007D50E6">
                  <w:pPr>
                    <w:pStyle w:val="ListParagraph"/>
                    <w:rPr>
                      <w:rFonts w:ascii="SassoonPrimaryInfant" w:hAnsi="SassoonPrimaryInfant"/>
                      <w:sz w:val="17"/>
                      <w:szCs w:val="17"/>
                    </w:rPr>
                  </w:pPr>
                  <w:r w:rsidRPr="00230763">
                    <w:rPr>
                      <w:rFonts w:ascii="SassoonPrimaryInfant" w:hAnsi="SassoonPrimaryInfant"/>
                      <w:sz w:val="17"/>
                      <w:szCs w:val="17"/>
                    </w:rPr>
                    <w:t>Autumn – U is for Unique; a sense of belonging, sharing their own interests, people who are important to them</w:t>
                  </w:r>
                </w:p>
                <w:p w14:paraId="5E65558B" w14:textId="6B9BEDEE" w:rsidR="007D50E6" w:rsidRPr="00230763" w:rsidRDefault="007D50E6" w:rsidP="007D50E6">
                  <w:pPr>
                    <w:pStyle w:val="ListParagraph"/>
                    <w:rPr>
                      <w:rFonts w:ascii="SassoonPrimaryInfant" w:hAnsi="SassoonPrimaryInfant"/>
                      <w:sz w:val="17"/>
                      <w:szCs w:val="17"/>
                    </w:rPr>
                  </w:pPr>
                  <w:r w:rsidRPr="00230763">
                    <w:rPr>
                      <w:rFonts w:ascii="SassoonPrimaryInfant" w:hAnsi="SassoonPrimaryInfant"/>
                      <w:sz w:val="17"/>
                      <w:szCs w:val="17"/>
                    </w:rPr>
                    <w:t xml:space="preserve">Spring – C is for </w:t>
                  </w:r>
                  <w:proofErr w:type="gramStart"/>
                  <w:r w:rsidRPr="00230763">
                    <w:rPr>
                      <w:rFonts w:ascii="SassoonPrimaryInfant" w:hAnsi="SassoonPrimaryInfant"/>
                      <w:sz w:val="17"/>
                      <w:szCs w:val="17"/>
                    </w:rPr>
                    <w:t>Community;</w:t>
                  </w:r>
                  <w:proofErr w:type="gramEnd"/>
                  <w:r w:rsidRPr="00230763">
                    <w:rPr>
                      <w:rFonts w:ascii="SassoonPrimaryInfant" w:hAnsi="SassoonPrimaryInfant"/>
                      <w:sz w:val="17"/>
                      <w:szCs w:val="17"/>
                    </w:rPr>
                    <w:t xml:space="preserve"> understanding their place within the local community, listening to other people’s experiences, jobs and way of life</w:t>
                  </w:r>
                </w:p>
                <w:p w14:paraId="5803BBDF" w14:textId="32E0FC51" w:rsidR="007D50E6" w:rsidRPr="00230763" w:rsidRDefault="007D50E6" w:rsidP="007D50E6">
                  <w:pPr>
                    <w:pStyle w:val="ListParagraph"/>
                    <w:rPr>
                      <w:rFonts w:ascii="SassoonPrimaryInfant" w:hAnsi="SassoonPrimaryInfant"/>
                      <w:sz w:val="17"/>
                      <w:szCs w:val="17"/>
                    </w:rPr>
                  </w:pPr>
                  <w:r w:rsidRPr="00230763">
                    <w:rPr>
                      <w:rFonts w:ascii="SassoonPrimaryInfant" w:hAnsi="SassoonPrimaryInfant"/>
                      <w:sz w:val="17"/>
                      <w:szCs w:val="17"/>
                    </w:rPr>
                    <w:t xml:space="preserve">Summer – A is for </w:t>
                  </w:r>
                  <w:r w:rsidR="00071AB2" w:rsidRPr="00230763">
                    <w:rPr>
                      <w:rFonts w:ascii="SassoonPrimaryInfant" w:hAnsi="SassoonPrimaryInfant"/>
                      <w:sz w:val="17"/>
                      <w:szCs w:val="17"/>
                    </w:rPr>
                    <w:t>A</w:t>
                  </w:r>
                  <w:r w:rsidRPr="00230763">
                    <w:rPr>
                      <w:rFonts w:ascii="SassoonPrimaryInfant" w:hAnsi="SassoonPrimaryInfant"/>
                      <w:sz w:val="17"/>
                      <w:szCs w:val="17"/>
                    </w:rPr>
                    <w:t xml:space="preserve">live; </w:t>
                  </w:r>
                  <w:r w:rsidR="00230763">
                    <w:rPr>
                      <w:rFonts w:ascii="SassoonPrimaryInfant" w:hAnsi="SassoonPrimaryInfant"/>
                      <w:sz w:val="17"/>
                      <w:szCs w:val="17"/>
                    </w:rPr>
                    <w:t xml:space="preserve">Philosophy for children - </w:t>
                  </w:r>
                  <w:r w:rsidR="00071AB2" w:rsidRPr="00230763">
                    <w:rPr>
                      <w:rFonts w:ascii="SassoonPrimaryInfant" w:hAnsi="SassoonPrimaryInfant"/>
                      <w:sz w:val="17"/>
                      <w:szCs w:val="17"/>
                    </w:rPr>
                    <w:t>exploring human nature</w:t>
                  </w:r>
                  <w:r w:rsidR="00230763">
                    <w:rPr>
                      <w:rFonts w:ascii="SassoonPrimaryInfant" w:hAnsi="SassoonPrimaryInfant"/>
                      <w:sz w:val="17"/>
                      <w:szCs w:val="17"/>
                    </w:rPr>
                    <w:t>, what it is to be human</w:t>
                  </w:r>
                </w:p>
                <w:p w14:paraId="0F61AAEC" w14:textId="77777777" w:rsidR="0029458F" w:rsidRPr="00A26E5D" w:rsidRDefault="0029458F" w:rsidP="00A26E5D">
                  <w:pPr>
                    <w:jc w:val="center"/>
                    <w:rPr>
                      <w:rFonts w:ascii="SassoonPrimaryInfant" w:hAnsi="SassoonPrimaryInfant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sectPr w:rsidR="009A61AF" w:rsidRPr="000F21E6" w:rsidSect="00C602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5EBF"/>
    <w:multiLevelType w:val="hybridMultilevel"/>
    <w:tmpl w:val="6D1E9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441B"/>
    <w:multiLevelType w:val="hybridMultilevel"/>
    <w:tmpl w:val="0A90B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B786A"/>
    <w:multiLevelType w:val="hybridMultilevel"/>
    <w:tmpl w:val="8BC22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16A06"/>
    <w:multiLevelType w:val="hybridMultilevel"/>
    <w:tmpl w:val="BDF01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4278C"/>
    <w:multiLevelType w:val="hybridMultilevel"/>
    <w:tmpl w:val="54862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A3F64"/>
    <w:multiLevelType w:val="hybridMultilevel"/>
    <w:tmpl w:val="4AAE7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945025">
    <w:abstractNumId w:val="4"/>
  </w:num>
  <w:num w:numId="2" w16cid:durableId="839848965">
    <w:abstractNumId w:val="1"/>
  </w:num>
  <w:num w:numId="3" w16cid:durableId="1133908282">
    <w:abstractNumId w:val="5"/>
  </w:num>
  <w:num w:numId="4" w16cid:durableId="596600475">
    <w:abstractNumId w:val="0"/>
  </w:num>
  <w:num w:numId="5" w16cid:durableId="449667066">
    <w:abstractNumId w:val="3"/>
  </w:num>
  <w:num w:numId="6" w16cid:durableId="841241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02E7"/>
    <w:rsid w:val="00036E30"/>
    <w:rsid w:val="0004499F"/>
    <w:rsid w:val="00061A21"/>
    <w:rsid w:val="00071AB2"/>
    <w:rsid w:val="000E11A3"/>
    <w:rsid w:val="000F21E6"/>
    <w:rsid w:val="001E7745"/>
    <w:rsid w:val="00230763"/>
    <w:rsid w:val="00260BA1"/>
    <w:rsid w:val="00261CC6"/>
    <w:rsid w:val="0029458F"/>
    <w:rsid w:val="00294A65"/>
    <w:rsid w:val="00320C1F"/>
    <w:rsid w:val="00330F41"/>
    <w:rsid w:val="003343DC"/>
    <w:rsid w:val="00347088"/>
    <w:rsid w:val="004208FD"/>
    <w:rsid w:val="00515269"/>
    <w:rsid w:val="005538FC"/>
    <w:rsid w:val="005E283A"/>
    <w:rsid w:val="00675712"/>
    <w:rsid w:val="00724ECE"/>
    <w:rsid w:val="007852BB"/>
    <w:rsid w:val="007D50E6"/>
    <w:rsid w:val="009A61AF"/>
    <w:rsid w:val="009E13BF"/>
    <w:rsid w:val="00A03993"/>
    <w:rsid w:val="00A25BB4"/>
    <w:rsid w:val="00A26E5D"/>
    <w:rsid w:val="00A64D71"/>
    <w:rsid w:val="00A86A8F"/>
    <w:rsid w:val="00AD36E5"/>
    <w:rsid w:val="00B0123D"/>
    <w:rsid w:val="00B31D36"/>
    <w:rsid w:val="00B74F40"/>
    <w:rsid w:val="00B868F5"/>
    <w:rsid w:val="00B97B63"/>
    <w:rsid w:val="00C602E7"/>
    <w:rsid w:val="00C629F2"/>
    <w:rsid w:val="00C9085C"/>
    <w:rsid w:val="00C9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65BEB919"/>
  <w15:docId w15:val="{FF8A3685-6886-47D5-B1B9-6AB81CFB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2E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58F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320C1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Katie</dc:creator>
  <cp:keywords/>
  <dc:description/>
  <cp:lastModifiedBy>Reese, Katie</cp:lastModifiedBy>
  <cp:revision>15</cp:revision>
  <cp:lastPrinted>2023-01-29T12:08:00Z</cp:lastPrinted>
  <dcterms:created xsi:type="dcterms:W3CDTF">2023-01-29T08:29:00Z</dcterms:created>
  <dcterms:modified xsi:type="dcterms:W3CDTF">2023-01-29T12:09:00Z</dcterms:modified>
</cp:coreProperties>
</file>