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F050" w14:textId="77777777" w:rsidR="0055655E" w:rsidRDefault="0055655E" w:rsidP="0055655E">
      <w:pPr>
        <w:rPr>
          <w:rFonts w:ascii="SAF" w:hAnsi="SAF"/>
          <w:b/>
          <w:sz w:val="32"/>
          <w:szCs w:val="32"/>
        </w:rPr>
      </w:pPr>
    </w:p>
    <w:p w14:paraId="2859E509" w14:textId="77777777" w:rsidR="0055655E" w:rsidRPr="009C1E46" w:rsidRDefault="0055655E" w:rsidP="0055655E">
      <w:pPr>
        <w:rPr>
          <w:rFonts w:ascii="SassoonPrimaryInfant" w:hAnsi="SassoonPrimaryInfant"/>
          <w:b/>
          <w:sz w:val="32"/>
          <w:szCs w:val="32"/>
        </w:rPr>
      </w:pPr>
      <w:r w:rsidRPr="009C1E46"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D63BE4" wp14:editId="13C4977C">
            <wp:simplePos x="0" y="0"/>
            <wp:positionH relativeFrom="margin">
              <wp:posOffset>-144780</wp:posOffset>
            </wp:positionH>
            <wp:positionV relativeFrom="paragraph">
              <wp:posOffset>0</wp:posOffset>
            </wp:positionV>
            <wp:extent cx="654050" cy="654050"/>
            <wp:effectExtent l="0" t="0" r="0" b="0"/>
            <wp:wrapTight wrapText="bothSides">
              <wp:wrapPolygon edited="0">
                <wp:start x="7550" y="0"/>
                <wp:lineTo x="0" y="3775"/>
                <wp:lineTo x="0" y="16357"/>
                <wp:lineTo x="6291" y="20132"/>
                <wp:lineTo x="6291" y="20761"/>
                <wp:lineTo x="14470" y="20761"/>
                <wp:lineTo x="16986" y="20132"/>
                <wp:lineTo x="20761" y="13841"/>
                <wp:lineTo x="20761" y="6291"/>
                <wp:lineTo x="16357" y="629"/>
                <wp:lineTo x="12583" y="0"/>
                <wp:lineTo x="75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46">
        <w:rPr>
          <w:rFonts w:ascii="SassoonPrimaryInfant" w:hAnsi="SassoonPrimaryInfant"/>
          <w:b/>
          <w:sz w:val="32"/>
          <w:szCs w:val="32"/>
        </w:rPr>
        <w:t xml:space="preserve">Sir Alexander Fleming Nursery and Primary School </w:t>
      </w:r>
    </w:p>
    <w:p w14:paraId="1BB4580C" w14:textId="5A84B677" w:rsidR="0055655E" w:rsidRPr="009C1E46" w:rsidRDefault="0055655E" w:rsidP="0055655E">
      <w:pPr>
        <w:rPr>
          <w:rFonts w:ascii="SassoonPrimaryInfant" w:hAnsi="SassoonPrimaryInfant"/>
          <w:b/>
          <w:sz w:val="32"/>
          <w:szCs w:val="32"/>
        </w:rPr>
      </w:pPr>
      <w:r w:rsidRPr="009C1E46">
        <w:rPr>
          <w:rFonts w:ascii="SassoonPrimaryInfant" w:hAnsi="SassoonPrimaryInfant"/>
          <w:b/>
          <w:sz w:val="32"/>
          <w:szCs w:val="32"/>
          <w:u w:val="single"/>
        </w:rPr>
        <w:t>Curriculum Overview for the Academic Year: 2023-2024</w:t>
      </w:r>
      <w:r w:rsidRPr="009C1E46">
        <w:rPr>
          <w:rFonts w:ascii="SassoonPrimaryInfant" w:hAnsi="SassoonPrimaryInfant"/>
          <w:b/>
          <w:sz w:val="32"/>
          <w:szCs w:val="32"/>
        </w:rPr>
        <w:tab/>
      </w:r>
      <w:r w:rsidRPr="009C1E46">
        <w:rPr>
          <w:rFonts w:ascii="SassoonPrimaryInfant" w:hAnsi="SassoonPrimaryInfant"/>
          <w:b/>
          <w:sz w:val="32"/>
          <w:szCs w:val="32"/>
        </w:rPr>
        <w:tab/>
      </w:r>
      <w:r w:rsidRPr="009C1E46">
        <w:rPr>
          <w:rFonts w:ascii="SassoonPrimaryInfant" w:hAnsi="SassoonPrimaryInfant"/>
          <w:b/>
          <w:sz w:val="32"/>
          <w:szCs w:val="32"/>
        </w:rPr>
        <w:tab/>
      </w:r>
      <w:r w:rsidRPr="009C1E46">
        <w:rPr>
          <w:rFonts w:ascii="SassoonPrimaryInfant" w:hAnsi="SassoonPrimaryInfant"/>
          <w:b/>
          <w:sz w:val="32"/>
          <w:szCs w:val="32"/>
        </w:rPr>
        <w:tab/>
      </w:r>
      <w:r w:rsidRPr="009C1E46">
        <w:rPr>
          <w:rFonts w:ascii="SassoonPrimaryInfant" w:hAnsi="SassoonPrimaryInfant"/>
          <w:b/>
          <w:sz w:val="32"/>
          <w:szCs w:val="32"/>
        </w:rPr>
        <w:tab/>
      </w:r>
      <w:r w:rsidRPr="009C1E46">
        <w:rPr>
          <w:rFonts w:ascii="SassoonPrimaryInfant" w:hAnsi="SassoonPrimaryInfant"/>
          <w:b/>
          <w:sz w:val="32"/>
          <w:szCs w:val="32"/>
          <w:u w:val="single"/>
        </w:rPr>
        <w:t>The Hive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1633"/>
        <w:gridCol w:w="2374"/>
        <w:gridCol w:w="2374"/>
        <w:gridCol w:w="2374"/>
        <w:gridCol w:w="2374"/>
        <w:gridCol w:w="2374"/>
        <w:gridCol w:w="2374"/>
      </w:tblGrid>
      <w:tr w:rsidR="0055655E" w:rsidRPr="009716B7" w14:paraId="153998F6" w14:textId="77777777" w:rsidTr="007C0105">
        <w:tc>
          <w:tcPr>
            <w:tcW w:w="1633" w:type="dxa"/>
          </w:tcPr>
          <w:p w14:paraId="6E44D495" w14:textId="77777777" w:rsidR="0055655E" w:rsidRPr="009716B7" w:rsidRDefault="0055655E" w:rsidP="007C0105">
            <w:pPr>
              <w:jc w:val="center"/>
              <w:rPr>
                <w:rFonts w:ascii="SassoonPrimaryInfant" w:hAnsi="SassoonPrimaryInfant"/>
                <w:b w:val="0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sz w:val="18"/>
                <w:szCs w:val="18"/>
              </w:rPr>
              <w:t>Subject area</w:t>
            </w:r>
          </w:p>
        </w:tc>
        <w:tc>
          <w:tcPr>
            <w:tcW w:w="2374" w:type="dxa"/>
          </w:tcPr>
          <w:p w14:paraId="41FBF468" w14:textId="330AE703" w:rsidR="0055655E" w:rsidRPr="0055655E" w:rsidRDefault="0055655E" w:rsidP="007C0105">
            <w:pPr>
              <w:rPr>
                <w:rFonts w:ascii="SassoonPrimaryInfant" w:hAnsi="SassoonPrimaryInfant"/>
                <w:b w:val="0"/>
                <w:sz w:val="28"/>
                <w:szCs w:val="28"/>
              </w:rPr>
            </w:pPr>
            <w:r w:rsidRPr="0055655E">
              <w:rPr>
                <w:rFonts w:ascii="SassoonPrimaryInfant" w:hAnsi="SassoonPrimaryInfant"/>
                <w:b w:val="0"/>
                <w:sz w:val="28"/>
                <w:szCs w:val="28"/>
              </w:rPr>
              <w:t>Autumn 1</w:t>
            </w:r>
          </w:p>
        </w:tc>
        <w:tc>
          <w:tcPr>
            <w:tcW w:w="2374" w:type="dxa"/>
          </w:tcPr>
          <w:p w14:paraId="79DC1B2F" w14:textId="694883CA" w:rsidR="0055655E" w:rsidRPr="0055655E" w:rsidRDefault="0055655E" w:rsidP="007C0105">
            <w:pPr>
              <w:jc w:val="center"/>
              <w:rPr>
                <w:rFonts w:ascii="SassoonPrimaryInfant" w:hAnsi="SassoonPrimaryInfant"/>
                <w:b w:val="0"/>
                <w:sz w:val="28"/>
                <w:szCs w:val="28"/>
              </w:rPr>
            </w:pPr>
            <w:r w:rsidRPr="0055655E">
              <w:rPr>
                <w:rFonts w:ascii="SassoonPrimaryInfant" w:hAnsi="SassoonPrimaryInfant"/>
                <w:b w:val="0"/>
                <w:sz w:val="28"/>
                <w:szCs w:val="28"/>
              </w:rPr>
              <w:t>Autumn 2</w:t>
            </w:r>
          </w:p>
        </w:tc>
        <w:tc>
          <w:tcPr>
            <w:tcW w:w="2374" w:type="dxa"/>
          </w:tcPr>
          <w:p w14:paraId="0C0BDF60" w14:textId="6AC94C01" w:rsidR="0055655E" w:rsidRPr="0055655E" w:rsidRDefault="0055655E" w:rsidP="007C0105">
            <w:pPr>
              <w:jc w:val="center"/>
              <w:rPr>
                <w:rFonts w:ascii="SassoonPrimaryInfant" w:hAnsi="SassoonPrimaryInfant"/>
                <w:b w:val="0"/>
                <w:sz w:val="28"/>
                <w:szCs w:val="28"/>
              </w:rPr>
            </w:pPr>
            <w:r w:rsidRPr="0055655E">
              <w:rPr>
                <w:rFonts w:ascii="SassoonPrimaryInfant" w:hAnsi="SassoonPrimaryInfant"/>
                <w:b w:val="0"/>
                <w:sz w:val="28"/>
                <w:szCs w:val="28"/>
              </w:rPr>
              <w:t>Spring 1</w:t>
            </w:r>
          </w:p>
        </w:tc>
        <w:tc>
          <w:tcPr>
            <w:tcW w:w="2374" w:type="dxa"/>
          </w:tcPr>
          <w:p w14:paraId="3E851EBF" w14:textId="1EA66C8C" w:rsidR="0055655E" w:rsidRPr="0055655E" w:rsidRDefault="0055655E" w:rsidP="007C0105">
            <w:pPr>
              <w:jc w:val="center"/>
              <w:rPr>
                <w:rFonts w:ascii="SassoonPrimaryInfant" w:hAnsi="SassoonPrimaryInfant"/>
                <w:b w:val="0"/>
                <w:sz w:val="28"/>
                <w:szCs w:val="28"/>
              </w:rPr>
            </w:pPr>
            <w:r w:rsidRPr="0055655E">
              <w:rPr>
                <w:rFonts w:ascii="SassoonPrimaryInfant" w:hAnsi="SassoonPrimaryInfant"/>
                <w:b w:val="0"/>
                <w:sz w:val="28"/>
                <w:szCs w:val="28"/>
              </w:rPr>
              <w:t>Spring 2</w:t>
            </w:r>
          </w:p>
        </w:tc>
        <w:tc>
          <w:tcPr>
            <w:tcW w:w="2374" w:type="dxa"/>
          </w:tcPr>
          <w:p w14:paraId="13F95A0F" w14:textId="590D3F0B" w:rsidR="0055655E" w:rsidRPr="0055655E" w:rsidRDefault="0055655E" w:rsidP="007C0105">
            <w:pPr>
              <w:jc w:val="center"/>
              <w:rPr>
                <w:rFonts w:ascii="SassoonPrimaryInfant" w:hAnsi="SassoonPrimaryInfant"/>
                <w:b w:val="0"/>
                <w:sz w:val="28"/>
                <w:szCs w:val="28"/>
              </w:rPr>
            </w:pPr>
            <w:r w:rsidRPr="0055655E">
              <w:rPr>
                <w:rFonts w:ascii="SassoonPrimaryInfant" w:hAnsi="SassoonPrimaryInfant"/>
                <w:b w:val="0"/>
                <w:sz w:val="28"/>
                <w:szCs w:val="28"/>
              </w:rPr>
              <w:t>Summer 1</w:t>
            </w:r>
          </w:p>
        </w:tc>
        <w:tc>
          <w:tcPr>
            <w:tcW w:w="2374" w:type="dxa"/>
          </w:tcPr>
          <w:p w14:paraId="6000AEAA" w14:textId="32CF263D" w:rsidR="0055655E" w:rsidRPr="0055655E" w:rsidRDefault="0055655E" w:rsidP="007C0105">
            <w:pPr>
              <w:jc w:val="center"/>
              <w:rPr>
                <w:rFonts w:ascii="SassoonPrimaryInfant" w:hAnsi="SassoonPrimaryInfant"/>
                <w:b w:val="0"/>
                <w:sz w:val="28"/>
                <w:szCs w:val="28"/>
              </w:rPr>
            </w:pPr>
            <w:r w:rsidRPr="0055655E">
              <w:rPr>
                <w:rFonts w:ascii="SassoonPrimaryInfant" w:hAnsi="SassoonPrimaryInfant"/>
                <w:b w:val="0"/>
                <w:sz w:val="28"/>
                <w:szCs w:val="28"/>
              </w:rPr>
              <w:t>Summer 2</w:t>
            </w:r>
          </w:p>
        </w:tc>
      </w:tr>
      <w:tr w:rsidR="0055655E" w:rsidRPr="009716B7" w14:paraId="7F7227CF" w14:textId="77777777" w:rsidTr="007C0105">
        <w:tc>
          <w:tcPr>
            <w:tcW w:w="1633" w:type="dxa"/>
          </w:tcPr>
          <w:p w14:paraId="5DADC9BE" w14:textId="77777777" w:rsidR="0055655E" w:rsidRPr="009716B7" w:rsidRDefault="0055655E" w:rsidP="0055655E">
            <w:pPr>
              <w:jc w:val="center"/>
              <w:rPr>
                <w:rFonts w:ascii="SassoonPrimaryInfant" w:hAnsi="SassoonPrimaryInfant"/>
                <w:b w:val="0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sz w:val="18"/>
                <w:szCs w:val="18"/>
              </w:rPr>
              <w:t>ENGLISH</w:t>
            </w:r>
          </w:p>
          <w:p w14:paraId="6F215696" w14:textId="77777777" w:rsidR="0055655E" w:rsidRPr="009716B7" w:rsidRDefault="0055655E" w:rsidP="0055655E">
            <w:pPr>
              <w:jc w:val="center"/>
              <w:rPr>
                <w:rFonts w:ascii="SassoonPrimaryInfant" w:hAnsi="SassoonPrimaryInfant"/>
                <w:b w:val="0"/>
                <w:sz w:val="18"/>
                <w:szCs w:val="18"/>
              </w:rPr>
            </w:pPr>
          </w:p>
        </w:tc>
        <w:tc>
          <w:tcPr>
            <w:tcW w:w="2374" w:type="dxa"/>
          </w:tcPr>
          <w:p w14:paraId="256EA382" w14:textId="3B4F597C" w:rsidR="0055655E" w:rsidRPr="0055655E" w:rsidRDefault="0055655E" w:rsidP="0055655E">
            <w:pPr>
              <w:rPr>
                <w:rFonts w:ascii="SassoonPrimaryInfant" w:hAnsi="SassoonPrimaryInfan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5655E">
              <w:rPr>
                <w:rFonts w:ascii="SassoonPrimaryInfant" w:hAnsi="SassoonPrimaryInfant"/>
                <w:b w:val="0"/>
                <w:bCs w:val="0"/>
                <w:color w:val="000000" w:themeColor="text1"/>
                <w:sz w:val="24"/>
                <w:szCs w:val="24"/>
              </w:rPr>
              <w:t>Narrative: Familiar settings</w:t>
            </w:r>
          </w:p>
          <w:p w14:paraId="20836914" w14:textId="7D86A0C3" w:rsidR="0055655E" w:rsidRPr="0055655E" w:rsidRDefault="0055655E" w:rsidP="0055655E">
            <w:pPr>
              <w:rPr>
                <w:rFonts w:ascii="SassoonPrimaryInfant" w:hAnsi="SassoonPrimaryInfan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5655E">
              <w:rPr>
                <w:rFonts w:ascii="SassoonPrimaryInfant" w:hAnsi="SassoonPrimaryInfant"/>
                <w:b w:val="0"/>
                <w:bCs w:val="0"/>
                <w:color w:val="000000" w:themeColor="text1"/>
                <w:sz w:val="24"/>
                <w:szCs w:val="24"/>
              </w:rPr>
              <w:t>Poetry: poems on a theme</w:t>
            </w:r>
          </w:p>
          <w:p w14:paraId="64A1F19C" w14:textId="16D58138" w:rsidR="0055655E" w:rsidRPr="0055655E" w:rsidRDefault="0055655E" w:rsidP="0055655E">
            <w:pPr>
              <w:rPr>
                <w:rFonts w:ascii="SassoonPrimaryInfant" w:hAnsi="SassoonPrimaryInfan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5655E">
              <w:rPr>
                <w:rFonts w:ascii="SassoonPrimaryInfant" w:hAnsi="SassoonPrimaryInfant"/>
                <w:b w:val="0"/>
                <w:bCs w:val="0"/>
                <w:color w:val="000000" w:themeColor="text1"/>
                <w:sz w:val="24"/>
                <w:szCs w:val="24"/>
              </w:rPr>
              <w:t>Non-fiction: Instructional writin</w:t>
            </w:r>
            <w:r>
              <w:rPr>
                <w:rFonts w:ascii="SassoonPrimaryInfant" w:hAnsi="SassoonPrimaryInfant"/>
                <w:b w:val="0"/>
                <w:bCs w:val="0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374" w:type="dxa"/>
          </w:tcPr>
          <w:p w14:paraId="089489B1" w14:textId="4572F051" w:rsidR="0055655E" w:rsidRPr="0055655E" w:rsidRDefault="0055655E" w:rsidP="0055655E">
            <w:pP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Narrative: Fantasy </w:t>
            </w:r>
          </w:p>
          <w:p w14:paraId="26C1E849" w14:textId="12F3E1B0" w:rsidR="0055655E" w:rsidRPr="0055655E" w:rsidRDefault="0055655E" w:rsidP="0055655E">
            <w:pP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Non-Fiction: Persuasive</w:t>
            </w:r>
          </w:p>
          <w:p w14:paraId="3CD591C6" w14:textId="7289CBF2" w:rsidR="0055655E" w:rsidRPr="0055655E" w:rsidRDefault="0055655E" w:rsidP="0055655E">
            <w:pPr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84A3EE9" w14:textId="3CB478C4" w:rsidR="0055655E" w:rsidRPr="0055655E" w:rsidRDefault="0055655E" w:rsidP="0055655E">
            <w:pPr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6F2C51A" w14:textId="6D785728" w:rsidR="0055655E" w:rsidRPr="0055655E" w:rsidRDefault="0055655E" w:rsidP="0055655E">
            <w:pPr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7BC9043" w14:textId="6FE6347B" w:rsidR="0055655E" w:rsidRPr="0055655E" w:rsidRDefault="0055655E" w:rsidP="0055655E">
            <w:pPr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6C6B09C" w14:textId="77777777" w:rsidR="0055655E" w:rsidRPr="0055655E" w:rsidRDefault="0055655E" w:rsidP="0055655E">
            <w:pP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</w:p>
        </w:tc>
      </w:tr>
      <w:tr w:rsidR="0055655E" w:rsidRPr="009716B7" w14:paraId="1810F33B" w14:textId="77777777" w:rsidTr="00922132">
        <w:trPr>
          <w:trHeight w:val="79"/>
        </w:trPr>
        <w:tc>
          <w:tcPr>
            <w:tcW w:w="1633" w:type="dxa"/>
          </w:tcPr>
          <w:p w14:paraId="596E39EB" w14:textId="77777777" w:rsidR="0055655E" w:rsidRPr="0055655E" w:rsidRDefault="0055655E" w:rsidP="0055655E">
            <w:pPr>
              <w:jc w:val="center"/>
              <w:rPr>
                <w:rFonts w:ascii="SassoonPrimaryInfant" w:hAnsi="SassoonPrimaryInfant"/>
                <w:b w:val="0"/>
                <w:sz w:val="24"/>
                <w:szCs w:val="24"/>
              </w:rPr>
            </w:pPr>
            <w:r w:rsidRPr="0055655E">
              <w:rPr>
                <w:rFonts w:ascii="SassoonPrimaryInfant" w:hAnsi="SassoonPrimaryInfant"/>
                <w:sz w:val="24"/>
                <w:szCs w:val="24"/>
              </w:rPr>
              <w:t>Quality Texts</w:t>
            </w:r>
          </w:p>
        </w:tc>
        <w:tc>
          <w:tcPr>
            <w:tcW w:w="2374" w:type="dxa"/>
          </w:tcPr>
          <w:p w14:paraId="19F11F19" w14:textId="3A737847" w:rsidR="0055655E" w:rsidRPr="0055655E" w:rsidRDefault="0055655E" w:rsidP="0055655E">
            <w:pP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55655E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4A1E5F6A" wp14:editId="12AEE288">
                  <wp:simplePos x="0" y="0"/>
                  <wp:positionH relativeFrom="column">
                    <wp:posOffset>687154</wp:posOffset>
                  </wp:positionH>
                  <wp:positionV relativeFrom="paragraph">
                    <wp:posOffset>239923</wp:posOffset>
                  </wp:positionV>
                  <wp:extent cx="341523" cy="421517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32" t="31938" r="58298" b="54600"/>
                          <a:stretch/>
                        </pic:blipFill>
                        <pic:spPr bwMode="auto">
                          <a:xfrm>
                            <a:off x="0" y="0"/>
                            <a:ext cx="346249" cy="42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Stuck by Oliver Jeffers</w:t>
            </w:r>
          </w:p>
          <w:p w14:paraId="1EA9F1B3" w14:textId="4A4C5AA0" w:rsidR="0055655E" w:rsidRPr="0055655E" w:rsidRDefault="0055655E" w:rsidP="0055655E">
            <w:pP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55655E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3EE4D45A" wp14:editId="784B4EBB">
                  <wp:simplePos x="0" y="0"/>
                  <wp:positionH relativeFrom="column">
                    <wp:posOffset>830037</wp:posOffset>
                  </wp:positionH>
                  <wp:positionV relativeFrom="paragraph">
                    <wp:posOffset>433330</wp:posOffset>
                  </wp:positionV>
                  <wp:extent cx="319489" cy="423939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7" t="33144" r="77525" b="49005"/>
                          <a:stretch/>
                        </pic:blipFill>
                        <pic:spPr bwMode="auto">
                          <a:xfrm>
                            <a:off x="0" y="0"/>
                            <a:ext cx="319489" cy="423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br/>
              <w:t>Monster poems</w:t>
            </w:r>
          </w:p>
          <w:p w14:paraId="68B9F2E5" w14:textId="5EA71137" w:rsidR="0055655E" w:rsidRPr="0055655E" w:rsidRDefault="0055655E" w:rsidP="0055655E">
            <w:pP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693C428" w14:textId="47106814" w:rsidR="0055655E" w:rsidRPr="0055655E" w:rsidRDefault="0055655E" w:rsidP="0055655E">
            <w:pP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Bedtime </w:t>
            </w:r>
            <w:r w:rsidRPr="0055655E">
              <w:rPr>
                <w:rFonts w:ascii="SassoonPrimaryInfant" w:hAnsi="SassoonPrimaryInfant" w:cs="Courier New"/>
                <w:b w:val="0"/>
                <w:bCs w:val="0"/>
                <w:sz w:val="24"/>
                <w:szCs w:val="24"/>
              </w:rPr>
              <w:t>–</w:t>
            </w: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 Eleanor </w:t>
            </w:r>
            <w:proofErr w:type="spellStart"/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Farjeon</w:t>
            </w:r>
            <w:proofErr w:type="spellEnd"/>
          </w:p>
          <w:p w14:paraId="0743DB41" w14:textId="6E3D7853" w:rsidR="0055655E" w:rsidRPr="0055655E" w:rsidRDefault="0055655E" w:rsidP="0055655E">
            <w:pP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The bear and the piano</w:t>
            </w:r>
          </w:p>
        </w:tc>
        <w:tc>
          <w:tcPr>
            <w:tcW w:w="2374" w:type="dxa"/>
          </w:tcPr>
          <w:p w14:paraId="2106F83F" w14:textId="77777777" w:rsidR="0055655E" w:rsidRPr="009716B7" w:rsidRDefault="0055655E" w:rsidP="0055655E">
            <w:pPr>
              <w:jc w:val="center"/>
              <w:rPr>
                <w:rFonts w:ascii="SassoonPrimaryInfant" w:hAnsi="SassoonPrimaryInfan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74" w:type="dxa"/>
          </w:tcPr>
          <w:p w14:paraId="22EC7B8B" w14:textId="4B8AA5C9" w:rsidR="0055655E" w:rsidRPr="009716B7" w:rsidRDefault="0055655E" w:rsidP="0055655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374" w:type="dxa"/>
          </w:tcPr>
          <w:p w14:paraId="22619C42" w14:textId="77777777" w:rsidR="0055655E" w:rsidRPr="009716B7" w:rsidRDefault="0055655E" w:rsidP="0055655E">
            <w:pPr>
              <w:jc w:val="center"/>
              <w:rPr>
                <w:rFonts w:ascii="SassoonPrimaryInfant" w:hAnsi="SassoonPrimaryInfan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74" w:type="dxa"/>
          </w:tcPr>
          <w:p w14:paraId="0DE7FE3C" w14:textId="20BA33CA" w:rsidR="0055655E" w:rsidRPr="009716B7" w:rsidRDefault="0055655E" w:rsidP="0055655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55655E" w:rsidRPr="009716B7" w14:paraId="53D97040" w14:textId="77777777" w:rsidTr="00122087">
        <w:tc>
          <w:tcPr>
            <w:tcW w:w="1633" w:type="dxa"/>
          </w:tcPr>
          <w:p w14:paraId="5D4FD115" w14:textId="77777777" w:rsidR="0055655E" w:rsidRPr="009716B7" w:rsidRDefault="0055655E" w:rsidP="0055655E">
            <w:pPr>
              <w:jc w:val="center"/>
              <w:rPr>
                <w:rFonts w:ascii="SassoonPrimaryInfant" w:hAnsi="SassoonPrimaryInfant"/>
                <w:b w:val="0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sz w:val="18"/>
                <w:szCs w:val="18"/>
              </w:rPr>
              <w:t>MATHEMATICS</w:t>
            </w:r>
          </w:p>
        </w:tc>
        <w:tc>
          <w:tcPr>
            <w:tcW w:w="4748" w:type="dxa"/>
            <w:gridSpan w:val="2"/>
          </w:tcPr>
          <w:p w14:paraId="2CAA2BF0" w14:textId="6BB821F5" w:rsidR="0055655E" w:rsidRPr="0055655E" w:rsidRDefault="0055655E" w:rsidP="0055655E">
            <w:pP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Number </w:t>
            </w:r>
            <w: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br/>
            </w: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Place Value (Numicon)</w:t>
            </w:r>
            <w: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br/>
            </w: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Addition and subtraction</w:t>
            </w:r>
            <w: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br/>
            </w: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Shape</w:t>
            </w:r>
            <w: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br/>
            </w: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Working towards- mental calculation (daily)</w:t>
            </w:r>
          </w:p>
        </w:tc>
        <w:tc>
          <w:tcPr>
            <w:tcW w:w="2374" w:type="dxa"/>
          </w:tcPr>
          <w:p w14:paraId="32632E92" w14:textId="0F97068F" w:rsidR="0055655E" w:rsidRPr="0055655E" w:rsidRDefault="0055655E" w:rsidP="0055655E">
            <w:pPr>
              <w:jc w:val="center"/>
              <w:rPr>
                <w:rFonts w:ascii="SassoonPrimaryInfant" w:hAnsi="SassoonPrimaryInfan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571B0A0" w14:textId="485F6AF5" w:rsidR="0055655E" w:rsidRPr="0055655E" w:rsidRDefault="0055655E" w:rsidP="0055655E">
            <w:pPr>
              <w:jc w:val="center"/>
              <w:rPr>
                <w:rFonts w:ascii="SassoonPrimaryInfant" w:hAnsi="SassoonPrimaryInfan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223ED1B7" w14:textId="5EA7045E" w:rsidR="0055655E" w:rsidRPr="0055655E" w:rsidRDefault="0055655E" w:rsidP="0055655E">
            <w:pPr>
              <w:jc w:val="center"/>
              <w:rPr>
                <w:rFonts w:ascii="SassoonPrimaryInfant" w:hAnsi="SassoonPrimaryInfan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244DB304" w14:textId="2E005AC5" w:rsidR="0055655E" w:rsidRPr="0055655E" w:rsidRDefault="0055655E" w:rsidP="0055655E">
            <w:pPr>
              <w:jc w:val="center"/>
              <w:rPr>
                <w:rFonts w:ascii="SassoonPrimaryInfant" w:hAnsi="SassoonPrimaryInfant"/>
                <w:b w:val="0"/>
                <w:bCs w:val="0"/>
                <w:sz w:val="20"/>
                <w:szCs w:val="20"/>
              </w:rPr>
            </w:pPr>
          </w:p>
        </w:tc>
      </w:tr>
      <w:tr w:rsidR="0055655E" w:rsidRPr="009716B7" w14:paraId="063176EF" w14:textId="77777777" w:rsidTr="00122087">
        <w:tc>
          <w:tcPr>
            <w:tcW w:w="1633" w:type="dxa"/>
          </w:tcPr>
          <w:p w14:paraId="0EAE73AB" w14:textId="58DDC83D" w:rsidR="0055655E" w:rsidRPr="009716B7" w:rsidRDefault="0055655E" w:rsidP="0055655E">
            <w:pPr>
              <w:jc w:val="center"/>
              <w:rPr>
                <w:rFonts w:ascii="SassoonPrimaryInfant" w:hAnsi="SassoonPrimaryInfant"/>
                <w:b w:val="0"/>
                <w:sz w:val="18"/>
                <w:szCs w:val="18"/>
              </w:rPr>
            </w:pPr>
            <w:r>
              <w:rPr>
                <w:rFonts w:ascii="SassoonPrimaryInfant" w:hAnsi="SassoonPrimaryInfant"/>
                <w:b w:val="0"/>
                <w:sz w:val="18"/>
                <w:szCs w:val="18"/>
              </w:rPr>
              <w:t>Other skills to develop</w:t>
            </w:r>
          </w:p>
        </w:tc>
        <w:tc>
          <w:tcPr>
            <w:tcW w:w="4748" w:type="dxa"/>
            <w:gridSpan w:val="2"/>
          </w:tcPr>
          <w:p w14:paraId="25586547" w14:textId="77777777" w:rsidR="0055655E" w:rsidRPr="0055655E" w:rsidRDefault="0055655E" w:rsidP="0055655E">
            <w:pP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Memory games</w:t>
            </w:r>
          </w:p>
          <w:p w14:paraId="55980D8F" w14:textId="2BB7D919" w:rsidR="0055655E" w:rsidRPr="0055655E" w:rsidRDefault="0055655E" w:rsidP="0055655E">
            <w:pP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Non</w:t>
            </w:r>
            <w: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-</w:t>
            </w:r>
            <w:r w:rsidRPr="0055655E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verbal reasoning</w:t>
            </w:r>
          </w:p>
        </w:tc>
        <w:tc>
          <w:tcPr>
            <w:tcW w:w="2374" w:type="dxa"/>
          </w:tcPr>
          <w:p w14:paraId="454D07C2" w14:textId="5E267BFA" w:rsidR="0055655E" w:rsidRPr="0055655E" w:rsidRDefault="0055655E" w:rsidP="0055655E">
            <w:pPr>
              <w:jc w:val="center"/>
              <w:rPr>
                <w:rFonts w:ascii="SassoonPrimaryInfant" w:hAnsi="SassoonPrimaryInfan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72F6B07" w14:textId="77777777" w:rsidR="0055655E" w:rsidRPr="0055655E" w:rsidRDefault="0055655E" w:rsidP="0055655E">
            <w:pPr>
              <w:jc w:val="center"/>
              <w:rPr>
                <w:rFonts w:ascii="SassoonPrimaryInfant" w:hAnsi="SassoonPrimaryInfan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129C54F" w14:textId="77777777" w:rsidR="0055655E" w:rsidRPr="0055655E" w:rsidRDefault="0055655E" w:rsidP="0055655E">
            <w:pPr>
              <w:jc w:val="center"/>
              <w:rPr>
                <w:rFonts w:ascii="SassoonPrimaryInfant" w:hAnsi="SassoonPrimaryInfan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2A833268" w14:textId="77777777" w:rsidR="0055655E" w:rsidRPr="0055655E" w:rsidRDefault="0055655E" w:rsidP="0055655E">
            <w:pPr>
              <w:jc w:val="center"/>
              <w:rPr>
                <w:rFonts w:ascii="SassoonPrimaryInfant" w:hAnsi="SassoonPrimaryInfant"/>
                <w:b w:val="0"/>
                <w:bCs w:val="0"/>
                <w:sz w:val="20"/>
                <w:szCs w:val="20"/>
              </w:rPr>
            </w:pPr>
          </w:p>
        </w:tc>
      </w:tr>
    </w:tbl>
    <w:p w14:paraId="57B4323F" w14:textId="77777777" w:rsidR="0055655E" w:rsidRPr="00182D6B" w:rsidRDefault="0055655E" w:rsidP="0055655E">
      <w:pPr>
        <w:rPr>
          <w:rFonts w:ascii="SAF" w:hAnsi="SAF"/>
          <w:b/>
          <w:sz w:val="32"/>
          <w:szCs w:val="32"/>
        </w:rPr>
      </w:pPr>
    </w:p>
    <w:p w14:paraId="1B0D06D5" w14:textId="3E81E061" w:rsidR="00DF160F" w:rsidRPr="009C1E46" w:rsidRDefault="0055655E">
      <w:pPr>
        <w:rPr>
          <w:rFonts w:ascii="SAF" w:hAnsi="SAF"/>
          <w:b/>
          <w:sz w:val="32"/>
          <w:szCs w:val="32"/>
        </w:rPr>
      </w:pPr>
      <w:r w:rsidRPr="00182D6B">
        <w:rPr>
          <w:rFonts w:ascii="SAF" w:hAnsi="SAF"/>
          <w:b/>
          <w:sz w:val="32"/>
          <w:szCs w:val="32"/>
        </w:rPr>
        <w:tab/>
      </w:r>
      <w:r w:rsidRPr="00182D6B">
        <w:rPr>
          <w:rFonts w:ascii="SAF" w:hAnsi="SAF"/>
          <w:b/>
          <w:sz w:val="32"/>
          <w:szCs w:val="32"/>
        </w:rPr>
        <w:tab/>
      </w:r>
      <w:r w:rsidRPr="00182D6B">
        <w:rPr>
          <w:rFonts w:ascii="SAF" w:hAnsi="SAF"/>
          <w:b/>
          <w:sz w:val="32"/>
          <w:szCs w:val="32"/>
        </w:rPr>
        <w:tab/>
      </w:r>
      <w:r w:rsidRPr="00182D6B">
        <w:rPr>
          <w:rFonts w:ascii="SAF" w:hAnsi="SAF"/>
          <w:b/>
          <w:sz w:val="32"/>
          <w:szCs w:val="32"/>
        </w:rPr>
        <w:tab/>
      </w:r>
      <w:r w:rsidRPr="00182D6B">
        <w:rPr>
          <w:rFonts w:ascii="SAF" w:hAnsi="SAF"/>
          <w:b/>
          <w:sz w:val="32"/>
          <w:szCs w:val="32"/>
        </w:rPr>
        <w:tab/>
      </w:r>
      <w:r w:rsidRPr="00182D6B">
        <w:rPr>
          <w:rFonts w:ascii="SAF" w:hAnsi="SAF"/>
          <w:b/>
          <w:sz w:val="32"/>
          <w:szCs w:val="32"/>
        </w:rPr>
        <w:tab/>
      </w:r>
    </w:p>
    <w:sectPr w:rsidR="00DF160F" w:rsidRPr="009C1E46" w:rsidSect="0055655E">
      <w:pgSz w:w="16838" w:h="11906" w:orient="landscape"/>
      <w:pgMar w:top="0" w:right="1440" w:bottom="142" w:left="144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F cursive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F">
    <w:altName w:val="Calibri"/>
    <w:panose1 w:val="00000000000000000000"/>
    <w:charset w:val="00"/>
    <w:family w:val="modern"/>
    <w:notTrueType/>
    <w:pitch w:val="variable"/>
    <w:sig w:usb0="80000003" w:usb1="00010002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9199A"/>
    <w:multiLevelType w:val="hybridMultilevel"/>
    <w:tmpl w:val="5FDC016E"/>
    <w:lvl w:ilvl="0" w:tplc="695EBD80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5E"/>
    <w:rsid w:val="0055655E"/>
    <w:rsid w:val="009C1E46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3354"/>
  <w15:chartTrackingRefBased/>
  <w15:docId w15:val="{B548A1CE-9B05-43EC-9B7A-1ADCE51F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F cursive" w:eastAsiaTheme="minorHAnsi" w:hAnsi="SAF cursive" w:cs="Segoe UI"/>
        <w:b/>
        <w:bCs/>
        <w:color w:val="000000"/>
        <w:kern w:val="32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5E"/>
    <w:pPr>
      <w:spacing w:after="200" w:line="276" w:lineRule="auto"/>
    </w:pPr>
    <w:rPr>
      <w:rFonts w:asciiTheme="minorHAnsi" w:hAnsiTheme="minorHAnsi" w:cstheme="minorBidi"/>
      <w:b w:val="0"/>
      <w:bCs w:val="0"/>
      <w:color w:val="auto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55E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kern w:val="2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2</cp:revision>
  <dcterms:created xsi:type="dcterms:W3CDTF">2023-08-04T18:26:00Z</dcterms:created>
  <dcterms:modified xsi:type="dcterms:W3CDTF">2023-09-10T16:49:00Z</dcterms:modified>
</cp:coreProperties>
</file>