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9430" w14:textId="77777777" w:rsidR="00F20879" w:rsidRPr="001840C6" w:rsidRDefault="00F20879" w:rsidP="005067CD">
      <w:pPr>
        <w:pStyle w:val="NoSpacing"/>
        <w:rPr>
          <w:rFonts w:ascii="Arial" w:hAnsi="Arial" w:cs="Arial"/>
        </w:rPr>
      </w:pPr>
    </w:p>
    <w:p w14:paraId="7CF3B14D" w14:textId="77777777" w:rsidR="00F20879" w:rsidRPr="001840C6" w:rsidRDefault="00F20879" w:rsidP="005067CD">
      <w:pPr>
        <w:pStyle w:val="NoSpacing"/>
        <w:jc w:val="center"/>
        <w:rPr>
          <w:rFonts w:ascii="Arial" w:hAnsi="Arial" w:cs="Arial"/>
          <w:b/>
          <w:bCs/>
          <w:sz w:val="28"/>
          <w:szCs w:val="28"/>
        </w:rPr>
      </w:pPr>
      <w:r w:rsidRPr="001840C6">
        <w:rPr>
          <w:rFonts w:ascii="Arial" w:hAnsi="Arial" w:cs="Arial"/>
          <w:noProof/>
          <w:lang w:eastAsia="en-GB"/>
        </w:rPr>
        <w:drawing>
          <wp:inline distT="0" distB="0" distL="0" distR="0" wp14:anchorId="2E60E3AE" wp14:editId="560B4FBE">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BE5DC32" w14:textId="77777777" w:rsidR="005067CD" w:rsidRPr="001840C6" w:rsidRDefault="005067CD" w:rsidP="005067CD">
      <w:pPr>
        <w:pStyle w:val="NoSpacing"/>
        <w:jc w:val="center"/>
        <w:rPr>
          <w:rFonts w:ascii="Arial" w:hAnsi="Arial" w:cs="Arial"/>
          <w:b/>
          <w:bCs/>
          <w:sz w:val="28"/>
          <w:szCs w:val="28"/>
        </w:rPr>
      </w:pPr>
    </w:p>
    <w:p w14:paraId="2C3D4282" w14:textId="77777777" w:rsidR="00F20879" w:rsidRPr="00800894" w:rsidRDefault="00F20879" w:rsidP="005067CD">
      <w:pPr>
        <w:pStyle w:val="NoSpacing"/>
        <w:jc w:val="center"/>
        <w:rPr>
          <w:rFonts w:ascii="Arial" w:hAnsi="Arial" w:cs="Arial"/>
          <w:b/>
          <w:bCs/>
          <w:sz w:val="32"/>
          <w:szCs w:val="32"/>
        </w:rPr>
      </w:pPr>
      <w:r w:rsidRPr="00800894">
        <w:rPr>
          <w:rFonts w:ascii="Arial" w:hAnsi="Arial" w:cs="Arial"/>
          <w:b/>
          <w:bCs/>
          <w:sz w:val="32"/>
          <w:szCs w:val="32"/>
        </w:rPr>
        <w:t>Sir Alexander Fleming Primary School and Nursery</w:t>
      </w:r>
    </w:p>
    <w:p w14:paraId="753E7A56" w14:textId="02EE7C36" w:rsidR="00720D05" w:rsidRPr="00800894" w:rsidRDefault="00896F00" w:rsidP="00720D05">
      <w:pPr>
        <w:pStyle w:val="NoSpacing"/>
        <w:jc w:val="center"/>
        <w:rPr>
          <w:rFonts w:ascii="Arial" w:hAnsi="Arial" w:cs="Arial"/>
          <w:b/>
          <w:bCs/>
          <w:sz w:val="36"/>
          <w:szCs w:val="36"/>
        </w:rPr>
      </w:pPr>
      <w:r w:rsidRPr="00800894">
        <w:rPr>
          <w:rFonts w:ascii="Arial" w:hAnsi="Arial" w:cs="Arial"/>
          <w:b/>
          <w:bCs/>
          <w:sz w:val="36"/>
          <w:szCs w:val="36"/>
        </w:rPr>
        <w:t>Fire Safety Policy</w:t>
      </w:r>
    </w:p>
    <w:p w14:paraId="058D982C" w14:textId="77777777" w:rsidR="00720D05" w:rsidRPr="00800894" w:rsidRDefault="00720D05" w:rsidP="00720D05">
      <w:pPr>
        <w:pStyle w:val="NoSpacing"/>
        <w:jc w:val="center"/>
        <w:rPr>
          <w:rFonts w:ascii="Arial" w:hAnsi="Arial" w:cs="Arial"/>
          <w:b/>
          <w:bCs/>
          <w:sz w:val="36"/>
          <w:szCs w:val="36"/>
        </w:rPr>
      </w:pPr>
    </w:p>
    <w:p w14:paraId="716268D8" w14:textId="45E7E6C9" w:rsidR="00F20879" w:rsidRPr="00800894" w:rsidRDefault="000B1C60" w:rsidP="005067CD">
      <w:pPr>
        <w:pStyle w:val="NoSpacing"/>
        <w:jc w:val="center"/>
        <w:rPr>
          <w:rFonts w:ascii="Arial" w:hAnsi="Arial" w:cs="Arial"/>
        </w:rPr>
      </w:pPr>
      <w:r w:rsidRPr="00800894">
        <w:rPr>
          <w:rFonts w:ascii="Arial" w:hAnsi="Arial" w:cs="Arial"/>
        </w:rPr>
        <w:t>Reviewed September 202</w:t>
      </w:r>
      <w:r w:rsidR="00306F86">
        <w:rPr>
          <w:rFonts w:ascii="Arial" w:hAnsi="Arial" w:cs="Arial"/>
        </w:rPr>
        <w:t>4</w:t>
      </w:r>
    </w:p>
    <w:p w14:paraId="675D1390" w14:textId="0D924B0D" w:rsidR="00AC55E8" w:rsidRPr="00800894" w:rsidRDefault="001840C6" w:rsidP="00AC55E8">
      <w:pPr>
        <w:pStyle w:val="NoSpacing"/>
        <w:jc w:val="center"/>
        <w:rPr>
          <w:rFonts w:ascii="Arial" w:hAnsi="Arial" w:cs="Arial"/>
        </w:rPr>
      </w:pPr>
      <w:r w:rsidRPr="00800894">
        <w:rPr>
          <w:rFonts w:ascii="Arial" w:hAnsi="Arial" w:cs="Arial"/>
        </w:rPr>
        <w:t>Next Review September</w:t>
      </w:r>
      <w:r w:rsidR="000B1C60" w:rsidRPr="00800894">
        <w:rPr>
          <w:rFonts w:ascii="Arial" w:hAnsi="Arial" w:cs="Arial"/>
        </w:rPr>
        <w:t xml:space="preserve"> 202</w:t>
      </w:r>
      <w:r w:rsidR="00306F86">
        <w:rPr>
          <w:rFonts w:ascii="Arial" w:hAnsi="Arial" w:cs="Arial"/>
        </w:rPr>
        <w:t>5</w:t>
      </w:r>
    </w:p>
    <w:p w14:paraId="32115128" w14:textId="5D633EA0" w:rsidR="00800894" w:rsidRDefault="00800894" w:rsidP="00AC55E8">
      <w:pPr>
        <w:pStyle w:val="NoSpacing"/>
        <w:jc w:val="center"/>
        <w:rPr>
          <w:rFonts w:ascii="Arial" w:hAnsi="Arial" w:cs="Arial"/>
          <w:sz w:val="20"/>
          <w:szCs w:val="20"/>
        </w:rPr>
      </w:pPr>
    </w:p>
    <w:p w14:paraId="590C2B28" w14:textId="77777777" w:rsidR="00800894" w:rsidRDefault="00800894" w:rsidP="00AC55E8">
      <w:pPr>
        <w:pStyle w:val="NoSpacing"/>
        <w:jc w:val="center"/>
        <w:rPr>
          <w:rFonts w:cstheme="minorHAnsi"/>
          <w:noProof/>
        </w:rPr>
      </w:pPr>
    </w:p>
    <w:p w14:paraId="37F44D53" w14:textId="77777777" w:rsidR="00800894" w:rsidRDefault="00800894" w:rsidP="00AC55E8">
      <w:pPr>
        <w:pStyle w:val="NoSpacing"/>
        <w:jc w:val="center"/>
        <w:rPr>
          <w:rFonts w:cstheme="minorHAnsi"/>
          <w:noProof/>
        </w:rPr>
      </w:pPr>
    </w:p>
    <w:p w14:paraId="6F94C1F7" w14:textId="77777777" w:rsidR="00800894" w:rsidRDefault="00800894" w:rsidP="00AC55E8">
      <w:pPr>
        <w:pStyle w:val="NoSpacing"/>
        <w:jc w:val="center"/>
        <w:rPr>
          <w:rFonts w:cstheme="minorHAnsi"/>
          <w:noProof/>
        </w:rPr>
      </w:pPr>
    </w:p>
    <w:p w14:paraId="539DDF06" w14:textId="77777777" w:rsidR="00800894" w:rsidRDefault="00800894" w:rsidP="00AC55E8">
      <w:pPr>
        <w:pStyle w:val="NoSpacing"/>
        <w:jc w:val="center"/>
        <w:rPr>
          <w:rFonts w:cstheme="minorHAnsi"/>
          <w:noProof/>
        </w:rPr>
      </w:pPr>
    </w:p>
    <w:p w14:paraId="43666AD3" w14:textId="38E21073" w:rsidR="00800894" w:rsidRPr="001840C6" w:rsidRDefault="00800894" w:rsidP="00AC55E8">
      <w:pPr>
        <w:pStyle w:val="NoSpacing"/>
        <w:jc w:val="center"/>
        <w:rPr>
          <w:rFonts w:ascii="Arial" w:hAnsi="Arial" w:cs="Arial"/>
          <w:sz w:val="20"/>
          <w:szCs w:val="20"/>
        </w:rPr>
      </w:pPr>
      <w:r w:rsidRPr="0072241C">
        <w:rPr>
          <w:rFonts w:cstheme="minorHAnsi"/>
          <w:noProof/>
        </w:rPr>
        <w:drawing>
          <wp:inline distT="0" distB="0" distL="0" distR="0" wp14:anchorId="2FC89C35" wp14:editId="05F8EBB1">
            <wp:extent cx="5731510" cy="23327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332794"/>
                    </a:xfrm>
                    <a:prstGeom prst="rect">
                      <a:avLst/>
                    </a:prstGeom>
                    <a:noFill/>
                    <a:ln>
                      <a:noFill/>
                    </a:ln>
                  </pic:spPr>
                </pic:pic>
              </a:graphicData>
            </a:graphic>
          </wp:inline>
        </w:drawing>
      </w:r>
    </w:p>
    <w:p w14:paraId="78C46722" w14:textId="24137EAB" w:rsidR="00031588" w:rsidRDefault="00031588" w:rsidP="00031588">
      <w:pPr>
        <w:pStyle w:val="NoSpacing"/>
        <w:rPr>
          <w:rFonts w:ascii="Arial" w:hAnsi="Arial" w:cs="Arial"/>
          <w:sz w:val="24"/>
          <w:szCs w:val="24"/>
        </w:rPr>
      </w:pPr>
    </w:p>
    <w:p w14:paraId="1493AA32" w14:textId="77777777" w:rsidR="00800894" w:rsidRDefault="00800894" w:rsidP="00896F00">
      <w:pPr>
        <w:autoSpaceDE w:val="0"/>
        <w:autoSpaceDN w:val="0"/>
        <w:adjustRightInd w:val="0"/>
        <w:rPr>
          <w:rFonts w:ascii="Tahoma" w:hAnsi="Tahoma" w:cs="Tahoma"/>
          <w:b/>
          <w:bCs/>
          <w:color w:val="000000"/>
        </w:rPr>
      </w:pPr>
    </w:p>
    <w:p w14:paraId="7214392E" w14:textId="77777777" w:rsidR="00800894" w:rsidRDefault="00800894" w:rsidP="00896F00">
      <w:pPr>
        <w:autoSpaceDE w:val="0"/>
        <w:autoSpaceDN w:val="0"/>
        <w:adjustRightInd w:val="0"/>
        <w:rPr>
          <w:rFonts w:ascii="Tahoma" w:hAnsi="Tahoma" w:cs="Tahoma"/>
          <w:b/>
          <w:bCs/>
          <w:color w:val="000000"/>
        </w:rPr>
      </w:pPr>
    </w:p>
    <w:p w14:paraId="6AB08957" w14:textId="77777777" w:rsidR="00800894" w:rsidRDefault="00800894" w:rsidP="00896F00">
      <w:pPr>
        <w:autoSpaceDE w:val="0"/>
        <w:autoSpaceDN w:val="0"/>
        <w:adjustRightInd w:val="0"/>
        <w:rPr>
          <w:rFonts w:ascii="Tahoma" w:hAnsi="Tahoma" w:cs="Tahoma"/>
          <w:b/>
          <w:bCs/>
          <w:color w:val="000000"/>
        </w:rPr>
      </w:pPr>
    </w:p>
    <w:p w14:paraId="2072DB7D" w14:textId="77777777" w:rsidR="00800894" w:rsidRDefault="00800894" w:rsidP="00896F00">
      <w:pPr>
        <w:autoSpaceDE w:val="0"/>
        <w:autoSpaceDN w:val="0"/>
        <w:adjustRightInd w:val="0"/>
        <w:rPr>
          <w:rFonts w:ascii="Tahoma" w:hAnsi="Tahoma" w:cs="Tahoma"/>
          <w:b/>
          <w:bCs/>
          <w:color w:val="000000"/>
        </w:rPr>
      </w:pPr>
    </w:p>
    <w:p w14:paraId="4B8596BB" w14:textId="77777777" w:rsidR="00800894" w:rsidRDefault="00800894" w:rsidP="00896F00">
      <w:pPr>
        <w:autoSpaceDE w:val="0"/>
        <w:autoSpaceDN w:val="0"/>
        <w:adjustRightInd w:val="0"/>
        <w:rPr>
          <w:rFonts w:ascii="Tahoma" w:hAnsi="Tahoma" w:cs="Tahoma"/>
          <w:b/>
          <w:bCs/>
          <w:color w:val="000000"/>
        </w:rPr>
      </w:pPr>
    </w:p>
    <w:p w14:paraId="5FC9C615" w14:textId="77777777" w:rsidR="00800894" w:rsidRDefault="00800894" w:rsidP="00896F00">
      <w:pPr>
        <w:autoSpaceDE w:val="0"/>
        <w:autoSpaceDN w:val="0"/>
        <w:adjustRightInd w:val="0"/>
        <w:rPr>
          <w:rFonts w:ascii="Tahoma" w:hAnsi="Tahoma" w:cs="Tahoma"/>
          <w:b/>
          <w:bCs/>
          <w:color w:val="000000"/>
        </w:rPr>
      </w:pPr>
    </w:p>
    <w:p w14:paraId="39990147" w14:textId="77777777" w:rsidR="00800894" w:rsidRDefault="00800894" w:rsidP="00896F00">
      <w:pPr>
        <w:autoSpaceDE w:val="0"/>
        <w:autoSpaceDN w:val="0"/>
        <w:adjustRightInd w:val="0"/>
        <w:rPr>
          <w:rFonts w:ascii="Tahoma" w:hAnsi="Tahoma" w:cs="Tahoma"/>
          <w:b/>
          <w:bCs/>
          <w:color w:val="000000"/>
        </w:rPr>
      </w:pPr>
    </w:p>
    <w:p w14:paraId="5EA138EF" w14:textId="77777777" w:rsidR="00800894" w:rsidRDefault="00800894" w:rsidP="00896F00">
      <w:pPr>
        <w:autoSpaceDE w:val="0"/>
        <w:autoSpaceDN w:val="0"/>
        <w:adjustRightInd w:val="0"/>
        <w:rPr>
          <w:rFonts w:ascii="Tahoma" w:hAnsi="Tahoma" w:cs="Tahoma"/>
          <w:b/>
          <w:bCs/>
          <w:color w:val="000000"/>
        </w:rPr>
      </w:pPr>
    </w:p>
    <w:p w14:paraId="522AAC57" w14:textId="77777777" w:rsidR="00800894" w:rsidRDefault="00800894" w:rsidP="00896F00">
      <w:pPr>
        <w:autoSpaceDE w:val="0"/>
        <w:autoSpaceDN w:val="0"/>
        <w:adjustRightInd w:val="0"/>
        <w:rPr>
          <w:rFonts w:ascii="Tahoma" w:hAnsi="Tahoma" w:cs="Tahoma"/>
          <w:b/>
          <w:bCs/>
          <w:color w:val="000000"/>
        </w:rPr>
      </w:pPr>
    </w:p>
    <w:p w14:paraId="248EE042" w14:textId="77777777" w:rsidR="00800894" w:rsidRDefault="00800894" w:rsidP="00896F00">
      <w:pPr>
        <w:autoSpaceDE w:val="0"/>
        <w:autoSpaceDN w:val="0"/>
        <w:adjustRightInd w:val="0"/>
        <w:rPr>
          <w:rFonts w:ascii="Tahoma" w:hAnsi="Tahoma" w:cs="Tahoma"/>
          <w:b/>
          <w:bCs/>
          <w:color w:val="000000"/>
        </w:rPr>
      </w:pPr>
    </w:p>
    <w:p w14:paraId="2107F83D" w14:textId="77777777" w:rsidR="00800894" w:rsidRDefault="00800894" w:rsidP="00896F00">
      <w:pPr>
        <w:autoSpaceDE w:val="0"/>
        <w:autoSpaceDN w:val="0"/>
        <w:adjustRightInd w:val="0"/>
        <w:rPr>
          <w:rFonts w:ascii="Tahoma" w:hAnsi="Tahoma" w:cs="Tahoma"/>
          <w:b/>
          <w:bCs/>
          <w:color w:val="000000"/>
        </w:rPr>
      </w:pPr>
    </w:p>
    <w:p w14:paraId="0D1DE670" w14:textId="77777777" w:rsidR="00800894" w:rsidRDefault="00800894" w:rsidP="00896F00">
      <w:pPr>
        <w:autoSpaceDE w:val="0"/>
        <w:autoSpaceDN w:val="0"/>
        <w:adjustRightInd w:val="0"/>
        <w:rPr>
          <w:rFonts w:ascii="Tahoma" w:hAnsi="Tahoma" w:cs="Tahoma"/>
          <w:b/>
          <w:bCs/>
          <w:color w:val="000000"/>
        </w:rPr>
      </w:pPr>
    </w:p>
    <w:p w14:paraId="4DDD85EA" w14:textId="77777777" w:rsidR="00800894" w:rsidRDefault="00800894" w:rsidP="00896F00">
      <w:pPr>
        <w:autoSpaceDE w:val="0"/>
        <w:autoSpaceDN w:val="0"/>
        <w:adjustRightInd w:val="0"/>
        <w:rPr>
          <w:rFonts w:ascii="Tahoma" w:hAnsi="Tahoma" w:cs="Tahoma"/>
          <w:b/>
          <w:bCs/>
          <w:color w:val="000000"/>
        </w:rPr>
      </w:pPr>
    </w:p>
    <w:p w14:paraId="0039537A" w14:textId="77777777" w:rsidR="00800894" w:rsidRDefault="00800894" w:rsidP="00896F00">
      <w:pPr>
        <w:autoSpaceDE w:val="0"/>
        <w:autoSpaceDN w:val="0"/>
        <w:adjustRightInd w:val="0"/>
        <w:rPr>
          <w:rFonts w:ascii="Tahoma" w:hAnsi="Tahoma" w:cs="Tahoma"/>
          <w:b/>
          <w:bCs/>
          <w:color w:val="000000"/>
        </w:rPr>
      </w:pPr>
    </w:p>
    <w:p w14:paraId="789C18F0" w14:textId="77777777" w:rsidR="00800894" w:rsidRDefault="00800894" w:rsidP="00896F00">
      <w:pPr>
        <w:autoSpaceDE w:val="0"/>
        <w:autoSpaceDN w:val="0"/>
        <w:adjustRightInd w:val="0"/>
        <w:rPr>
          <w:rFonts w:ascii="Tahoma" w:hAnsi="Tahoma" w:cs="Tahoma"/>
          <w:b/>
          <w:bCs/>
          <w:color w:val="000000"/>
        </w:rPr>
      </w:pPr>
    </w:p>
    <w:p w14:paraId="6D5A5E5A" w14:textId="70EEA5BD"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lastRenderedPageBreak/>
        <w:t>Aims</w:t>
      </w:r>
    </w:p>
    <w:p w14:paraId="3EE28A79"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It is the overall aim of Sir Alexander Fleming Primary School to minimise the risks to pupils staff and employees which may arise from fire. This will be achieved by working together to ensure precautions are taken to avoid fires occurring and by ensuring that procedures for minimising the effects of an outbreak of fire and evacuating the premises are in place.</w:t>
      </w:r>
    </w:p>
    <w:p w14:paraId="13E70D77" w14:textId="77777777" w:rsidR="00896F00" w:rsidRPr="00C54245" w:rsidRDefault="00896F00" w:rsidP="00896F00">
      <w:pPr>
        <w:autoSpaceDE w:val="0"/>
        <w:autoSpaceDN w:val="0"/>
        <w:adjustRightInd w:val="0"/>
        <w:rPr>
          <w:rFonts w:ascii="Tahoma" w:hAnsi="Tahoma" w:cs="Tahoma"/>
          <w:b/>
          <w:bCs/>
          <w:color w:val="000000"/>
        </w:rPr>
      </w:pPr>
    </w:p>
    <w:p w14:paraId="21FC48FA" w14:textId="7777777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Overall Responsibility for Fire Safety Matters</w:t>
      </w:r>
    </w:p>
    <w:p w14:paraId="191FE462" w14:textId="6983114A"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The Headteacher is appointed as the fire safety manager for the school and will have overall</w:t>
      </w:r>
      <w:r>
        <w:rPr>
          <w:rFonts w:ascii="Tahoma" w:hAnsi="Tahoma" w:cs="Tahoma"/>
          <w:color w:val="000000"/>
        </w:rPr>
        <w:t xml:space="preserve"> </w:t>
      </w:r>
      <w:r w:rsidRPr="00C54245">
        <w:rPr>
          <w:rFonts w:ascii="Tahoma" w:hAnsi="Tahoma" w:cs="Tahoma"/>
          <w:color w:val="000000"/>
        </w:rPr>
        <w:t>responsibility for fire safety matters at the school. She will co-ordinate the implementation of fire safety measures, ensure that staff and pupil training takes place and monitor the standard of fire precautions maintained. She will also ensure that a fire evacuation drill is undertaken early in each term, that fire action notices are kept up to date and that fire safety equipment is being maintained.</w:t>
      </w:r>
    </w:p>
    <w:p w14:paraId="77894FCD" w14:textId="77777777" w:rsidR="00896F00" w:rsidRPr="00C54245" w:rsidRDefault="00896F00" w:rsidP="00896F00">
      <w:pPr>
        <w:autoSpaceDE w:val="0"/>
        <w:autoSpaceDN w:val="0"/>
        <w:adjustRightInd w:val="0"/>
        <w:rPr>
          <w:rFonts w:ascii="Tahoma" w:hAnsi="Tahoma" w:cs="Tahoma"/>
          <w:color w:val="000000"/>
        </w:rPr>
      </w:pPr>
    </w:p>
    <w:p w14:paraId="484AE2C3" w14:textId="77777777" w:rsidR="00074E8B" w:rsidRDefault="00074E8B" w:rsidP="00896F00">
      <w:pPr>
        <w:autoSpaceDE w:val="0"/>
        <w:autoSpaceDN w:val="0"/>
        <w:adjustRightInd w:val="0"/>
        <w:rPr>
          <w:rFonts w:ascii="Tahoma" w:hAnsi="Tahoma" w:cs="Tahoma"/>
          <w:b/>
          <w:bCs/>
          <w:color w:val="000000"/>
        </w:rPr>
      </w:pPr>
    </w:p>
    <w:p w14:paraId="69C76142" w14:textId="7A3116F6"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The School Fire Procedure</w:t>
      </w:r>
    </w:p>
    <w:p w14:paraId="20EB0F7F"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Notices displaying the school fire procedure will be displayed at each fire alarm call point and will be of the standard form.</w:t>
      </w:r>
    </w:p>
    <w:p w14:paraId="74BE51E7" w14:textId="77777777" w:rsidR="00896F00" w:rsidRPr="00C54245" w:rsidRDefault="00896F00" w:rsidP="00896F00">
      <w:pPr>
        <w:autoSpaceDE w:val="0"/>
        <w:autoSpaceDN w:val="0"/>
        <w:adjustRightInd w:val="0"/>
        <w:rPr>
          <w:rFonts w:ascii="Tahoma" w:hAnsi="Tahoma" w:cs="Tahoma"/>
          <w:color w:val="000000"/>
        </w:rPr>
      </w:pPr>
    </w:p>
    <w:p w14:paraId="630E51E1" w14:textId="77777777" w:rsidR="00074E8B" w:rsidRDefault="00074E8B" w:rsidP="00896F00">
      <w:pPr>
        <w:autoSpaceDE w:val="0"/>
        <w:autoSpaceDN w:val="0"/>
        <w:adjustRightInd w:val="0"/>
        <w:rPr>
          <w:rFonts w:ascii="Tahoma" w:hAnsi="Tahoma" w:cs="Tahoma"/>
          <w:b/>
          <w:bCs/>
          <w:color w:val="000000"/>
        </w:rPr>
      </w:pPr>
    </w:p>
    <w:p w14:paraId="4458F1CB" w14:textId="7BEA355E"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Responsibility of all School Staff</w:t>
      </w:r>
    </w:p>
    <w:p w14:paraId="2340E1B9"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All school staff are responsible for maintaining a high standard of fire precautions in areas under their control or influence. In particular, staff should ensure that they are fully aware of the fire procedure. They should ensure that door vision panels and fire exits are kept clear and fire doors are kept shut. They should also ensure that pupils for whom they are responsible are informed of the fire procedure.</w:t>
      </w:r>
    </w:p>
    <w:p w14:paraId="0B203C0B" w14:textId="77777777" w:rsidR="00896F00" w:rsidRPr="00C54245" w:rsidRDefault="00896F00" w:rsidP="00896F00">
      <w:pPr>
        <w:autoSpaceDE w:val="0"/>
        <w:autoSpaceDN w:val="0"/>
        <w:adjustRightInd w:val="0"/>
        <w:rPr>
          <w:rFonts w:ascii="Tahoma" w:hAnsi="Tahoma" w:cs="Tahoma"/>
          <w:b/>
          <w:bCs/>
          <w:color w:val="000000"/>
        </w:rPr>
      </w:pPr>
    </w:p>
    <w:p w14:paraId="2EAC2243" w14:textId="77777777" w:rsidR="00074E8B" w:rsidRDefault="00074E8B" w:rsidP="00896F00">
      <w:pPr>
        <w:autoSpaceDE w:val="0"/>
        <w:autoSpaceDN w:val="0"/>
        <w:adjustRightInd w:val="0"/>
        <w:rPr>
          <w:rFonts w:ascii="Tahoma" w:hAnsi="Tahoma" w:cs="Tahoma"/>
          <w:b/>
          <w:bCs/>
          <w:color w:val="000000"/>
        </w:rPr>
      </w:pPr>
    </w:p>
    <w:p w14:paraId="6F2A0BA4" w14:textId="77777777" w:rsidR="00074E8B" w:rsidRDefault="00074E8B" w:rsidP="00896F00">
      <w:pPr>
        <w:autoSpaceDE w:val="0"/>
        <w:autoSpaceDN w:val="0"/>
        <w:adjustRightInd w:val="0"/>
        <w:rPr>
          <w:rFonts w:ascii="Tahoma" w:hAnsi="Tahoma" w:cs="Tahoma"/>
          <w:b/>
          <w:bCs/>
          <w:color w:val="000000"/>
        </w:rPr>
      </w:pPr>
    </w:p>
    <w:p w14:paraId="10D66AA6" w14:textId="77777777" w:rsidR="00074E8B" w:rsidRDefault="00074E8B" w:rsidP="00896F00">
      <w:pPr>
        <w:autoSpaceDE w:val="0"/>
        <w:autoSpaceDN w:val="0"/>
        <w:adjustRightInd w:val="0"/>
        <w:rPr>
          <w:rFonts w:ascii="Tahoma" w:hAnsi="Tahoma" w:cs="Tahoma"/>
          <w:b/>
          <w:bCs/>
          <w:color w:val="000000"/>
        </w:rPr>
      </w:pPr>
    </w:p>
    <w:p w14:paraId="29F5E086" w14:textId="77777777" w:rsidR="00074E8B" w:rsidRDefault="00074E8B" w:rsidP="00896F00">
      <w:pPr>
        <w:autoSpaceDE w:val="0"/>
        <w:autoSpaceDN w:val="0"/>
        <w:adjustRightInd w:val="0"/>
        <w:rPr>
          <w:rFonts w:ascii="Tahoma" w:hAnsi="Tahoma" w:cs="Tahoma"/>
          <w:b/>
          <w:bCs/>
          <w:color w:val="000000"/>
        </w:rPr>
      </w:pPr>
    </w:p>
    <w:p w14:paraId="6E939B9F" w14:textId="77777777" w:rsidR="00074E8B" w:rsidRDefault="00074E8B" w:rsidP="00896F00">
      <w:pPr>
        <w:autoSpaceDE w:val="0"/>
        <w:autoSpaceDN w:val="0"/>
        <w:adjustRightInd w:val="0"/>
        <w:rPr>
          <w:rFonts w:ascii="Tahoma" w:hAnsi="Tahoma" w:cs="Tahoma"/>
          <w:b/>
          <w:bCs/>
          <w:color w:val="000000"/>
        </w:rPr>
      </w:pPr>
    </w:p>
    <w:p w14:paraId="6EAC308F" w14:textId="58B338B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Fire Risk Assessment</w:t>
      </w:r>
    </w:p>
    <w:p w14:paraId="5ECFD17D"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The school will carry out a fire risk assessment for each of its floors. The fire risk assessments identify who will be at risk if there is a fire, where people may be working and who else may be at risk, either in the premises or nearby, such as members of the public, visiting contractors, etc., and where these people are likely to be located.</w:t>
      </w:r>
    </w:p>
    <w:p w14:paraId="65A485D8" w14:textId="1B462F53"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The fire risk assessment will be reviewed and amended on a </w:t>
      </w:r>
      <w:r w:rsidR="006E2BC9">
        <w:rPr>
          <w:rFonts w:ascii="Tahoma" w:hAnsi="Tahoma" w:cs="Tahoma"/>
          <w:color w:val="000000"/>
        </w:rPr>
        <w:t>one year</w:t>
      </w:r>
      <w:r w:rsidRPr="00C54245">
        <w:rPr>
          <w:rFonts w:ascii="Tahoma" w:hAnsi="Tahoma" w:cs="Tahoma"/>
          <w:color w:val="000000"/>
        </w:rPr>
        <w:t xml:space="preserve"> cycle to see if it is either no longer valid or if any changes are planned, such as:</w:t>
      </w:r>
    </w:p>
    <w:p w14:paraId="73AF9CB6" w14:textId="77777777" w:rsidR="00896F00" w:rsidRPr="00C54245" w:rsidRDefault="00896F00" w:rsidP="00896F00">
      <w:pPr>
        <w:pStyle w:val="ListParagraph"/>
        <w:numPr>
          <w:ilvl w:val="0"/>
          <w:numId w:val="23"/>
        </w:numPr>
        <w:autoSpaceDE w:val="0"/>
        <w:autoSpaceDN w:val="0"/>
        <w:adjustRightInd w:val="0"/>
        <w:rPr>
          <w:rFonts w:ascii="Tahoma" w:hAnsi="Tahoma" w:cs="Tahoma"/>
          <w:color w:val="000000"/>
        </w:rPr>
      </w:pPr>
      <w:r w:rsidRPr="00C54245">
        <w:rPr>
          <w:rFonts w:ascii="Tahoma" w:hAnsi="Tahoma" w:cs="Tahoma"/>
          <w:color w:val="000000"/>
        </w:rPr>
        <w:t>any structural changes (alterations to the layout of the premises, erection of partitions,</w:t>
      </w:r>
    </w:p>
    <w:p w14:paraId="331BEBE0" w14:textId="77777777" w:rsidR="00896F00" w:rsidRPr="00C54245" w:rsidRDefault="00896F00" w:rsidP="00896F00">
      <w:pPr>
        <w:pStyle w:val="ListParagraph"/>
        <w:numPr>
          <w:ilvl w:val="0"/>
          <w:numId w:val="23"/>
        </w:numPr>
        <w:autoSpaceDE w:val="0"/>
        <w:autoSpaceDN w:val="0"/>
        <w:adjustRightInd w:val="0"/>
        <w:rPr>
          <w:rFonts w:ascii="Tahoma" w:hAnsi="Tahoma" w:cs="Tahoma"/>
          <w:color w:val="000000"/>
        </w:rPr>
      </w:pPr>
      <w:r w:rsidRPr="00C54245">
        <w:rPr>
          <w:rFonts w:ascii="Tahoma" w:hAnsi="Tahoma" w:cs="Tahoma"/>
          <w:color w:val="000000"/>
        </w:rPr>
        <w:t>refurbishment etc.) which may affect the spread of fire;</w:t>
      </w:r>
    </w:p>
    <w:p w14:paraId="5134D0A8" w14:textId="77777777" w:rsidR="00896F00" w:rsidRPr="00C54245" w:rsidRDefault="00896F00" w:rsidP="00896F00">
      <w:pPr>
        <w:pStyle w:val="ListParagraph"/>
        <w:numPr>
          <w:ilvl w:val="0"/>
          <w:numId w:val="23"/>
        </w:numPr>
        <w:autoSpaceDE w:val="0"/>
        <w:autoSpaceDN w:val="0"/>
        <w:adjustRightInd w:val="0"/>
        <w:rPr>
          <w:rFonts w:ascii="Tahoma" w:hAnsi="Tahoma" w:cs="Tahoma"/>
          <w:color w:val="000000"/>
        </w:rPr>
      </w:pPr>
      <w:r w:rsidRPr="00C54245">
        <w:rPr>
          <w:rFonts w:ascii="Tahoma" w:hAnsi="Tahoma" w:cs="Tahoma"/>
          <w:color w:val="000000"/>
        </w:rPr>
        <w:t>any change to the use of the premises which may affect the risk rating;</w:t>
      </w:r>
    </w:p>
    <w:p w14:paraId="7235A687" w14:textId="77777777" w:rsidR="00896F00" w:rsidRPr="00C54245" w:rsidRDefault="00896F00" w:rsidP="00896F00">
      <w:pPr>
        <w:pStyle w:val="ListParagraph"/>
        <w:numPr>
          <w:ilvl w:val="0"/>
          <w:numId w:val="23"/>
        </w:numPr>
        <w:autoSpaceDE w:val="0"/>
        <w:autoSpaceDN w:val="0"/>
        <w:adjustRightInd w:val="0"/>
        <w:rPr>
          <w:rFonts w:ascii="Tahoma" w:hAnsi="Tahoma" w:cs="Tahoma"/>
          <w:color w:val="000000"/>
        </w:rPr>
      </w:pPr>
      <w:r w:rsidRPr="00C54245">
        <w:rPr>
          <w:rFonts w:ascii="Tahoma" w:hAnsi="Tahoma" w:cs="Tahoma"/>
          <w:color w:val="000000"/>
        </w:rPr>
        <w:t>any change to work processes or work equipment which may introduce new fire hazards; any change to the numbers of people using the premises to ensure that escape routes</w:t>
      </w:r>
    </w:p>
    <w:p w14:paraId="0F427FA8" w14:textId="77777777" w:rsidR="00896F00" w:rsidRPr="00C54245" w:rsidRDefault="00896F00" w:rsidP="00896F00">
      <w:pPr>
        <w:pStyle w:val="ListParagraph"/>
        <w:numPr>
          <w:ilvl w:val="0"/>
          <w:numId w:val="23"/>
        </w:numPr>
        <w:autoSpaceDE w:val="0"/>
        <w:autoSpaceDN w:val="0"/>
        <w:adjustRightInd w:val="0"/>
        <w:rPr>
          <w:rFonts w:ascii="Tahoma" w:hAnsi="Tahoma" w:cs="Tahoma"/>
          <w:color w:val="000000"/>
        </w:rPr>
      </w:pPr>
      <w:r w:rsidRPr="00C54245">
        <w:rPr>
          <w:rFonts w:ascii="Tahoma" w:hAnsi="Tahoma" w:cs="Tahoma"/>
          <w:color w:val="000000"/>
        </w:rPr>
        <w:t>can accommodate the numbers safely.</w:t>
      </w:r>
    </w:p>
    <w:p w14:paraId="05281831" w14:textId="77777777" w:rsidR="00896F00" w:rsidRPr="00C54245" w:rsidRDefault="00896F00" w:rsidP="00896F00">
      <w:pPr>
        <w:pStyle w:val="ListParagraph"/>
        <w:autoSpaceDE w:val="0"/>
        <w:autoSpaceDN w:val="0"/>
        <w:adjustRightInd w:val="0"/>
        <w:rPr>
          <w:rFonts w:ascii="Tahoma" w:hAnsi="Tahoma" w:cs="Tahoma"/>
          <w:color w:val="000000"/>
        </w:rPr>
      </w:pPr>
    </w:p>
    <w:p w14:paraId="5AE58157" w14:textId="77777777" w:rsidR="00074E8B" w:rsidRDefault="00074E8B" w:rsidP="00896F00">
      <w:pPr>
        <w:autoSpaceDE w:val="0"/>
        <w:autoSpaceDN w:val="0"/>
        <w:adjustRightInd w:val="0"/>
        <w:rPr>
          <w:rFonts w:ascii="Tahoma" w:hAnsi="Tahoma" w:cs="Tahoma"/>
          <w:b/>
          <w:bCs/>
          <w:color w:val="000000"/>
        </w:rPr>
      </w:pPr>
    </w:p>
    <w:p w14:paraId="6E34C034" w14:textId="2FC6061E"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lastRenderedPageBreak/>
        <w:t>Fire Training and Evacuation Drills</w:t>
      </w:r>
    </w:p>
    <w:p w14:paraId="78BE71C4" w14:textId="77777777" w:rsidR="00896F00" w:rsidRPr="00C54245" w:rsidRDefault="00896F00" w:rsidP="00896F00">
      <w:pPr>
        <w:autoSpaceDE w:val="0"/>
        <w:autoSpaceDN w:val="0"/>
        <w:adjustRightInd w:val="0"/>
        <w:rPr>
          <w:rFonts w:ascii="Tahoma" w:hAnsi="Tahoma" w:cs="Tahoma"/>
          <w:color w:val="000000"/>
        </w:rPr>
      </w:pPr>
      <w:r>
        <w:rPr>
          <w:rFonts w:ascii="Tahoma" w:hAnsi="Tahoma" w:cs="Tahoma"/>
          <w:color w:val="000000"/>
        </w:rPr>
        <w:t xml:space="preserve">Training will be provided every two years </w:t>
      </w:r>
      <w:r w:rsidRPr="00C54245">
        <w:rPr>
          <w:rFonts w:ascii="Tahoma" w:hAnsi="Tahoma" w:cs="Tahoma"/>
          <w:color w:val="000000"/>
        </w:rPr>
        <w:t>for all permanent full time school staff in fire safety</w:t>
      </w:r>
      <w:r>
        <w:rPr>
          <w:rFonts w:ascii="Tahoma" w:hAnsi="Tahoma" w:cs="Tahoma"/>
          <w:color w:val="000000"/>
        </w:rPr>
        <w:t xml:space="preserve"> </w:t>
      </w:r>
      <w:r w:rsidRPr="00C54245">
        <w:rPr>
          <w:rFonts w:ascii="Tahoma" w:hAnsi="Tahoma" w:cs="Tahoma"/>
          <w:color w:val="000000"/>
        </w:rPr>
        <w:t>and the school fire procedure, including training in the practical use of fire extinguishers. Specific training will be organised for fire safety managers, both on appointment and at least every two years with an external Fire Safety training pr</w:t>
      </w:r>
      <w:r>
        <w:rPr>
          <w:rFonts w:ascii="Tahoma" w:hAnsi="Tahoma" w:cs="Tahoma"/>
          <w:color w:val="000000"/>
        </w:rPr>
        <w:t xml:space="preserve">ovider e.g. Telford and Wrekin </w:t>
      </w:r>
      <w:r w:rsidRPr="00C54245">
        <w:rPr>
          <w:rFonts w:ascii="Tahoma" w:hAnsi="Tahoma" w:cs="Tahoma"/>
          <w:color w:val="000000"/>
        </w:rPr>
        <w:t>who have passed Safety 1 Fire Protection Training, this includes two members of HNS SLT. All staff, whether temporary or permanent, will have the fire procedure explained to them, together with information on the location of the fire alarm call points, the sound of the fire alarm and the location of the escape routes, exits and assembly points. It is the responsibility of the fire safety manager to ensure this instruction is given in accordance with the Checklist in appendix B.</w:t>
      </w:r>
    </w:p>
    <w:p w14:paraId="66E0184B" w14:textId="65BF5AD1" w:rsidR="00896F00" w:rsidRDefault="00896F00" w:rsidP="00896F00">
      <w:pPr>
        <w:autoSpaceDE w:val="0"/>
        <w:autoSpaceDN w:val="0"/>
        <w:adjustRightInd w:val="0"/>
        <w:rPr>
          <w:rFonts w:ascii="Tahoma" w:hAnsi="Tahoma" w:cs="Tahoma"/>
          <w:color w:val="000000"/>
        </w:rPr>
      </w:pPr>
      <w:r w:rsidRPr="00C54245">
        <w:rPr>
          <w:rFonts w:ascii="Tahoma" w:hAnsi="Tahoma" w:cs="Tahoma"/>
          <w:color w:val="000000"/>
        </w:rPr>
        <w:t>The fire safety manager will also ensure that all fire safety records are maintained and are</w:t>
      </w:r>
      <w:r>
        <w:rPr>
          <w:rFonts w:ascii="Tahoma" w:hAnsi="Tahoma" w:cs="Tahoma"/>
          <w:color w:val="000000"/>
        </w:rPr>
        <w:t xml:space="preserve"> </w:t>
      </w:r>
      <w:r w:rsidRPr="00C54245">
        <w:rPr>
          <w:rFonts w:ascii="Tahoma" w:hAnsi="Tahoma" w:cs="Tahoma"/>
          <w:color w:val="000000"/>
        </w:rPr>
        <w:t>available for inspection by any enforcement authority. The fire safety manager will provide a</w:t>
      </w:r>
      <w:r>
        <w:rPr>
          <w:rFonts w:ascii="Tahoma" w:hAnsi="Tahoma" w:cs="Tahoma"/>
          <w:color w:val="000000"/>
        </w:rPr>
        <w:t xml:space="preserve"> </w:t>
      </w:r>
      <w:r w:rsidRPr="00C54245">
        <w:rPr>
          <w:rFonts w:ascii="Tahoma" w:hAnsi="Tahoma" w:cs="Tahoma"/>
          <w:color w:val="000000"/>
        </w:rPr>
        <w:t>written report to the Governing Body on a termly basis.</w:t>
      </w:r>
    </w:p>
    <w:p w14:paraId="790BDF09" w14:textId="577857AD" w:rsidR="00074E8B" w:rsidRDefault="00074E8B" w:rsidP="00896F00">
      <w:pPr>
        <w:autoSpaceDE w:val="0"/>
        <w:autoSpaceDN w:val="0"/>
        <w:adjustRightInd w:val="0"/>
        <w:rPr>
          <w:rFonts w:ascii="Tahoma" w:hAnsi="Tahoma" w:cs="Tahoma"/>
          <w:color w:val="000000"/>
        </w:rPr>
      </w:pPr>
    </w:p>
    <w:p w14:paraId="5CBA1824" w14:textId="77777777" w:rsidR="00074E8B" w:rsidRDefault="00074E8B" w:rsidP="00074E8B">
      <w:pPr>
        <w:ind w:left="357"/>
        <w:rPr>
          <w:rFonts w:ascii="Arial" w:hAnsi="Arial"/>
          <w:b/>
        </w:rPr>
      </w:pPr>
    </w:p>
    <w:p w14:paraId="2949E3BF" w14:textId="34C46E5A" w:rsidR="00074E8B" w:rsidRDefault="00074E8B" w:rsidP="00074E8B">
      <w:pPr>
        <w:ind w:left="357"/>
        <w:rPr>
          <w:rFonts w:ascii="Arial" w:hAnsi="Arial"/>
        </w:rPr>
      </w:pPr>
      <w:r>
        <w:rPr>
          <w:rFonts w:ascii="Arial" w:hAnsi="Arial"/>
          <w:b/>
        </w:rPr>
        <w:t>Fire and lockdown drill</w:t>
      </w:r>
      <w:r w:rsidR="00C7557E">
        <w:rPr>
          <w:rFonts w:ascii="Arial" w:hAnsi="Arial"/>
          <w:b/>
        </w:rPr>
        <w:t>s</w:t>
      </w:r>
      <w:r>
        <w:rPr>
          <w:rFonts w:ascii="Arial" w:hAnsi="Arial"/>
        </w:rPr>
        <w:t xml:space="preserve"> take </w:t>
      </w:r>
      <w:r w:rsidRPr="00261535">
        <w:rPr>
          <w:rFonts w:ascii="Arial" w:hAnsi="Arial"/>
        </w:rPr>
        <w:t>place every term.</w:t>
      </w:r>
      <w:r>
        <w:rPr>
          <w:rFonts w:ascii="Arial" w:hAnsi="Arial"/>
        </w:rPr>
        <w:t xml:space="preserve">  Details are recorded and notes made of any problems which needing remedying. </w:t>
      </w:r>
    </w:p>
    <w:p w14:paraId="6ECA3557" w14:textId="77777777" w:rsidR="00C7557E" w:rsidRDefault="00C7557E" w:rsidP="00074E8B">
      <w:pPr>
        <w:ind w:left="357"/>
        <w:rPr>
          <w:rFonts w:ascii="Arial" w:hAnsi="Arial"/>
        </w:rPr>
      </w:pPr>
    </w:p>
    <w:p w14:paraId="12B2EEE1" w14:textId="77777777" w:rsidR="00074E8B" w:rsidRDefault="00074E8B" w:rsidP="00074E8B">
      <w:pPr>
        <w:numPr>
          <w:ilvl w:val="0"/>
          <w:numId w:val="25"/>
        </w:numPr>
        <w:rPr>
          <w:rFonts w:ascii="Arial" w:hAnsi="Arial"/>
        </w:rPr>
      </w:pPr>
      <w:r w:rsidRPr="0013498C">
        <w:rPr>
          <w:rFonts w:ascii="Arial" w:hAnsi="Arial"/>
          <w:b/>
          <w:bCs/>
        </w:rPr>
        <w:t>In the case of a fire</w:t>
      </w:r>
      <w:r>
        <w:rPr>
          <w:rFonts w:ascii="Arial" w:hAnsi="Arial"/>
        </w:rPr>
        <w:t xml:space="preserve">, the first requirement is for staff to ensure the safe evacuation of all persons from the building to the safe places indicated on the fire procedures notices.  Building should NOT then be re-entered until it has been confirmed that it is safe to do so. </w:t>
      </w:r>
    </w:p>
    <w:p w14:paraId="7582F511" w14:textId="77777777" w:rsidR="00074E8B" w:rsidRPr="00283CB9" w:rsidRDefault="00074E8B" w:rsidP="00074E8B">
      <w:pPr>
        <w:numPr>
          <w:ilvl w:val="0"/>
          <w:numId w:val="25"/>
        </w:numPr>
        <w:rPr>
          <w:rFonts w:ascii="Arial" w:hAnsi="Arial"/>
        </w:rPr>
      </w:pPr>
      <w:r w:rsidRPr="00283CB9">
        <w:rPr>
          <w:rFonts w:ascii="Arial" w:hAnsi="Arial"/>
        </w:rPr>
        <w:t>The Fire Brigade will be summoned by the</w:t>
      </w:r>
      <w:r>
        <w:rPr>
          <w:rFonts w:ascii="Arial" w:hAnsi="Arial"/>
        </w:rPr>
        <w:t xml:space="preserve"> Senior Administrator </w:t>
      </w:r>
      <w:r w:rsidRPr="00283CB9">
        <w:rPr>
          <w:rFonts w:ascii="Arial" w:hAnsi="Arial"/>
        </w:rPr>
        <w:t>or in the</w:t>
      </w:r>
      <w:r>
        <w:rPr>
          <w:rFonts w:ascii="Arial" w:hAnsi="Arial"/>
        </w:rPr>
        <w:t>ir absence by Assistant Administrator</w:t>
      </w:r>
    </w:p>
    <w:p w14:paraId="3C008A62" w14:textId="77777777" w:rsidR="00074E8B" w:rsidRPr="004E0DB7" w:rsidRDefault="00074E8B" w:rsidP="00074E8B">
      <w:pPr>
        <w:numPr>
          <w:ilvl w:val="0"/>
          <w:numId w:val="24"/>
        </w:numPr>
        <w:rPr>
          <w:rFonts w:ascii="Arial" w:hAnsi="Arial"/>
          <w:b/>
        </w:rPr>
      </w:pPr>
      <w:r w:rsidRPr="004E0DB7">
        <w:rPr>
          <w:rFonts w:ascii="Arial" w:hAnsi="Arial"/>
        </w:rPr>
        <w:t xml:space="preserve">All attendance registers will be properly marked for the morning and afternoon sessions.  </w:t>
      </w:r>
    </w:p>
    <w:p w14:paraId="7BC99928" w14:textId="77777777" w:rsidR="00074E8B" w:rsidRPr="004E0DB7" w:rsidRDefault="00074E8B" w:rsidP="00074E8B">
      <w:pPr>
        <w:numPr>
          <w:ilvl w:val="0"/>
          <w:numId w:val="24"/>
        </w:numPr>
        <w:rPr>
          <w:rFonts w:ascii="Arial" w:hAnsi="Arial"/>
          <w:b/>
        </w:rPr>
      </w:pPr>
      <w:r w:rsidRPr="004E0DB7">
        <w:rPr>
          <w:rFonts w:ascii="Arial" w:hAnsi="Arial"/>
        </w:rPr>
        <w:t>A roll call will be taken when all have reached the place of safety</w:t>
      </w:r>
      <w:r w:rsidRPr="004E0DB7">
        <w:rPr>
          <w:rFonts w:ascii="Arial" w:hAnsi="Arial"/>
          <w:b/>
        </w:rPr>
        <w:t>.</w:t>
      </w:r>
    </w:p>
    <w:p w14:paraId="00057F48" w14:textId="77777777" w:rsidR="00074E8B" w:rsidRPr="007A5273" w:rsidRDefault="00074E8B" w:rsidP="00074E8B">
      <w:pPr>
        <w:numPr>
          <w:ilvl w:val="0"/>
          <w:numId w:val="24"/>
        </w:numPr>
        <w:rPr>
          <w:rFonts w:ascii="Arial" w:hAnsi="Arial"/>
          <w:b/>
        </w:rPr>
      </w:pPr>
      <w:r>
        <w:rPr>
          <w:rFonts w:ascii="Arial" w:hAnsi="Arial"/>
        </w:rPr>
        <w:t>All visitors/contractors report their presence on site to reception and sign the ‘Visitors’ book and ensure they are familiar with the fire precautions</w:t>
      </w:r>
      <w:r>
        <w:rPr>
          <w:rFonts w:ascii="Arial" w:hAnsi="Arial"/>
          <w:b/>
        </w:rPr>
        <w:t xml:space="preserve">.  </w:t>
      </w:r>
      <w:r>
        <w:rPr>
          <w:rFonts w:ascii="Arial" w:hAnsi="Arial"/>
        </w:rPr>
        <w:t>Reception staff must remind visitors to read the emergency arrangements.</w:t>
      </w:r>
    </w:p>
    <w:p w14:paraId="6DF0A86C" w14:textId="77777777" w:rsidR="00074E8B" w:rsidRPr="008B5F16" w:rsidRDefault="00074E8B" w:rsidP="00074E8B">
      <w:pPr>
        <w:numPr>
          <w:ilvl w:val="0"/>
          <w:numId w:val="24"/>
        </w:numPr>
        <w:rPr>
          <w:rFonts w:ascii="Arial" w:hAnsi="Arial"/>
          <w:b/>
        </w:rPr>
      </w:pPr>
      <w:r w:rsidRPr="003C6D3D">
        <w:rPr>
          <w:rFonts w:ascii="Arial" w:hAnsi="Arial"/>
        </w:rPr>
        <w:t>In the event that</w:t>
      </w:r>
      <w:r>
        <w:rPr>
          <w:rFonts w:ascii="Arial" w:hAnsi="Arial"/>
        </w:rPr>
        <w:t xml:space="preserve"> anyone by reason of any sort of disability or special need on the premises would be unable to evacuate the building without assistance a Personal Emergency Evacuation Plan will be drawn up, agreed with them if possible and implemented.</w:t>
      </w:r>
      <w:r w:rsidRPr="003C6D3D">
        <w:rPr>
          <w:rFonts w:ascii="Arial" w:hAnsi="Arial"/>
        </w:rPr>
        <w:t xml:space="preserve"> </w:t>
      </w:r>
    </w:p>
    <w:p w14:paraId="447A2B13" w14:textId="77777777" w:rsidR="00074E8B" w:rsidRPr="008B5F16" w:rsidRDefault="00074E8B" w:rsidP="00074E8B">
      <w:pPr>
        <w:numPr>
          <w:ilvl w:val="0"/>
          <w:numId w:val="24"/>
        </w:numPr>
        <w:rPr>
          <w:rFonts w:ascii="Arial" w:hAnsi="Arial"/>
          <w:b/>
        </w:rPr>
      </w:pPr>
      <w:r w:rsidRPr="008B5F16">
        <w:rPr>
          <w:rFonts w:ascii="Arial" w:hAnsi="Arial"/>
        </w:rPr>
        <w:t>Staff or others taking after school clubs must ensure they are familiar with the fire</w:t>
      </w:r>
      <w:r w:rsidRPr="008B5F16">
        <w:rPr>
          <w:rFonts w:ascii="Arial" w:hAnsi="Arial"/>
        </w:rPr>
        <w:br/>
        <w:t>precautions.</w:t>
      </w:r>
    </w:p>
    <w:p w14:paraId="1DD358A3" w14:textId="77777777" w:rsidR="00074E8B" w:rsidRPr="008B5F16" w:rsidRDefault="00074E8B" w:rsidP="00074E8B">
      <w:pPr>
        <w:numPr>
          <w:ilvl w:val="0"/>
          <w:numId w:val="24"/>
        </w:numPr>
        <w:rPr>
          <w:rFonts w:ascii="Arial" w:hAnsi="Arial"/>
          <w:b/>
        </w:rPr>
      </w:pPr>
      <w:r w:rsidRPr="008B5F16">
        <w:rPr>
          <w:rFonts w:ascii="Arial" w:hAnsi="Arial"/>
        </w:rPr>
        <w:t xml:space="preserve">The school premises are organised in such a way as to ensure that adults and children can circulate in a safe manner. </w:t>
      </w:r>
    </w:p>
    <w:p w14:paraId="4FFC2BCC" w14:textId="77777777" w:rsidR="00074E8B" w:rsidRPr="00CA5C40" w:rsidRDefault="00074E8B" w:rsidP="00074E8B">
      <w:pPr>
        <w:numPr>
          <w:ilvl w:val="0"/>
          <w:numId w:val="24"/>
        </w:numPr>
        <w:rPr>
          <w:rFonts w:ascii="Arial" w:hAnsi="Arial"/>
          <w:b/>
        </w:rPr>
      </w:pPr>
      <w:r w:rsidRPr="008B5F16">
        <w:rPr>
          <w:rFonts w:ascii="Arial" w:hAnsi="Arial"/>
        </w:rPr>
        <w:t>All access routes will be maintaine</w:t>
      </w:r>
      <w:r w:rsidRPr="006156E3">
        <w:rPr>
          <w:rFonts w:ascii="Arial" w:hAnsi="Arial"/>
        </w:rPr>
        <w:t>d</w:t>
      </w:r>
      <w:r>
        <w:rPr>
          <w:rFonts w:ascii="Arial" w:hAnsi="Arial"/>
        </w:rPr>
        <w:t xml:space="preserve"> in a safe condition and be free from obstructions.  So far as reasonably practicable any hole, slope, uneven or slippery surface which is likely to cause a person to slip, trip or fall preventing them getting out of the building safety will be repaired.</w:t>
      </w:r>
      <w:r>
        <w:rPr>
          <w:rFonts w:ascii="Arial" w:hAnsi="Arial"/>
          <w:b/>
          <w:color w:val="FF0000"/>
        </w:rPr>
        <w:t xml:space="preserve"> </w:t>
      </w:r>
    </w:p>
    <w:p w14:paraId="18290EFF" w14:textId="77777777" w:rsidR="00074E8B" w:rsidRDefault="00074E8B" w:rsidP="00074E8B">
      <w:pPr>
        <w:numPr>
          <w:ilvl w:val="0"/>
          <w:numId w:val="24"/>
        </w:numPr>
        <w:rPr>
          <w:rFonts w:ascii="Arial" w:hAnsi="Arial"/>
        </w:rPr>
      </w:pPr>
      <w:r>
        <w:rPr>
          <w:rFonts w:ascii="Arial" w:hAnsi="Arial"/>
        </w:rPr>
        <w:t>Drills to practice evacuation of the playground and field will take place every term.</w:t>
      </w:r>
    </w:p>
    <w:p w14:paraId="3EC867FB" w14:textId="77777777" w:rsidR="00074E8B" w:rsidRPr="00C54245" w:rsidRDefault="00074E8B" w:rsidP="00896F00">
      <w:pPr>
        <w:autoSpaceDE w:val="0"/>
        <w:autoSpaceDN w:val="0"/>
        <w:adjustRightInd w:val="0"/>
        <w:rPr>
          <w:rFonts w:ascii="Tahoma" w:hAnsi="Tahoma" w:cs="Tahoma"/>
          <w:color w:val="000000"/>
        </w:rPr>
      </w:pPr>
    </w:p>
    <w:p w14:paraId="3E10E4AA" w14:textId="77777777" w:rsidR="00896F00" w:rsidRPr="00C54245" w:rsidRDefault="00896F00" w:rsidP="00896F00">
      <w:pPr>
        <w:autoSpaceDE w:val="0"/>
        <w:autoSpaceDN w:val="0"/>
        <w:adjustRightInd w:val="0"/>
        <w:rPr>
          <w:rFonts w:ascii="Tahoma" w:hAnsi="Tahoma" w:cs="Tahoma"/>
          <w:b/>
          <w:bCs/>
          <w:color w:val="000000"/>
        </w:rPr>
      </w:pPr>
    </w:p>
    <w:p w14:paraId="3FD0C76E" w14:textId="77777777" w:rsidR="00074E8B" w:rsidRDefault="00074E8B" w:rsidP="00896F00">
      <w:pPr>
        <w:autoSpaceDE w:val="0"/>
        <w:autoSpaceDN w:val="0"/>
        <w:adjustRightInd w:val="0"/>
        <w:rPr>
          <w:rFonts w:ascii="Tahoma" w:hAnsi="Tahoma" w:cs="Tahoma"/>
          <w:b/>
          <w:bCs/>
          <w:color w:val="000000"/>
        </w:rPr>
      </w:pPr>
    </w:p>
    <w:p w14:paraId="0E01158E" w14:textId="77777777" w:rsidR="00800894" w:rsidRDefault="00800894" w:rsidP="00896F00">
      <w:pPr>
        <w:autoSpaceDE w:val="0"/>
        <w:autoSpaceDN w:val="0"/>
        <w:adjustRightInd w:val="0"/>
        <w:rPr>
          <w:rFonts w:ascii="Tahoma" w:hAnsi="Tahoma" w:cs="Tahoma"/>
          <w:b/>
          <w:bCs/>
          <w:color w:val="000000"/>
        </w:rPr>
      </w:pPr>
    </w:p>
    <w:p w14:paraId="77154E37" w14:textId="77777777" w:rsidR="00800894" w:rsidRDefault="00800894" w:rsidP="00896F00">
      <w:pPr>
        <w:autoSpaceDE w:val="0"/>
        <w:autoSpaceDN w:val="0"/>
        <w:adjustRightInd w:val="0"/>
        <w:rPr>
          <w:rFonts w:ascii="Tahoma" w:hAnsi="Tahoma" w:cs="Tahoma"/>
          <w:b/>
          <w:bCs/>
          <w:color w:val="000000"/>
        </w:rPr>
      </w:pPr>
    </w:p>
    <w:p w14:paraId="29212B6B" w14:textId="5AA495D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lastRenderedPageBreak/>
        <w:t>Personalised Emergency Evacuation Plans (PEEPs)</w:t>
      </w:r>
    </w:p>
    <w:p w14:paraId="1B46B16E" w14:textId="66ED51B9"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In the case of any person using the site having a condition that may prevent them from</w:t>
      </w:r>
      <w:r>
        <w:rPr>
          <w:rFonts w:ascii="Tahoma" w:hAnsi="Tahoma" w:cs="Tahoma"/>
          <w:color w:val="000000"/>
        </w:rPr>
        <w:t xml:space="preserve"> </w:t>
      </w:r>
      <w:r w:rsidRPr="00C54245">
        <w:rPr>
          <w:rFonts w:ascii="Tahoma" w:hAnsi="Tahoma" w:cs="Tahoma"/>
          <w:color w:val="000000"/>
        </w:rPr>
        <w:t>evacuating quickly and safely, the school will devise a PEEP for that person.</w:t>
      </w:r>
    </w:p>
    <w:p w14:paraId="021183EF" w14:textId="77777777" w:rsidR="00896F00" w:rsidRPr="00C54245" w:rsidRDefault="00896F00" w:rsidP="00896F00">
      <w:pPr>
        <w:autoSpaceDE w:val="0"/>
        <w:autoSpaceDN w:val="0"/>
        <w:adjustRightInd w:val="0"/>
        <w:rPr>
          <w:rFonts w:ascii="Tahoma" w:hAnsi="Tahoma" w:cs="Tahoma"/>
          <w:color w:val="000000"/>
        </w:rPr>
      </w:pPr>
    </w:p>
    <w:p w14:paraId="0811B596" w14:textId="77777777" w:rsidR="00074E8B" w:rsidRDefault="00074E8B" w:rsidP="00896F00">
      <w:pPr>
        <w:autoSpaceDE w:val="0"/>
        <w:autoSpaceDN w:val="0"/>
        <w:adjustRightInd w:val="0"/>
        <w:rPr>
          <w:rFonts w:ascii="Tahoma" w:hAnsi="Tahoma" w:cs="Tahoma"/>
          <w:b/>
          <w:bCs/>
          <w:color w:val="000000"/>
        </w:rPr>
      </w:pPr>
    </w:p>
    <w:p w14:paraId="74FF196D" w14:textId="477FACB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Maintenance of Fire Doors, Fire Exit Doors, Fire Equipment and Systems</w:t>
      </w:r>
    </w:p>
    <w:p w14:paraId="39F28F68" w14:textId="3D402E95"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Fire extinguishers, fire alarm systems and emergency lighting are maintained under a</w:t>
      </w:r>
      <w:r>
        <w:rPr>
          <w:rFonts w:ascii="Tahoma" w:hAnsi="Tahoma" w:cs="Tahoma"/>
          <w:color w:val="000000"/>
        </w:rPr>
        <w:t xml:space="preserve"> </w:t>
      </w:r>
      <w:r w:rsidRPr="00C54245">
        <w:rPr>
          <w:rFonts w:ascii="Tahoma" w:hAnsi="Tahoma" w:cs="Tahoma"/>
          <w:color w:val="000000"/>
        </w:rPr>
        <w:t>central contract administered by professional consultants. However, SAF will carry out the</w:t>
      </w:r>
      <w:r>
        <w:rPr>
          <w:rFonts w:ascii="Tahoma" w:hAnsi="Tahoma" w:cs="Tahoma"/>
          <w:color w:val="000000"/>
        </w:rPr>
        <w:t xml:space="preserve"> </w:t>
      </w:r>
      <w:r w:rsidRPr="00C54245">
        <w:rPr>
          <w:rFonts w:ascii="Tahoma" w:hAnsi="Tahoma" w:cs="Tahoma"/>
          <w:color w:val="000000"/>
        </w:rPr>
        <w:t>following tests on the systems and precautions between maintenance visits:</w:t>
      </w:r>
    </w:p>
    <w:p w14:paraId="297467A4" w14:textId="77777777" w:rsidR="00896F00" w:rsidRPr="00C54245" w:rsidRDefault="00896F00" w:rsidP="00896F00">
      <w:pPr>
        <w:autoSpaceDE w:val="0"/>
        <w:autoSpaceDN w:val="0"/>
        <w:adjustRightInd w:val="0"/>
        <w:rPr>
          <w:rFonts w:ascii="Tahoma" w:hAnsi="Tahoma" w:cs="Tahoma"/>
          <w:color w:val="000000"/>
        </w:rPr>
      </w:pPr>
    </w:p>
    <w:tbl>
      <w:tblPr>
        <w:tblStyle w:val="TableGrid"/>
        <w:tblW w:w="0" w:type="auto"/>
        <w:tblLook w:val="04A0" w:firstRow="1" w:lastRow="0" w:firstColumn="1" w:lastColumn="0" w:noHBand="0" w:noVBand="1"/>
      </w:tblPr>
      <w:tblGrid>
        <w:gridCol w:w="3005"/>
        <w:gridCol w:w="3005"/>
        <w:gridCol w:w="3006"/>
      </w:tblGrid>
      <w:tr w:rsidR="00896F00" w:rsidRPr="00C54245" w14:paraId="137F293B" w14:textId="77777777" w:rsidTr="00F63585">
        <w:tc>
          <w:tcPr>
            <w:tcW w:w="3005" w:type="dxa"/>
          </w:tcPr>
          <w:p w14:paraId="71B8D6C4"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System</w:t>
            </w:r>
          </w:p>
        </w:tc>
        <w:tc>
          <w:tcPr>
            <w:tcW w:w="3005" w:type="dxa"/>
          </w:tcPr>
          <w:p w14:paraId="5B141563"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Frequency</w:t>
            </w:r>
          </w:p>
        </w:tc>
        <w:tc>
          <w:tcPr>
            <w:tcW w:w="3006" w:type="dxa"/>
          </w:tcPr>
          <w:p w14:paraId="2C855E4B"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Method of test</w:t>
            </w:r>
          </w:p>
        </w:tc>
      </w:tr>
      <w:tr w:rsidR="00896F00" w:rsidRPr="00C54245" w14:paraId="1E0A16F4" w14:textId="77777777" w:rsidTr="00F63585">
        <w:tc>
          <w:tcPr>
            <w:tcW w:w="3005" w:type="dxa"/>
          </w:tcPr>
          <w:p w14:paraId="105D88F0"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Fire Alarm</w:t>
            </w:r>
          </w:p>
        </w:tc>
        <w:tc>
          <w:tcPr>
            <w:tcW w:w="3005" w:type="dxa"/>
          </w:tcPr>
          <w:p w14:paraId="6F5B241E"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Weekly</w:t>
            </w:r>
          </w:p>
        </w:tc>
        <w:tc>
          <w:tcPr>
            <w:tcW w:w="3006" w:type="dxa"/>
          </w:tcPr>
          <w:p w14:paraId="1685974D"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Test key operation of different call point each week in rotation</w:t>
            </w:r>
          </w:p>
        </w:tc>
      </w:tr>
      <w:tr w:rsidR="00896F00" w:rsidRPr="00C54245" w14:paraId="41B7B634" w14:textId="77777777" w:rsidTr="00F63585">
        <w:tc>
          <w:tcPr>
            <w:tcW w:w="3005" w:type="dxa"/>
          </w:tcPr>
          <w:p w14:paraId="041F480A"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Fire Alarm</w:t>
            </w:r>
          </w:p>
        </w:tc>
        <w:tc>
          <w:tcPr>
            <w:tcW w:w="3005" w:type="dxa"/>
          </w:tcPr>
          <w:p w14:paraId="3F1B605B"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Daily</w:t>
            </w:r>
          </w:p>
        </w:tc>
        <w:tc>
          <w:tcPr>
            <w:tcW w:w="3006" w:type="dxa"/>
          </w:tcPr>
          <w:p w14:paraId="184C49CB"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Visual check of panel for fault indications</w:t>
            </w:r>
          </w:p>
        </w:tc>
      </w:tr>
      <w:tr w:rsidR="00896F00" w:rsidRPr="00C54245" w14:paraId="5CBE38CA" w14:textId="77777777" w:rsidTr="00F63585">
        <w:tc>
          <w:tcPr>
            <w:tcW w:w="3005" w:type="dxa"/>
          </w:tcPr>
          <w:p w14:paraId="3FD5D157"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Emergency Lighting</w:t>
            </w:r>
          </w:p>
        </w:tc>
        <w:tc>
          <w:tcPr>
            <w:tcW w:w="3005" w:type="dxa"/>
          </w:tcPr>
          <w:p w14:paraId="08CCD864"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Monthly</w:t>
            </w:r>
          </w:p>
        </w:tc>
        <w:tc>
          <w:tcPr>
            <w:tcW w:w="3006" w:type="dxa"/>
          </w:tcPr>
          <w:p w14:paraId="35962961"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Operation of test switch or circuit breaker and check that light illuminates</w:t>
            </w:r>
          </w:p>
        </w:tc>
      </w:tr>
      <w:tr w:rsidR="00896F00" w:rsidRPr="00C54245" w14:paraId="0B0193C1" w14:textId="77777777" w:rsidTr="00F63585">
        <w:tc>
          <w:tcPr>
            <w:tcW w:w="3005" w:type="dxa"/>
          </w:tcPr>
          <w:p w14:paraId="08959353"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Fire extinguishers, hose reels, fire blankets etc</w:t>
            </w:r>
          </w:p>
        </w:tc>
        <w:tc>
          <w:tcPr>
            <w:tcW w:w="3005" w:type="dxa"/>
          </w:tcPr>
          <w:p w14:paraId="6D4186E1"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Weekly</w:t>
            </w:r>
          </w:p>
        </w:tc>
        <w:tc>
          <w:tcPr>
            <w:tcW w:w="3006" w:type="dxa"/>
          </w:tcPr>
          <w:p w14:paraId="05E05AA1"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Check that seals are intact, equipment has not been removed or tampered with and annual inspection and maintenance is in date.</w:t>
            </w:r>
          </w:p>
        </w:tc>
      </w:tr>
      <w:tr w:rsidR="00896F00" w:rsidRPr="00C54245" w14:paraId="5F73DA3E" w14:textId="77777777" w:rsidTr="00F63585">
        <w:tc>
          <w:tcPr>
            <w:tcW w:w="3005" w:type="dxa"/>
          </w:tcPr>
          <w:p w14:paraId="568E0E9B"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Fire doors</w:t>
            </w:r>
          </w:p>
        </w:tc>
        <w:tc>
          <w:tcPr>
            <w:tcW w:w="3005" w:type="dxa"/>
          </w:tcPr>
          <w:p w14:paraId="22D332B1"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Weekly</w:t>
            </w:r>
          </w:p>
        </w:tc>
        <w:tc>
          <w:tcPr>
            <w:tcW w:w="3006" w:type="dxa"/>
          </w:tcPr>
          <w:p w14:paraId="1B4C76BC"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Check that doors are closing fully and where fitted, latches are operating</w:t>
            </w:r>
          </w:p>
        </w:tc>
      </w:tr>
      <w:tr w:rsidR="00896F00" w:rsidRPr="00C54245" w14:paraId="21AF7770" w14:textId="77777777" w:rsidTr="00F63585">
        <w:tc>
          <w:tcPr>
            <w:tcW w:w="3005" w:type="dxa"/>
          </w:tcPr>
          <w:p w14:paraId="7A887574"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Corridors, escape routes and Fire Exit Doors</w:t>
            </w:r>
          </w:p>
        </w:tc>
        <w:tc>
          <w:tcPr>
            <w:tcW w:w="3005" w:type="dxa"/>
          </w:tcPr>
          <w:p w14:paraId="600EE9C9"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Daily</w:t>
            </w:r>
          </w:p>
        </w:tc>
        <w:tc>
          <w:tcPr>
            <w:tcW w:w="3006" w:type="dxa"/>
          </w:tcPr>
          <w:p w14:paraId="372BAD98"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Check exit doors are unlocked and that escape routes are free of obstruction</w:t>
            </w:r>
          </w:p>
        </w:tc>
      </w:tr>
      <w:tr w:rsidR="00896F00" w:rsidRPr="00C54245" w14:paraId="04158C08" w14:textId="77777777" w:rsidTr="00F63585">
        <w:tc>
          <w:tcPr>
            <w:tcW w:w="3005" w:type="dxa"/>
          </w:tcPr>
          <w:p w14:paraId="6385C7A5"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Fire Exit Doors</w:t>
            </w:r>
          </w:p>
        </w:tc>
        <w:tc>
          <w:tcPr>
            <w:tcW w:w="3005" w:type="dxa"/>
          </w:tcPr>
          <w:p w14:paraId="1E48FB7B" w14:textId="44A7DCF8" w:rsidR="00896F00" w:rsidRPr="00C54245" w:rsidRDefault="00814550" w:rsidP="00F63585">
            <w:pPr>
              <w:autoSpaceDE w:val="0"/>
              <w:autoSpaceDN w:val="0"/>
              <w:adjustRightInd w:val="0"/>
              <w:rPr>
                <w:rFonts w:ascii="Tahoma" w:hAnsi="Tahoma" w:cs="Tahoma"/>
                <w:color w:val="000000"/>
              </w:rPr>
            </w:pPr>
            <w:r>
              <w:rPr>
                <w:rFonts w:ascii="Tahoma" w:hAnsi="Tahoma" w:cs="Tahoma"/>
                <w:color w:val="000000"/>
              </w:rPr>
              <w:t>W</w:t>
            </w:r>
            <w:r w:rsidR="00896F00" w:rsidRPr="00C54245">
              <w:rPr>
                <w:rFonts w:ascii="Tahoma" w:hAnsi="Tahoma" w:cs="Tahoma"/>
                <w:color w:val="000000"/>
              </w:rPr>
              <w:t>eekly</w:t>
            </w:r>
          </w:p>
        </w:tc>
        <w:tc>
          <w:tcPr>
            <w:tcW w:w="3006" w:type="dxa"/>
          </w:tcPr>
          <w:p w14:paraId="70E45ECB" w14:textId="77777777" w:rsidR="00896F00" w:rsidRPr="00C54245" w:rsidRDefault="00896F00" w:rsidP="00F63585">
            <w:pPr>
              <w:autoSpaceDE w:val="0"/>
              <w:autoSpaceDN w:val="0"/>
              <w:adjustRightInd w:val="0"/>
              <w:rPr>
                <w:rFonts w:ascii="Tahoma" w:hAnsi="Tahoma" w:cs="Tahoma"/>
                <w:color w:val="000000"/>
              </w:rPr>
            </w:pPr>
            <w:r w:rsidRPr="00C54245">
              <w:rPr>
                <w:rFonts w:ascii="Tahoma" w:hAnsi="Tahoma" w:cs="Tahoma"/>
                <w:color w:val="000000"/>
              </w:rPr>
              <w:t>Check that doors are opening freely and that emergency exit fittings are operating correctly.</w:t>
            </w:r>
          </w:p>
        </w:tc>
      </w:tr>
    </w:tbl>
    <w:p w14:paraId="49A9D32A" w14:textId="77777777" w:rsidR="00896F00" w:rsidRPr="00C54245" w:rsidRDefault="00896F00" w:rsidP="00896F00">
      <w:pPr>
        <w:autoSpaceDE w:val="0"/>
        <w:autoSpaceDN w:val="0"/>
        <w:adjustRightInd w:val="0"/>
        <w:rPr>
          <w:rFonts w:ascii="Tahoma" w:hAnsi="Tahoma" w:cs="Tahoma"/>
          <w:color w:val="000000"/>
        </w:rPr>
      </w:pPr>
    </w:p>
    <w:p w14:paraId="1316DE4F" w14:textId="77777777" w:rsidR="00896F00" w:rsidRPr="00C54245" w:rsidRDefault="00896F00" w:rsidP="00896F00">
      <w:pPr>
        <w:autoSpaceDE w:val="0"/>
        <w:autoSpaceDN w:val="0"/>
        <w:adjustRightInd w:val="0"/>
        <w:rPr>
          <w:rFonts w:ascii="Tahoma" w:hAnsi="Tahoma" w:cs="Tahoma"/>
          <w:bCs/>
          <w:color w:val="000000"/>
          <w:sz w:val="20"/>
          <w:szCs w:val="20"/>
        </w:rPr>
      </w:pPr>
    </w:p>
    <w:p w14:paraId="22A857D9" w14:textId="77777777" w:rsidR="00074E8B" w:rsidRDefault="00074E8B" w:rsidP="00896F00">
      <w:pPr>
        <w:autoSpaceDE w:val="0"/>
        <w:autoSpaceDN w:val="0"/>
        <w:adjustRightInd w:val="0"/>
        <w:rPr>
          <w:rFonts w:ascii="Tahoma" w:hAnsi="Tahoma" w:cs="Tahoma"/>
          <w:b/>
          <w:bCs/>
          <w:color w:val="000000"/>
        </w:rPr>
      </w:pPr>
    </w:p>
    <w:p w14:paraId="6F5B2D53" w14:textId="2A6FEB73"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Appointment and Duties of Fire Marshals</w:t>
      </w:r>
    </w:p>
    <w:p w14:paraId="0B1DE15D" w14:textId="7F17CD62"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The school will appoint a number of teaching or administrative staff as fire marshals one of</w:t>
      </w:r>
      <w:r>
        <w:rPr>
          <w:rFonts w:ascii="Tahoma" w:hAnsi="Tahoma" w:cs="Tahoma"/>
          <w:color w:val="000000"/>
        </w:rPr>
        <w:t xml:space="preserve"> </w:t>
      </w:r>
      <w:r w:rsidRPr="00C54245">
        <w:rPr>
          <w:rFonts w:ascii="Tahoma" w:hAnsi="Tahoma" w:cs="Tahoma"/>
          <w:color w:val="000000"/>
        </w:rPr>
        <w:t>which will be appointed as senior fire marshal. These staff will have responsibility for ensuring that all areas of the school have been evacuated and that this is reported to the senior fire marshal in charge of the evacuation (see appendix a).</w:t>
      </w:r>
      <w:r w:rsidR="00000F22">
        <w:rPr>
          <w:rFonts w:ascii="Tahoma" w:hAnsi="Tahoma" w:cs="Tahoma"/>
          <w:color w:val="000000"/>
        </w:rPr>
        <w:t xml:space="preserve"> Marshalls will use the ‘Sweep Plan’ (appendix F). to ensure that all areas of the school are checked. Sweep Plans will be attached to the wall at the start of the zone.</w:t>
      </w:r>
      <w:r w:rsidR="007C1745">
        <w:rPr>
          <w:rFonts w:ascii="Tahoma" w:hAnsi="Tahoma" w:cs="Tahoma"/>
          <w:color w:val="000000"/>
        </w:rPr>
        <w:t xml:space="preserve"> This map will allow the Marshalls to see where they are going, which rooms they have to check. If a room is not clear or the fire is in that room/ area then this will </w:t>
      </w:r>
      <w:r w:rsidR="007C1745">
        <w:rPr>
          <w:rFonts w:ascii="Tahoma" w:hAnsi="Tahoma" w:cs="Tahoma"/>
          <w:color w:val="000000"/>
        </w:rPr>
        <w:lastRenderedPageBreak/>
        <w:t xml:space="preserve">give the Marshall the precise knowledge to pass on the Fire Safety Manager who can then relay this to the Fire Rescue Services. </w:t>
      </w:r>
    </w:p>
    <w:p w14:paraId="145B6CC7" w14:textId="77777777" w:rsidR="00896F00" w:rsidRPr="00C54245" w:rsidRDefault="00896F00" w:rsidP="00896F00">
      <w:pPr>
        <w:autoSpaceDE w:val="0"/>
        <w:autoSpaceDN w:val="0"/>
        <w:adjustRightInd w:val="0"/>
        <w:rPr>
          <w:rFonts w:ascii="Tahoma" w:hAnsi="Tahoma" w:cs="Tahoma"/>
          <w:b/>
          <w:bCs/>
          <w:color w:val="000000"/>
        </w:rPr>
      </w:pPr>
    </w:p>
    <w:p w14:paraId="1873ECEB" w14:textId="77777777" w:rsidR="00074E8B" w:rsidRDefault="00074E8B" w:rsidP="00896F00">
      <w:pPr>
        <w:autoSpaceDE w:val="0"/>
        <w:autoSpaceDN w:val="0"/>
        <w:adjustRightInd w:val="0"/>
        <w:rPr>
          <w:rFonts w:ascii="Tahoma" w:hAnsi="Tahoma" w:cs="Tahoma"/>
          <w:b/>
          <w:bCs/>
          <w:color w:val="000000"/>
        </w:rPr>
      </w:pPr>
    </w:p>
    <w:p w14:paraId="04C2C73D" w14:textId="77777777" w:rsidR="00800894" w:rsidRDefault="00800894" w:rsidP="00896F00">
      <w:pPr>
        <w:autoSpaceDE w:val="0"/>
        <w:autoSpaceDN w:val="0"/>
        <w:adjustRightInd w:val="0"/>
        <w:rPr>
          <w:rFonts w:ascii="Tahoma" w:hAnsi="Tahoma" w:cs="Tahoma"/>
          <w:b/>
          <w:bCs/>
          <w:color w:val="000000"/>
        </w:rPr>
      </w:pPr>
    </w:p>
    <w:p w14:paraId="30A1525D" w14:textId="77777777" w:rsidR="00800894" w:rsidRDefault="00800894" w:rsidP="00896F00">
      <w:pPr>
        <w:autoSpaceDE w:val="0"/>
        <w:autoSpaceDN w:val="0"/>
        <w:adjustRightInd w:val="0"/>
        <w:rPr>
          <w:rFonts w:ascii="Tahoma" w:hAnsi="Tahoma" w:cs="Tahoma"/>
          <w:b/>
          <w:bCs/>
          <w:color w:val="000000"/>
        </w:rPr>
      </w:pPr>
    </w:p>
    <w:p w14:paraId="1268C66B" w14:textId="3F6213E0"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Raising the alarm</w:t>
      </w:r>
    </w:p>
    <w:p w14:paraId="5890AC38" w14:textId="77777777" w:rsidR="00896F00"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In the event of alarm failure a hand bell will be rung in order to raise the alarm. A handbell will be kept </w:t>
      </w:r>
      <w:r>
        <w:rPr>
          <w:rFonts w:ascii="Tahoma" w:hAnsi="Tahoma" w:cs="Tahoma"/>
          <w:color w:val="000000"/>
        </w:rPr>
        <w:t>in the main office.</w:t>
      </w:r>
    </w:p>
    <w:p w14:paraId="7BE4EC67" w14:textId="77777777" w:rsidR="00896F00" w:rsidRPr="00C54245" w:rsidRDefault="00896F00" w:rsidP="00896F00">
      <w:pPr>
        <w:autoSpaceDE w:val="0"/>
        <w:autoSpaceDN w:val="0"/>
        <w:adjustRightInd w:val="0"/>
        <w:rPr>
          <w:rFonts w:ascii="Tahoma" w:hAnsi="Tahoma" w:cs="Tahoma"/>
          <w:color w:val="000000"/>
        </w:rPr>
      </w:pPr>
    </w:p>
    <w:p w14:paraId="744407FE" w14:textId="77777777" w:rsidR="00074E8B" w:rsidRDefault="00074E8B" w:rsidP="00896F00">
      <w:pPr>
        <w:autoSpaceDE w:val="0"/>
        <w:autoSpaceDN w:val="0"/>
        <w:adjustRightInd w:val="0"/>
        <w:rPr>
          <w:rFonts w:ascii="Tahoma" w:hAnsi="Tahoma" w:cs="Tahoma"/>
          <w:b/>
          <w:bCs/>
          <w:color w:val="000000"/>
        </w:rPr>
      </w:pPr>
    </w:p>
    <w:p w14:paraId="184E3896" w14:textId="3254A4D3"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Calling the Fire Brigade</w:t>
      </w:r>
    </w:p>
    <w:p w14:paraId="0BDD8E10"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It is the school policy that the fire brigade will be called on any confirmed outbreak of fire. The school’s Office Manager is responsible for calling the fire brigade when the alarm is sounded.</w:t>
      </w:r>
    </w:p>
    <w:p w14:paraId="4D9FBECC"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Where the alarm is raised by the school’s automatic smoke detection the school office/ secretary will call the fire brigade if a fire is confirmed, or within 60 seconds of the alarm being raised if a false alarm is not confirmed.</w:t>
      </w:r>
    </w:p>
    <w:p w14:paraId="046780CA" w14:textId="77777777" w:rsidR="00896F00" w:rsidRPr="00C54245" w:rsidRDefault="00896F00" w:rsidP="00896F00">
      <w:pPr>
        <w:autoSpaceDE w:val="0"/>
        <w:autoSpaceDN w:val="0"/>
        <w:adjustRightInd w:val="0"/>
        <w:rPr>
          <w:rFonts w:ascii="Tahoma" w:hAnsi="Tahoma" w:cs="Tahoma"/>
          <w:b/>
          <w:bCs/>
          <w:color w:val="000000"/>
        </w:rPr>
      </w:pPr>
    </w:p>
    <w:p w14:paraId="4BFC9083" w14:textId="77777777" w:rsidR="00074E8B" w:rsidRDefault="00074E8B" w:rsidP="00896F00">
      <w:pPr>
        <w:autoSpaceDE w:val="0"/>
        <w:autoSpaceDN w:val="0"/>
        <w:adjustRightInd w:val="0"/>
        <w:rPr>
          <w:rFonts w:ascii="Tahoma" w:hAnsi="Tahoma" w:cs="Tahoma"/>
          <w:b/>
          <w:bCs/>
          <w:color w:val="000000"/>
        </w:rPr>
      </w:pPr>
    </w:p>
    <w:p w14:paraId="11C46F59" w14:textId="70F39734"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Meeting the Fire Brigade</w:t>
      </w:r>
    </w:p>
    <w:p w14:paraId="37F05205"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The fire safety manager is responsible for ensuring that one member of staff is available to meet the fire brigade on arrival and in their absence there is a member of staff to deputise for them.</w:t>
      </w:r>
    </w:p>
    <w:p w14:paraId="1987557F" w14:textId="77777777" w:rsidR="00896F00" w:rsidRPr="00C54245" w:rsidRDefault="00896F00" w:rsidP="00896F00">
      <w:pPr>
        <w:autoSpaceDE w:val="0"/>
        <w:autoSpaceDN w:val="0"/>
        <w:adjustRightInd w:val="0"/>
        <w:rPr>
          <w:rFonts w:ascii="Tahoma" w:hAnsi="Tahoma" w:cs="Tahoma"/>
          <w:b/>
          <w:bCs/>
          <w:color w:val="000000"/>
        </w:rPr>
      </w:pPr>
    </w:p>
    <w:p w14:paraId="5A866D13" w14:textId="77777777" w:rsidR="00074E8B" w:rsidRDefault="00074E8B" w:rsidP="00896F00">
      <w:pPr>
        <w:autoSpaceDE w:val="0"/>
        <w:autoSpaceDN w:val="0"/>
        <w:adjustRightInd w:val="0"/>
        <w:rPr>
          <w:rFonts w:ascii="Tahoma" w:hAnsi="Tahoma" w:cs="Tahoma"/>
          <w:b/>
          <w:bCs/>
          <w:color w:val="000000"/>
        </w:rPr>
      </w:pPr>
    </w:p>
    <w:p w14:paraId="77E7AE25" w14:textId="3340DDB6"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Events Taking Place Out of School Hours Such as School Plays or External Lettings</w:t>
      </w:r>
    </w:p>
    <w:p w14:paraId="0E10A673"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Where events are organised outside normal school hours, or by outside organisations, it is the responsibility of the member of staff organising the event or arranging the letting to ensure that the Fire Safety Manager is consulted and appropriate precautions including arrangements for evacuation and calling the fire brigade are put in place. The fire safety manager may impose specific restrictions on the type of letting or activity the number of persons involved and the number and layout of any seating. It is particularly important to consider whether a public entertainment licence will be needed for the events being organised. Where a licence is required, the licensing officer may specify particular requirements as a condition of the licence and these conditions will have to be met (appendix C).</w:t>
      </w:r>
    </w:p>
    <w:p w14:paraId="2FCE378F" w14:textId="77777777" w:rsidR="00896F00" w:rsidRPr="00C54245" w:rsidRDefault="00896F00" w:rsidP="00896F00">
      <w:pPr>
        <w:autoSpaceDE w:val="0"/>
        <w:autoSpaceDN w:val="0"/>
        <w:adjustRightInd w:val="0"/>
        <w:rPr>
          <w:rFonts w:ascii="Tahoma" w:hAnsi="Tahoma" w:cs="Tahoma"/>
          <w:b/>
          <w:bCs/>
          <w:color w:val="000000"/>
        </w:rPr>
      </w:pPr>
    </w:p>
    <w:p w14:paraId="6DC59639" w14:textId="77777777" w:rsidR="00074E8B" w:rsidRDefault="00074E8B" w:rsidP="00896F00">
      <w:pPr>
        <w:autoSpaceDE w:val="0"/>
        <w:autoSpaceDN w:val="0"/>
        <w:adjustRightInd w:val="0"/>
        <w:rPr>
          <w:rFonts w:ascii="Tahoma" w:hAnsi="Tahoma" w:cs="Tahoma"/>
          <w:b/>
          <w:bCs/>
          <w:color w:val="000000"/>
        </w:rPr>
      </w:pPr>
    </w:p>
    <w:p w14:paraId="19F8D717" w14:textId="77777777" w:rsidR="00074E8B" w:rsidRDefault="00074E8B" w:rsidP="00896F00">
      <w:pPr>
        <w:autoSpaceDE w:val="0"/>
        <w:autoSpaceDN w:val="0"/>
        <w:adjustRightInd w:val="0"/>
        <w:rPr>
          <w:rFonts w:ascii="Tahoma" w:hAnsi="Tahoma" w:cs="Tahoma"/>
          <w:b/>
          <w:bCs/>
          <w:color w:val="000000"/>
        </w:rPr>
      </w:pPr>
    </w:p>
    <w:p w14:paraId="5B3F0A8E" w14:textId="77777777" w:rsidR="00074E8B" w:rsidRDefault="00074E8B" w:rsidP="00896F00">
      <w:pPr>
        <w:autoSpaceDE w:val="0"/>
        <w:autoSpaceDN w:val="0"/>
        <w:adjustRightInd w:val="0"/>
        <w:rPr>
          <w:rFonts w:ascii="Tahoma" w:hAnsi="Tahoma" w:cs="Tahoma"/>
          <w:b/>
          <w:bCs/>
          <w:color w:val="000000"/>
        </w:rPr>
      </w:pPr>
    </w:p>
    <w:p w14:paraId="1536421E" w14:textId="7A604B8B"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Notices</w:t>
      </w:r>
    </w:p>
    <w:p w14:paraId="5D933238"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All fire exit routes will be signed by clear signs with directional arrows.</w:t>
      </w:r>
    </w:p>
    <w:p w14:paraId="72FA6675" w14:textId="77777777" w:rsidR="00896F00" w:rsidRPr="00C54245" w:rsidRDefault="00896F00" w:rsidP="00896F00">
      <w:pPr>
        <w:autoSpaceDE w:val="0"/>
        <w:autoSpaceDN w:val="0"/>
        <w:adjustRightInd w:val="0"/>
        <w:rPr>
          <w:rFonts w:ascii="Tahoma" w:hAnsi="Tahoma" w:cs="Tahoma"/>
          <w:b/>
          <w:bCs/>
          <w:color w:val="000000"/>
        </w:rPr>
      </w:pPr>
    </w:p>
    <w:p w14:paraId="2FE794A1" w14:textId="77777777" w:rsidR="00074E8B" w:rsidRDefault="00074E8B" w:rsidP="00896F00">
      <w:pPr>
        <w:autoSpaceDE w:val="0"/>
        <w:autoSpaceDN w:val="0"/>
        <w:adjustRightInd w:val="0"/>
        <w:rPr>
          <w:rFonts w:ascii="Tahoma" w:hAnsi="Tahoma" w:cs="Tahoma"/>
          <w:b/>
          <w:bCs/>
          <w:color w:val="000000"/>
        </w:rPr>
      </w:pPr>
    </w:p>
    <w:p w14:paraId="64C688D6" w14:textId="77777777" w:rsidR="00800894" w:rsidRDefault="00800894" w:rsidP="00896F00">
      <w:pPr>
        <w:autoSpaceDE w:val="0"/>
        <w:autoSpaceDN w:val="0"/>
        <w:adjustRightInd w:val="0"/>
        <w:rPr>
          <w:rFonts w:ascii="Tahoma" w:hAnsi="Tahoma" w:cs="Tahoma"/>
          <w:b/>
          <w:bCs/>
          <w:color w:val="000000"/>
        </w:rPr>
      </w:pPr>
    </w:p>
    <w:p w14:paraId="53BE3D56" w14:textId="77777777" w:rsidR="00800894" w:rsidRDefault="00800894" w:rsidP="00896F00">
      <w:pPr>
        <w:autoSpaceDE w:val="0"/>
        <w:autoSpaceDN w:val="0"/>
        <w:adjustRightInd w:val="0"/>
        <w:rPr>
          <w:rFonts w:ascii="Tahoma" w:hAnsi="Tahoma" w:cs="Tahoma"/>
          <w:b/>
          <w:bCs/>
          <w:color w:val="000000"/>
        </w:rPr>
      </w:pPr>
    </w:p>
    <w:p w14:paraId="7F1D3FEC" w14:textId="77777777" w:rsidR="00800894" w:rsidRDefault="00800894" w:rsidP="00896F00">
      <w:pPr>
        <w:autoSpaceDE w:val="0"/>
        <w:autoSpaceDN w:val="0"/>
        <w:adjustRightInd w:val="0"/>
        <w:rPr>
          <w:rFonts w:ascii="Tahoma" w:hAnsi="Tahoma" w:cs="Tahoma"/>
          <w:b/>
          <w:bCs/>
          <w:color w:val="000000"/>
        </w:rPr>
      </w:pPr>
    </w:p>
    <w:p w14:paraId="0FB6ACC3" w14:textId="77777777" w:rsidR="00800894" w:rsidRDefault="00800894" w:rsidP="00896F00">
      <w:pPr>
        <w:autoSpaceDE w:val="0"/>
        <w:autoSpaceDN w:val="0"/>
        <w:adjustRightInd w:val="0"/>
        <w:rPr>
          <w:rFonts w:ascii="Tahoma" w:hAnsi="Tahoma" w:cs="Tahoma"/>
          <w:b/>
          <w:bCs/>
          <w:color w:val="000000"/>
        </w:rPr>
      </w:pPr>
    </w:p>
    <w:p w14:paraId="3C73BE30" w14:textId="77777777" w:rsidR="00800894" w:rsidRDefault="00800894" w:rsidP="00896F00">
      <w:pPr>
        <w:autoSpaceDE w:val="0"/>
        <w:autoSpaceDN w:val="0"/>
        <w:adjustRightInd w:val="0"/>
        <w:rPr>
          <w:rFonts w:ascii="Tahoma" w:hAnsi="Tahoma" w:cs="Tahoma"/>
          <w:b/>
          <w:bCs/>
          <w:color w:val="000000"/>
        </w:rPr>
      </w:pPr>
    </w:p>
    <w:p w14:paraId="18F94D84" w14:textId="77777777" w:rsidR="00800894" w:rsidRDefault="00800894" w:rsidP="00896F00">
      <w:pPr>
        <w:autoSpaceDE w:val="0"/>
        <w:autoSpaceDN w:val="0"/>
        <w:adjustRightInd w:val="0"/>
        <w:rPr>
          <w:rFonts w:ascii="Tahoma" w:hAnsi="Tahoma" w:cs="Tahoma"/>
          <w:b/>
          <w:bCs/>
          <w:color w:val="000000"/>
        </w:rPr>
      </w:pPr>
    </w:p>
    <w:p w14:paraId="6820CAD5" w14:textId="77777777" w:rsidR="00800894" w:rsidRDefault="00800894" w:rsidP="00896F00">
      <w:pPr>
        <w:autoSpaceDE w:val="0"/>
        <w:autoSpaceDN w:val="0"/>
        <w:adjustRightInd w:val="0"/>
        <w:rPr>
          <w:rFonts w:ascii="Tahoma" w:hAnsi="Tahoma" w:cs="Tahoma"/>
          <w:b/>
          <w:bCs/>
          <w:color w:val="000000"/>
        </w:rPr>
      </w:pPr>
    </w:p>
    <w:p w14:paraId="50D86E94" w14:textId="77777777" w:rsidR="00800894" w:rsidRDefault="00800894" w:rsidP="00896F00">
      <w:pPr>
        <w:autoSpaceDE w:val="0"/>
        <w:autoSpaceDN w:val="0"/>
        <w:adjustRightInd w:val="0"/>
        <w:rPr>
          <w:rFonts w:ascii="Tahoma" w:hAnsi="Tahoma" w:cs="Tahoma"/>
          <w:b/>
          <w:bCs/>
          <w:color w:val="000000"/>
        </w:rPr>
      </w:pPr>
    </w:p>
    <w:p w14:paraId="7F95EEC5" w14:textId="77777777" w:rsidR="00800894" w:rsidRDefault="00800894" w:rsidP="00896F00">
      <w:pPr>
        <w:autoSpaceDE w:val="0"/>
        <w:autoSpaceDN w:val="0"/>
        <w:adjustRightInd w:val="0"/>
        <w:rPr>
          <w:rFonts w:ascii="Tahoma" w:hAnsi="Tahoma" w:cs="Tahoma"/>
          <w:b/>
          <w:bCs/>
          <w:color w:val="000000"/>
        </w:rPr>
      </w:pPr>
    </w:p>
    <w:p w14:paraId="37D15170" w14:textId="77777777" w:rsidR="00800894" w:rsidRDefault="00800894" w:rsidP="00896F00">
      <w:pPr>
        <w:autoSpaceDE w:val="0"/>
        <w:autoSpaceDN w:val="0"/>
        <w:adjustRightInd w:val="0"/>
        <w:rPr>
          <w:rFonts w:ascii="Tahoma" w:hAnsi="Tahoma" w:cs="Tahoma"/>
          <w:b/>
          <w:bCs/>
          <w:color w:val="000000"/>
        </w:rPr>
      </w:pPr>
    </w:p>
    <w:p w14:paraId="22AF86E7" w14:textId="77777777" w:rsidR="00800894" w:rsidRDefault="00800894" w:rsidP="00896F00">
      <w:pPr>
        <w:autoSpaceDE w:val="0"/>
        <w:autoSpaceDN w:val="0"/>
        <w:adjustRightInd w:val="0"/>
        <w:rPr>
          <w:rFonts w:ascii="Tahoma" w:hAnsi="Tahoma" w:cs="Tahoma"/>
          <w:b/>
          <w:bCs/>
          <w:color w:val="000000"/>
        </w:rPr>
      </w:pPr>
    </w:p>
    <w:p w14:paraId="0B3987B9" w14:textId="742DF8D2"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Records</w:t>
      </w:r>
    </w:p>
    <w:p w14:paraId="3918895E"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The following records will be kept by the SAF School Business Manager, with the exception of the Practice Fire Evacuation D</w:t>
      </w:r>
      <w:r>
        <w:rPr>
          <w:rFonts w:ascii="Tahoma" w:hAnsi="Tahoma" w:cs="Tahoma"/>
          <w:color w:val="000000"/>
        </w:rPr>
        <w:t>rill which will be kept by the H</w:t>
      </w:r>
      <w:r w:rsidRPr="00C54245">
        <w:rPr>
          <w:rFonts w:ascii="Tahoma" w:hAnsi="Tahoma" w:cs="Tahoma"/>
          <w:color w:val="000000"/>
        </w:rPr>
        <w:t>eadteacher.</w:t>
      </w:r>
    </w:p>
    <w:p w14:paraId="7D5AA7B9" w14:textId="77777777" w:rsidR="00896F00" w:rsidRPr="00C54245" w:rsidRDefault="00896F00" w:rsidP="00896F00">
      <w:pPr>
        <w:autoSpaceDE w:val="0"/>
        <w:autoSpaceDN w:val="0"/>
        <w:adjustRightInd w:val="0"/>
        <w:rPr>
          <w:rFonts w:ascii="Tahoma" w:hAnsi="Tahoma" w:cs="Tahoma"/>
          <w:color w:val="000000"/>
        </w:rPr>
      </w:pPr>
    </w:p>
    <w:p w14:paraId="19E1567A" w14:textId="77777777" w:rsidR="00896F00" w:rsidRDefault="00896F00" w:rsidP="00896F00">
      <w:pPr>
        <w:autoSpaceDE w:val="0"/>
        <w:autoSpaceDN w:val="0"/>
        <w:adjustRightInd w:val="0"/>
        <w:rPr>
          <w:rFonts w:ascii="Tahoma" w:hAnsi="Tahoma" w:cs="Tahoma"/>
          <w:b/>
          <w:bCs/>
          <w:color w:val="000000"/>
        </w:rPr>
      </w:pPr>
      <w:r w:rsidRPr="00C54245">
        <w:rPr>
          <w:rFonts w:ascii="Tahoma" w:hAnsi="Tahoma" w:cs="Tahoma"/>
          <w:noProof/>
        </w:rPr>
        <w:drawing>
          <wp:inline distT="0" distB="0" distL="0" distR="0" wp14:anchorId="249F06FB" wp14:editId="03DB8688">
            <wp:extent cx="5457825" cy="275473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267" t="12114" r="24053" b="40614"/>
                    <a:stretch/>
                  </pic:blipFill>
                  <pic:spPr bwMode="auto">
                    <a:xfrm>
                      <a:off x="0" y="0"/>
                      <a:ext cx="5469463" cy="2760612"/>
                    </a:xfrm>
                    <a:prstGeom prst="rect">
                      <a:avLst/>
                    </a:prstGeom>
                    <a:ln>
                      <a:noFill/>
                    </a:ln>
                    <a:extLst>
                      <a:ext uri="{53640926-AAD7-44D8-BBD7-CCE9431645EC}">
                        <a14:shadowObscured xmlns:a14="http://schemas.microsoft.com/office/drawing/2010/main"/>
                      </a:ext>
                    </a:extLst>
                  </pic:spPr>
                </pic:pic>
              </a:graphicData>
            </a:graphic>
          </wp:inline>
        </w:drawing>
      </w:r>
    </w:p>
    <w:p w14:paraId="74BF39F1" w14:textId="77777777" w:rsidR="00896F00" w:rsidRDefault="00896F00" w:rsidP="00896F00">
      <w:pPr>
        <w:autoSpaceDE w:val="0"/>
        <w:autoSpaceDN w:val="0"/>
        <w:adjustRightInd w:val="0"/>
        <w:rPr>
          <w:rFonts w:ascii="Tahoma" w:hAnsi="Tahoma" w:cs="Tahoma"/>
          <w:b/>
          <w:bCs/>
          <w:color w:val="000000"/>
        </w:rPr>
      </w:pPr>
    </w:p>
    <w:p w14:paraId="671ED885" w14:textId="77777777" w:rsidR="00896F00" w:rsidRDefault="00896F00" w:rsidP="00896F00">
      <w:pPr>
        <w:autoSpaceDE w:val="0"/>
        <w:autoSpaceDN w:val="0"/>
        <w:adjustRightInd w:val="0"/>
        <w:rPr>
          <w:rFonts w:ascii="Tahoma" w:hAnsi="Tahoma" w:cs="Tahoma"/>
          <w:b/>
          <w:bCs/>
          <w:color w:val="000000"/>
        </w:rPr>
      </w:pPr>
    </w:p>
    <w:p w14:paraId="25655DD4" w14:textId="77777777" w:rsidR="00896F00" w:rsidRDefault="00896F00" w:rsidP="00896F00">
      <w:pPr>
        <w:autoSpaceDE w:val="0"/>
        <w:autoSpaceDN w:val="0"/>
        <w:adjustRightInd w:val="0"/>
        <w:rPr>
          <w:rFonts w:ascii="Tahoma" w:hAnsi="Tahoma" w:cs="Tahoma"/>
          <w:b/>
          <w:bCs/>
          <w:color w:val="000000"/>
        </w:rPr>
      </w:pPr>
    </w:p>
    <w:p w14:paraId="3CCD5CFE" w14:textId="77777777" w:rsidR="00896F00"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Appendix A</w:t>
      </w:r>
    </w:p>
    <w:p w14:paraId="2D7540FC" w14:textId="77777777" w:rsidR="00896F00" w:rsidRDefault="00896F00" w:rsidP="00896F00">
      <w:pPr>
        <w:autoSpaceDE w:val="0"/>
        <w:autoSpaceDN w:val="0"/>
        <w:adjustRightInd w:val="0"/>
        <w:rPr>
          <w:rFonts w:ascii="Tahoma" w:hAnsi="Tahoma" w:cs="Tahoma"/>
          <w:b/>
          <w:bCs/>
          <w:color w:val="000000"/>
        </w:rPr>
      </w:pPr>
    </w:p>
    <w:tbl>
      <w:tblPr>
        <w:tblStyle w:val="TableGrid"/>
        <w:tblW w:w="0" w:type="auto"/>
        <w:tblLook w:val="04A0" w:firstRow="1" w:lastRow="0" w:firstColumn="1" w:lastColumn="0" w:noHBand="0" w:noVBand="1"/>
      </w:tblPr>
      <w:tblGrid>
        <w:gridCol w:w="3005"/>
        <w:gridCol w:w="3005"/>
        <w:gridCol w:w="3006"/>
      </w:tblGrid>
      <w:tr w:rsidR="00896F00" w14:paraId="2FB80978" w14:textId="77777777" w:rsidTr="00F63585">
        <w:tc>
          <w:tcPr>
            <w:tcW w:w="3005" w:type="dxa"/>
          </w:tcPr>
          <w:p w14:paraId="064ACCAE" w14:textId="77777777" w:rsidR="00896F00" w:rsidRDefault="00896F00" w:rsidP="00F63585">
            <w:pPr>
              <w:autoSpaceDE w:val="0"/>
              <w:autoSpaceDN w:val="0"/>
              <w:adjustRightInd w:val="0"/>
              <w:rPr>
                <w:rFonts w:ascii="Tahoma" w:hAnsi="Tahoma" w:cs="Tahoma"/>
                <w:b/>
                <w:bCs/>
                <w:color w:val="000000"/>
              </w:rPr>
            </w:pPr>
            <w:r>
              <w:rPr>
                <w:rFonts w:ascii="Tahoma" w:hAnsi="Tahoma" w:cs="Tahoma"/>
                <w:b/>
                <w:bCs/>
                <w:color w:val="000000"/>
              </w:rPr>
              <w:t>Role</w:t>
            </w:r>
          </w:p>
        </w:tc>
        <w:tc>
          <w:tcPr>
            <w:tcW w:w="3005" w:type="dxa"/>
          </w:tcPr>
          <w:p w14:paraId="7E9AED79" w14:textId="77777777" w:rsidR="00896F00" w:rsidRDefault="00896F00" w:rsidP="00F63585">
            <w:pPr>
              <w:autoSpaceDE w:val="0"/>
              <w:autoSpaceDN w:val="0"/>
              <w:adjustRightInd w:val="0"/>
              <w:rPr>
                <w:rFonts w:ascii="Tahoma" w:hAnsi="Tahoma" w:cs="Tahoma"/>
                <w:b/>
                <w:bCs/>
                <w:color w:val="000000"/>
              </w:rPr>
            </w:pPr>
            <w:r>
              <w:rPr>
                <w:rFonts w:ascii="Tahoma" w:hAnsi="Tahoma" w:cs="Tahoma"/>
                <w:b/>
                <w:bCs/>
                <w:color w:val="000000"/>
              </w:rPr>
              <w:t>Person Responsible</w:t>
            </w:r>
          </w:p>
        </w:tc>
        <w:tc>
          <w:tcPr>
            <w:tcW w:w="3006" w:type="dxa"/>
          </w:tcPr>
          <w:p w14:paraId="189538FD" w14:textId="77777777" w:rsidR="00896F00" w:rsidRDefault="00896F00" w:rsidP="00F63585">
            <w:pPr>
              <w:autoSpaceDE w:val="0"/>
              <w:autoSpaceDN w:val="0"/>
              <w:adjustRightInd w:val="0"/>
              <w:rPr>
                <w:rFonts w:ascii="Tahoma" w:hAnsi="Tahoma" w:cs="Tahoma"/>
                <w:b/>
                <w:bCs/>
                <w:color w:val="000000"/>
              </w:rPr>
            </w:pPr>
            <w:r>
              <w:rPr>
                <w:rFonts w:ascii="Tahoma" w:hAnsi="Tahoma" w:cs="Tahoma"/>
                <w:b/>
                <w:bCs/>
                <w:color w:val="000000"/>
              </w:rPr>
              <w:t>In case of absence</w:t>
            </w:r>
          </w:p>
        </w:tc>
      </w:tr>
      <w:tr w:rsidR="00896F00" w14:paraId="2F7FF06A" w14:textId="77777777" w:rsidTr="00F63585">
        <w:tc>
          <w:tcPr>
            <w:tcW w:w="3005" w:type="dxa"/>
          </w:tcPr>
          <w:p w14:paraId="425005FA" w14:textId="77777777" w:rsidR="00896F00" w:rsidRPr="00C54245" w:rsidRDefault="00896F00" w:rsidP="00F63585">
            <w:pPr>
              <w:autoSpaceDE w:val="0"/>
              <w:autoSpaceDN w:val="0"/>
              <w:adjustRightInd w:val="0"/>
              <w:rPr>
                <w:rFonts w:ascii="Tahoma" w:hAnsi="Tahoma" w:cs="Tahoma"/>
                <w:bCs/>
                <w:color w:val="000000"/>
              </w:rPr>
            </w:pPr>
            <w:r w:rsidRPr="00C54245">
              <w:rPr>
                <w:rFonts w:ascii="Tahoma" w:hAnsi="Tahoma" w:cs="Tahoma"/>
                <w:bCs/>
                <w:color w:val="000000"/>
              </w:rPr>
              <w:t>Fire Safety Manager</w:t>
            </w:r>
          </w:p>
        </w:tc>
        <w:tc>
          <w:tcPr>
            <w:tcW w:w="3005" w:type="dxa"/>
          </w:tcPr>
          <w:p w14:paraId="1302294E" w14:textId="2BC7F825" w:rsidR="00896F00" w:rsidRPr="00C54245" w:rsidRDefault="00D369C7" w:rsidP="00F63585">
            <w:pPr>
              <w:autoSpaceDE w:val="0"/>
              <w:autoSpaceDN w:val="0"/>
              <w:adjustRightInd w:val="0"/>
              <w:rPr>
                <w:rFonts w:ascii="Tahoma" w:hAnsi="Tahoma" w:cs="Tahoma"/>
                <w:bCs/>
                <w:color w:val="000000"/>
              </w:rPr>
            </w:pPr>
            <w:r>
              <w:rPr>
                <w:rFonts w:ascii="Tahoma" w:hAnsi="Tahoma" w:cs="Tahoma"/>
                <w:bCs/>
                <w:color w:val="000000"/>
              </w:rPr>
              <w:t>Ross Broderick</w:t>
            </w:r>
          </w:p>
        </w:tc>
        <w:tc>
          <w:tcPr>
            <w:tcW w:w="3006" w:type="dxa"/>
          </w:tcPr>
          <w:p w14:paraId="54F754E0" w14:textId="371B35CA" w:rsidR="00896F00" w:rsidRPr="00C54245" w:rsidRDefault="002D617B" w:rsidP="00F63585">
            <w:pPr>
              <w:autoSpaceDE w:val="0"/>
              <w:autoSpaceDN w:val="0"/>
              <w:adjustRightInd w:val="0"/>
              <w:rPr>
                <w:rFonts w:ascii="Tahoma" w:hAnsi="Tahoma" w:cs="Tahoma"/>
                <w:bCs/>
                <w:color w:val="000000"/>
              </w:rPr>
            </w:pPr>
            <w:r>
              <w:rPr>
                <w:rFonts w:ascii="Tahoma" w:hAnsi="Tahoma" w:cs="Tahoma"/>
                <w:bCs/>
                <w:color w:val="000000"/>
              </w:rPr>
              <w:t>Katy Tomlinson</w:t>
            </w:r>
          </w:p>
        </w:tc>
      </w:tr>
      <w:tr w:rsidR="00896F00" w14:paraId="0991328C" w14:textId="77777777" w:rsidTr="00F63585">
        <w:tc>
          <w:tcPr>
            <w:tcW w:w="3005" w:type="dxa"/>
          </w:tcPr>
          <w:p w14:paraId="5A36E095" w14:textId="77777777" w:rsidR="00896F00" w:rsidRPr="00C54245" w:rsidRDefault="00896F00" w:rsidP="00F63585">
            <w:pPr>
              <w:autoSpaceDE w:val="0"/>
              <w:autoSpaceDN w:val="0"/>
              <w:adjustRightInd w:val="0"/>
              <w:rPr>
                <w:rFonts w:ascii="Tahoma" w:hAnsi="Tahoma" w:cs="Tahoma"/>
                <w:bCs/>
                <w:color w:val="000000"/>
              </w:rPr>
            </w:pPr>
            <w:r w:rsidRPr="00C54245">
              <w:rPr>
                <w:rFonts w:ascii="Tahoma" w:hAnsi="Tahoma" w:cs="Tahoma"/>
                <w:bCs/>
                <w:color w:val="000000"/>
              </w:rPr>
              <w:t>Fire Marshalls</w:t>
            </w:r>
          </w:p>
        </w:tc>
        <w:tc>
          <w:tcPr>
            <w:tcW w:w="3005" w:type="dxa"/>
          </w:tcPr>
          <w:p w14:paraId="06529850" w14:textId="77777777" w:rsidR="00896F00" w:rsidRDefault="00896F00" w:rsidP="00F63585">
            <w:pPr>
              <w:autoSpaceDE w:val="0"/>
              <w:autoSpaceDN w:val="0"/>
              <w:adjustRightInd w:val="0"/>
              <w:rPr>
                <w:rFonts w:ascii="Tahoma" w:hAnsi="Tahoma" w:cs="Tahoma"/>
                <w:bCs/>
                <w:color w:val="000000"/>
              </w:rPr>
            </w:pPr>
            <w:r>
              <w:rPr>
                <w:rFonts w:ascii="Tahoma" w:hAnsi="Tahoma" w:cs="Tahoma"/>
                <w:bCs/>
                <w:color w:val="000000"/>
              </w:rPr>
              <w:t>Office Manager – Lorraine Pilgrim</w:t>
            </w:r>
          </w:p>
          <w:p w14:paraId="29A9E2EC" w14:textId="77777777" w:rsidR="00896F00" w:rsidRDefault="00896F00" w:rsidP="00F63585">
            <w:pPr>
              <w:autoSpaceDE w:val="0"/>
              <w:autoSpaceDN w:val="0"/>
              <w:adjustRightInd w:val="0"/>
              <w:rPr>
                <w:rFonts w:ascii="Tahoma" w:hAnsi="Tahoma" w:cs="Tahoma"/>
                <w:bCs/>
                <w:color w:val="000000"/>
              </w:rPr>
            </w:pPr>
            <w:r>
              <w:rPr>
                <w:rFonts w:ascii="Tahoma" w:hAnsi="Tahoma" w:cs="Tahoma"/>
                <w:bCs/>
                <w:color w:val="000000"/>
              </w:rPr>
              <w:t>Main corridor and central toilets – Katy Tomlinson</w:t>
            </w:r>
          </w:p>
          <w:p w14:paraId="75733180" w14:textId="6F6F5D7F" w:rsidR="00896F00" w:rsidRDefault="00896F00" w:rsidP="00F63585">
            <w:pPr>
              <w:autoSpaceDE w:val="0"/>
              <w:autoSpaceDN w:val="0"/>
              <w:adjustRightInd w:val="0"/>
              <w:rPr>
                <w:rFonts w:ascii="Tahoma" w:hAnsi="Tahoma" w:cs="Tahoma"/>
                <w:bCs/>
                <w:color w:val="000000"/>
              </w:rPr>
            </w:pPr>
            <w:r>
              <w:rPr>
                <w:rFonts w:ascii="Tahoma" w:hAnsi="Tahoma" w:cs="Tahoma"/>
                <w:bCs/>
                <w:color w:val="000000"/>
              </w:rPr>
              <w:t>KS1 Corridor – Liz Hullin</w:t>
            </w:r>
          </w:p>
          <w:p w14:paraId="5F3EFD6D" w14:textId="77777777" w:rsidR="00896F00" w:rsidRDefault="00896F00" w:rsidP="00F63585">
            <w:pPr>
              <w:autoSpaceDE w:val="0"/>
              <w:autoSpaceDN w:val="0"/>
              <w:adjustRightInd w:val="0"/>
              <w:rPr>
                <w:rFonts w:ascii="Tahoma" w:hAnsi="Tahoma" w:cs="Tahoma"/>
                <w:bCs/>
                <w:color w:val="000000"/>
              </w:rPr>
            </w:pPr>
            <w:r>
              <w:rPr>
                <w:rFonts w:ascii="Tahoma" w:hAnsi="Tahoma" w:cs="Tahoma"/>
                <w:bCs/>
                <w:color w:val="000000"/>
              </w:rPr>
              <w:t>EY toilets and Nursery – Liz Hullin</w:t>
            </w:r>
          </w:p>
          <w:p w14:paraId="1F6131EC" w14:textId="77777777" w:rsidR="00896F00" w:rsidRDefault="00896F00" w:rsidP="00F63585">
            <w:pPr>
              <w:autoSpaceDE w:val="0"/>
              <w:autoSpaceDN w:val="0"/>
              <w:adjustRightInd w:val="0"/>
              <w:rPr>
                <w:rFonts w:ascii="Tahoma" w:hAnsi="Tahoma" w:cs="Tahoma"/>
                <w:bCs/>
                <w:color w:val="000000"/>
              </w:rPr>
            </w:pPr>
            <w:r>
              <w:rPr>
                <w:rFonts w:ascii="Tahoma" w:hAnsi="Tahoma" w:cs="Tahoma"/>
                <w:bCs/>
                <w:color w:val="000000"/>
              </w:rPr>
              <w:t>KS2 Corridor – Ross Broderick</w:t>
            </w:r>
          </w:p>
          <w:p w14:paraId="55C1546D" w14:textId="4984015E" w:rsidR="007465C9" w:rsidRPr="00C54245" w:rsidRDefault="007465C9" w:rsidP="00F63585">
            <w:pPr>
              <w:autoSpaceDE w:val="0"/>
              <w:autoSpaceDN w:val="0"/>
              <w:adjustRightInd w:val="0"/>
              <w:rPr>
                <w:rFonts w:ascii="Tahoma" w:hAnsi="Tahoma" w:cs="Tahoma"/>
                <w:bCs/>
                <w:color w:val="000000"/>
              </w:rPr>
            </w:pPr>
            <w:r>
              <w:rPr>
                <w:rFonts w:ascii="Tahoma" w:hAnsi="Tahoma" w:cs="Tahoma"/>
                <w:bCs/>
                <w:color w:val="000000"/>
              </w:rPr>
              <w:t>Nursery – Katie Reese</w:t>
            </w:r>
          </w:p>
        </w:tc>
        <w:tc>
          <w:tcPr>
            <w:tcW w:w="3006" w:type="dxa"/>
          </w:tcPr>
          <w:p w14:paraId="7B0F6651" w14:textId="3728DD3D" w:rsidR="00E27875" w:rsidRDefault="006C1FAA" w:rsidP="00F63585">
            <w:pPr>
              <w:autoSpaceDE w:val="0"/>
              <w:autoSpaceDN w:val="0"/>
              <w:adjustRightInd w:val="0"/>
              <w:rPr>
                <w:rFonts w:ascii="Tahoma" w:hAnsi="Tahoma" w:cs="Tahoma"/>
                <w:bCs/>
                <w:color w:val="000000"/>
              </w:rPr>
            </w:pPr>
            <w:r>
              <w:rPr>
                <w:rFonts w:ascii="Tahoma" w:hAnsi="Tahoma" w:cs="Tahoma"/>
                <w:bCs/>
                <w:color w:val="000000"/>
              </w:rPr>
              <w:t>Lisa Pigg</w:t>
            </w:r>
          </w:p>
          <w:p w14:paraId="124EB603" w14:textId="70A94AB5" w:rsidR="00C7557E" w:rsidRDefault="00C7557E" w:rsidP="00F63585">
            <w:pPr>
              <w:autoSpaceDE w:val="0"/>
              <w:autoSpaceDN w:val="0"/>
              <w:adjustRightInd w:val="0"/>
              <w:rPr>
                <w:rFonts w:ascii="Tahoma" w:hAnsi="Tahoma" w:cs="Tahoma"/>
                <w:bCs/>
                <w:color w:val="000000"/>
              </w:rPr>
            </w:pPr>
          </w:p>
          <w:p w14:paraId="29A3F5BF" w14:textId="4DDB0E19" w:rsidR="00C7557E" w:rsidRDefault="00C7557E" w:rsidP="00F63585">
            <w:pPr>
              <w:autoSpaceDE w:val="0"/>
              <w:autoSpaceDN w:val="0"/>
              <w:adjustRightInd w:val="0"/>
              <w:rPr>
                <w:rFonts w:ascii="Tahoma" w:hAnsi="Tahoma" w:cs="Tahoma"/>
                <w:bCs/>
                <w:color w:val="000000"/>
              </w:rPr>
            </w:pPr>
            <w:r>
              <w:rPr>
                <w:rFonts w:ascii="Tahoma" w:hAnsi="Tahoma" w:cs="Tahoma"/>
                <w:bCs/>
                <w:color w:val="000000"/>
              </w:rPr>
              <w:t>Katy Tomlinson</w:t>
            </w:r>
          </w:p>
          <w:p w14:paraId="67B8B729" w14:textId="13042419" w:rsidR="00484E58" w:rsidRDefault="00484E58" w:rsidP="00F63585">
            <w:pPr>
              <w:autoSpaceDE w:val="0"/>
              <w:autoSpaceDN w:val="0"/>
              <w:adjustRightInd w:val="0"/>
              <w:rPr>
                <w:rFonts w:ascii="Tahoma" w:hAnsi="Tahoma" w:cs="Tahoma"/>
                <w:bCs/>
                <w:color w:val="000000"/>
              </w:rPr>
            </w:pPr>
            <w:r>
              <w:rPr>
                <w:rFonts w:ascii="Tahoma" w:hAnsi="Tahoma" w:cs="Tahoma"/>
                <w:bCs/>
                <w:color w:val="000000"/>
              </w:rPr>
              <w:t>Lisa Pigg</w:t>
            </w:r>
          </w:p>
          <w:p w14:paraId="23E0227A" w14:textId="77777777" w:rsidR="00E27875" w:rsidRDefault="00E27875" w:rsidP="00F63585">
            <w:pPr>
              <w:autoSpaceDE w:val="0"/>
              <w:autoSpaceDN w:val="0"/>
              <w:adjustRightInd w:val="0"/>
              <w:rPr>
                <w:rFonts w:ascii="Tahoma" w:hAnsi="Tahoma" w:cs="Tahoma"/>
                <w:bCs/>
                <w:color w:val="000000"/>
              </w:rPr>
            </w:pPr>
          </w:p>
          <w:p w14:paraId="15D96A33" w14:textId="125A1D90" w:rsidR="007465C9" w:rsidRDefault="007465C9" w:rsidP="00F63585">
            <w:pPr>
              <w:autoSpaceDE w:val="0"/>
              <w:autoSpaceDN w:val="0"/>
              <w:adjustRightInd w:val="0"/>
              <w:rPr>
                <w:rFonts w:ascii="Tahoma" w:hAnsi="Tahoma" w:cs="Tahoma"/>
                <w:bCs/>
                <w:color w:val="000000"/>
              </w:rPr>
            </w:pPr>
            <w:r>
              <w:rPr>
                <w:rFonts w:ascii="Tahoma" w:hAnsi="Tahoma" w:cs="Tahoma"/>
                <w:bCs/>
                <w:color w:val="000000"/>
              </w:rPr>
              <w:t>Hannah Dornan</w:t>
            </w:r>
          </w:p>
          <w:p w14:paraId="39573470" w14:textId="77777777" w:rsidR="007465C9" w:rsidRDefault="007465C9" w:rsidP="00F63585">
            <w:pPr>
              <w:autoSpaceDE w:val="0"/>
              <w:autoSpaceDN w:val="0"/>
              <w:adjustRightInd w:val="0"/>
              <w:rPr>
                <w:rFonts w:ascii="Tahoma" w:hAnsi="Tahoma" w:cs="Tahoma"/>
                <w:bCs/>
                <w:color w:val="000000"/>
              </w:rPr>
            </w:pPr>
          </w:p>
          <w:p w14:paraId="62CE3570" w14:textId="77777777" w:rsidR="007465C9" w:rsidRDefault="007465C9" w:rsidP="00F63585">
            <w:pPr>
              <w:autoSpaceDE w:val="0"/>
              <w:autoSpaceDN w:val="0"/>
              <w:adjustRightInd w:val="0"/>
              <w:rPr>
                <w:rFonts w:ascii="Tahoma" w:hAnsi="Tahoma" w:cs="Tahoma"/>
                <w:bCs/>
                <w:color w:val="000000"/>
              </w:rPr>
            </w:pPr>
            <w:r>
              <w:rPr>
                <w:rFonts w:ascii="Tahoma" w:hAnsi="Tahoma" w:cs="Tahoma"/>
                <w:bCs/>
                <w:color w:val="000000"/>
              </w:rPr>
              <w:t>Tom Johnson</w:t>
            </w:r>
          </w:p>
          <w:p w14:paraId="3A971A13" w14:textId="77777777" w:rsidR="007465C9" w:rsidRDefault="007465C9" w:rsidP="00F63585">
            <w:pPr>
              <w:autoSpaceDE w:val="0"/>
              <w:autoSpaceDN w:val="0"/>
              <w:adjustRightInd w:val="0"/>
              <w:rPr>
                <w:rFonts w:ascii="Tahoma" w:hAnsi="Tahoma" w:cs="Tahoma"/>
                <w:bCs/>
                <w:color w:val="000000"/>
              </w:rPr>
            </w:pPr>
          </w:p>
          <w:p w14:paraId="74D0CE8F" w14:textId="636B7102" w:rsidR="007465C9" w:rsidRPr="00C54245" w:rsidRDefault="00132E50" w:rsidP="00F63585">
            <w:pPr>
              <w:autoSpaceDE w:val="0"/>
              <w:autoSpaceDN w:val="0"/>
              <w:adjustRightInd w:val="0"/>
              <w:rPr>
                <w:rFonts w:ascii="Tahoma" w:hAnsi="Tahoma" w:cs="Tahoma"/>
                <w:bCs/>
                <w:color w:val="000000"/>
              </w:rPr>
            </w:pPr>
            <w:r>
              <w:rPr>
                <w:rFonts w:ascii="Tahoma" w:hAnsi="Tahoma" w:cs="Tahoma"/>
                <w:bCs/>
                <w:color w:val="000000"/>
              </w:rPr>
              <w:t>Hannah Dornan</w:t>
            </w:r>
          </w:p>
        </w:tc>
      </w:tr>
      <w:tr w:rsidR="00896F00" w14:paraId="0D12EFE7" w14:textId="77777777" w:rsidTr="00F63585">
        <w:tc>
          <w:tcPr>
            <w:tcW w:w="3005" w:type="dxa"/>
          </w:tcPr>
          <w:p w14:paraId="224CDC3C" w14:textId="77777777" w:rsidR="00896F00" w:rsidRPr="00C54245" w:rsidRDefault="00896F00" w:rsidP="00F63585">
            <w:pPr>
              <w:autoSpaceDE w:val="0"/>
              <w:autoSpaceDN w:val="0"/>
              <w:adjustRightInd w:val="0"/>
              <w:rPr>
                <w:rFonts w:ascii="Tahoma" w:hAnsi="Tahoma" w:cs="Tahoma"/>
                <w:bCs/>
                <w:color w:val="000000"/>
              </w:rPr>
            </w:pPr>
            <w:r w:rsidRPr="00C54245">
              <w:rPr>
                <w:rFonts w:ascii="Tahoma" w:hAnsi="Tahoma" w:cs="Tahoma"/>
                <w:bCs/>
                <w:color w:val="000000"/>
              </w:rPr>
              <w:t>Calling the fire brigade</w:t>
            </w:r>
          </w:p>
        </w:tc>
        <w:tc>
          <w:tcPr>
            <w:tcW w:w="3005" w:type="dxa"/>
          </w:tcPr>
          <w:p w14:paraId="79A9A630" w14:textId="77777777" w:rsidR="00896F00" w:rsidRPr="00C54245" w:rsidRDefault="00896F00" w:rsidP="00F63585">
            <w:pPr>
              <w:autoSpaceDE w:val="0"/>
              <w:autoSpaceDN w:val="0"/>
              <w:adjustRightInd w:val="0"/>
              <w:rPr>
                <w:rFonts w:ascii="Tahoma" w:hAnsi="Tahoma" w:cs="Tahoma"/>
                <w:bCs/>
                <w:color w:val="000000"/>
              </w:rPr>
            </w:pPr>
            <w:r>
              <w:rPr>
                <w:rFonts w:ascii="Tahoma" w:hAnsi="Tahoma" w:cs="Tahoma"/>
                <w:bCs/>
                <w:color w:val="000000"/>
              </w:rPr>
              <w:t>School Business Manager – Lorraine Pilgrim</w:t>
            </w:r>
          </w:p>
        </w:tc>
        <w:tc>
          <w:tcPr>
            <w:tcW w:w="3006" w:type="dxa"/>
          </w:tcPr>
          <w:p w14:paraId="7C5968B5" w14:textId="77777777" w:rsidR="00896F00" w:rsidRPr="00C54245" w:rsidRDefault="00896F00" w:rsidP="00F63585">
            <w:pPr>
              <w:autoSpaceDE w:val="0"/>
              <w:autoSpaceDN w:val="0"/>
              <w:adjustRightInd w:val="0"/>
              <w:rPr>
                <w:rFonts w:ascii="Tahoma" w:hAnsi="Tahoma" w:cs="Tahoma"/>
                <w:bCs/>
                <w:color w:val="000000"/>
              </w:rPr>
            </w:pPr>
            <w:r>
              <w:rPr>
                <w:rFonts w:ascii="Tahoma" w:hAnsi="Tahoma" w:cs="Tahoma"/>
                <w:bCs/>
                <w:color w:val="000000"/>
              </w:rPr>
              <w:t>Karen Davies</w:t>
            </w:r>
          </w:p>
        </w:tc>
      </w:tr>
      <w:tr w:rsidR="00896F00" w14:paraId="1B1CBE09" w14:textId="77777777" w:rsidTr="00F63585">
        <w:tc>
          <w:tcPr>
            <w:tcW w:w="3005" w:type="dxa"/>
          </w:tcPr>
          <w:p w14:paraId="2A8A260B" w14:textId="77777777" w:rsidR="00896F00" w:rsidRPr="00C54245" w:rsidRDefault="00896F00" w:rsidP="00F63585">
            <w:pPr>
              <w:autoSpaceDE w:val="0"/>
              <w:autoSpaceDN w:val="0"/>
              <w:adjustRightInd w:val="0"/>
              <w:rPr>
                <w:rFonts w:ascii="Tahoma" w:hAnsi="Tahoma" w:cs="Tahoma"/>
                <w:bCs/>
                <w:color w:val="000000"/>
              </w:rPr>
            </w:pPr>
            <w:r w:rsidRPr="00C54245">
              <w:rPr>
                <w:rFonts w:ascii="Tahoma" w:hAnsi="Tahoma" w:cs="Tahoma"/>
                <w:bCs/>
                <w:color w:val="000000"/>
              </w:rPr>
              <w:t>Meeting the fire brigade</w:t>
            </w:r>
          </w:p>
        </w:tc>
        <w:tc>
          <w:tcPr>
            <w:tcW w:w="3005" w:type="dxa"/>
          </w:tcPr>
          <w:p w14:paraId="10E24585" w14:textId="77777777" w:rsidR="00896F00" w:rsidRPr="00C54245" w:rsidRDefault="00896F00" w:rsidP="00F63585">
            <w:pPr>
              <w:autoSpaceDE w:val="0"/>
              <w:autoSpaceDN w:val="0"/>
              <w:adjustRightInd w:val="0"/>
              <w:rPr>
                <w:rFonts w:ascii="Tahoma" w:hAnsi="Tahoma" w:cs="Tahoma"/>
                <w:bCs/>
                <w:color w:val="000000"/>
              </w:rPr>
            </w:pPr>
            <w:r>
              <w:rPr>
                <w:rFonts w:ascii="Tahoma" w:hAnsi="Tahoma" w:cs="Tahoma"/>
                <w:bCs/>
                <w:color w:val="000000"/>
              </w:rPr>
              <w:t>School Business Manager</w:t>
            </w:r>
          </w:p>
        </w:tc>
        <w:tc>
          <w:tcPr>
            <w:tcW w:w="3006" w:type="dxa"/>
          </w:tcPr>
          <w:p w14:paraId="5391CAC5" w14:textId="77777777" w:rsidR="00896F00" w:rsidRPr="00C54245" w:rsidRDefault="00896F00" w:rsidP="00F63585">
            <w:pPr>
              <w:autoSpaceDE w:val="0"/>
              <w:autoSpaceDN w:val="0"/>
              <w:adjustRightInd w:val="0"/>
              <w:rPr>
                <w:rFonts w:ascii="Tahoma" w:hAnsi="Tahoma" w:cs="Tahoma"/>
                <w:bCs/>
                <w:color w:val="000000"/>
              </w:rPr>
            </w:pPr>
            <w:r>
              <w:rPr>
                <w:rFonts w:ascii="Tahoma" w:hAnsi="Tahoma" w:cs="Tahoma"/>
                <w:bCs/>
                <w:color w:val="000000"/>
              </w:rPr>
              <w:t>Karen Davies</w:t>
            </w:r>
          </w:p>
        </w:tc>
      </w:tr>
    </w:tbl>
    <w:p w14:paraId="38B32A46" w14:textId="77777777" w:rsidR="00896F00" w:rsidRPr="00C54245" w:rsidRDefault="00896F00" w:rsidP="00896F00">
      <w:pPr>
        <w:autoSpaceDE w:val="0"/>
        <w:autoSpaceDN w:val="0"/>
        <w:adjustRightInd w:val="0"/>
        <w:rPr>
          <w:rFonts w:ascii="Tahoma" w:hAnsi="Tahoma" w:cs="Tahoma"/>
          <w:b/>
          <w:bCs/>
          <w:color w:val="000000"/>
        </w:rPr>
      </w:pPr>
    </w:p>
    <w:p w14:paraId="4C699273" w14:textId="77777777" w:rsidR="00896F00" w:rsidRPr="00C54245" w:rsidRDefault="00896F00" w:rsidP="00896F00">
      <w:pPr>
        <w:autoSpaceDE w:val="0"/>
        <w:autoSpaceDN w:val="0"/>
        <w:adjustRightInd w:val="0"/>
        <w:rPr>
          <w:rFonts w:ascii="Tahoma" w:hAnsi="Tahoma" w:cs="Tahoma"/>
          <w:b/>
          <w:bCs/>
          <w:color w:val="000000"/>
        </w:rPr>
      </w:pPr>
    </w:p>
    <w:p w14:paraId="64AB9E5E" w14:textId="77777777" w:rsidR="00E27875" w:rsidRDefault="00E27875" w:rsidP="00896F00">
      <w:pPr>
        <w:autoSpaceDE w:val="0"/>
        <w:autoSpaceDN w:val="0"/>
        <w:adjustRightInd w:val="0"/>
        <w:rPr>
          <w:rFonts w:ascii="Tahoma" w:hAnsi="Tahoma" w:cs="Tahoma"/>
          <w:b/>
          <w:bCs/>
          <w:color w:val="000000"/>
        </w:rPr>
      </w:pPr>
    </w:p>
    <w:p w14:paraId="154D6BE7" w14:textId="77777777" w:rsidR="00E27875" w:rsidRDefault="00E27875" w:rsidP="00896F00">
      <w:pPr>
        <w:autoSpaceDE w:val="0"/>
        <w:autoSpaceDN w:val="0"/>
        <w:adjustRightInd w:val="0"/>
        <w:rPr>
          <w:rFonts w:ascii="Tahoma" w:hAnsi="Tahoma" w:cs="Tahoma"/>
          <w:b/>
          <w:bCs/>
          <w:color w:val="000000"/>
        </w:rPr>
      </w:pPr>
    </w:p>
    <w:p w14:paraId="38DAFBB3" w14:textId="77777777" w:rsidR="00E27875" w:rsidRDefault="00E27875" w:rsidP="00896F00">
      <w:pPr>
        <w:autoSpaceDE w:val="0"/>
        <w:autoSpaceDN w:val="0"/>
        <w:adjustRightInd w:val="0"/>
        <w:rPr>
          <w:rFonts w:ascii="Tahoma" w:hAnsi="Tahoma" w:cs="Tahoma"/>
          <w:b/>
          <w:bCs/>
          <w:color w:val="000000"/>
        </w:rPr>
      </w:pPr>
    </w:p>
    <w:p w14:paraId="286FF7A5" w14:textId="77777777" w:rsidR="00C7557E" w:rsidRDefault="00C7557E" w:rsidP="00896F00">
      <w:pPr>
        <w:autoSpaceDE w:val="0"/>
        <w:autoSpaceDN w:val="0"/>
        <w:adjustRightInd w:val="0"/>
        <w:rPr>
          <w:rFonts w:ascii="Tahoma" w:hAnsi="Tahoma" w:cs="Tahoma"/>
          <w:b/>
          <w:bCs/>
          <w:color w:val="000000"/>
        </w:rPr>
      </w:pPr>
    </w:p>
    <w:p w14:paraId="3B046191" w14:textId="77777777" w:rsidR="00C7557E" w:rsidRDefault="00C7557E" w:rsidP="00896F00">
      <w:pPr>
        <w:autoSpaceDE w:val="0"/>
        <w:autoSpaceDN w:val="0"/>
        <w:adjustRightInd w:val="0"/>
        <w:rPr>
          <w:rFonts w:ascii="Tahoma" w:hAnsi="Tahoma" w:cs="Tahoma"/>
          <w:b/>
          <w:bCs/>
          <w:color w:val="000000"/>
        </w:rPr>
      </w:pPr>
    </w:p>
    <w:p w14:paraId="5029F3AB" w14:textId="77777777" w:rsidR="00800894" w:rsidRDefault="00800894" w:rsidP="00896F00">
      <w:pPr>
        <w:autoSpaceDE w:val="0"/>
        <w:autoSpaceDN w:val="0"/>
        <w:adjustRightInd w:val="0"/>
        <w:rPr>
          <w:rFonts w:ascii="Tahoma" w:hAnsi="Tahoma" w:cs="Tahoma"/>
          <w:b/>
          <w:bCs/>
          <w:color w:val="000000"/>
        </w:rPr>
      </w:pPr>
    </w:p>
    <w:p w14:paraId="666C9889" w14:textId="77777777" w:rsidR="00800894" w:rsidRDefault="00800894" w:rsidP="00896F00">
      <w:pPr>
        <w:autoSpaceDE w:val="0"/>
        <w:autoSpaceDN w:val="0"/>
        <w:adjustRightInd w:val="0"/>
        <w:rPr>
          <w:rFonts w:ascii="Tahoma" w:hAnsi="Tahoma" w:cs="Tahoma"/>
          <w:b/>
          <w:bCs/>
          <w:color w:val="000000"/>
        </w:rPr>
      </w:pPr>
    </w:p>
    <w:p w14:paraId="6BDAB3AF" w14:textId="77777777" w:rsidR="00800894" w:rsidRDefault="00800894" w:rsidP="00896F00">
      <w:pPr>
        <w:autoSpaceDE w:val="0"/>
        <w:autoSpaceDN w:val="0"/>
        <w:adjustRightInd w:val="0"/>
        <w:rPr>
          <w:rFonts w:ascii="Tahoma" w:hAnsi="Tahoma" w:cs="Tahoma"/>
          <w:b/>
          <w:bCs/>
          <w:color w:val="000000"/>
        </w:rPr>
      </w:pPr>
    </w:p>
    <w:p w14:paraId="7ACF7A48" w14:textId="77777777" w:rsidR="00800894" w:rsidRDefault="00800894" w:rsidP="00896F00">
      <w:pPr>
        <w:autoSpaceDE w:val="0"/>
        <w:autoSpaceDN w:val="0"/>
        <w:adjustRightInd w:val="0"/>
        <w:rPr>
          <w:rFonts w:ascii="Tahoma" w:hAnsi="Tahoma" w:cs="Tahoma"/>
          <w:b/>
          <w:bCs/>
          <w:color w:val="000000"/>
        </w:rPr>
      </w:pPr>
    </w:p>
    <w:p w14:paraId="09242983" w14:textId="402C33E4" w:rsidR="00896F00"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Appendix B</w:t>
      </w:r>
    </w:p>
    <w:p w14:paraId="07628166" w14:textId="77777777" w:rsidR="00C7557E" w:rsidRPr="00C54245" w:rsidRDefault="00C7557E" w:rsidP="00896F00">
      <w:pPr>
        <w:autoSpaceDE w:val="0"/>
        <w:autoSpaceDN w:val="0"/>
        <w:adjustRightInd w:val="0"/>
        <w:rPr>
          <w:rFonts w:ascii="Tahoma" w:hAnsi="Tahoma" w:cs="Tahoma"/>
          <w:b/>
          <w:bCs/>
          <w:color w:val="000000"/>
        </w:rPr>
      </w:pPr>
    </w:p>
    <w:p w14:paraId="4B593100" w14:textId="7777777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Checklist for First Day Fire Safety Instruction</w:t>
      </w:r>
    </w:p>
    <w:p w14:paraId="37B99F7F"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Take the new starter through the fire safety procedure as displayed at the fire alarm call points, in particular:</w:t>
      </w:r>
    </w:p>
    <w:p w14:paraId="6728A473"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Show them the location of the fire alarm call point and describe the way it operates.</w:t>
      </w:r>
    </w:p>
    <w:p w14:paraId="1D39BD66"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Emphasise that the first action on discovering a fire is to raise the alarm </w:t>
      </w:r>
      <w:r w:rsidRPr="00C54245">
        <w:rPr>
          <w:rFonts w:ascii="Tahoma" w:hAnsi="Tahoma" w:cs="Tahoma"/>
          <w:i/>
          <w:iCs/>
          <w:color w:val="000000"/>
        </w:rPr>
        <w:t>even if the fire is small</w:t>
      </w:r>
      <w:r w:rsidRPr="00C54245">
        <w:rPr>
          <w:rFonts w:ascii="Tahoma" w:hAnsi="Tahoma" w:cs="Tahoma"/>
          <w:color w:val="000000"/>
        </w:rPr>
        <w:t>.</w:t>
      </w:r>
    </w:p>
    <w:p w14:paraId="4B23C1EE"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Describe the sound of the fire alarm and the action to be taken in when it sounds, in particular leaving the building with any pupils for which the staff member is responsible and going to the assembly point.</w:t>
      </w:r>
    </w:p>
    <w:p w14:paraId="35D39311"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Describe and walk the escape routes and alternative escape routes that the member of staff is likely to need to use and show the operation of any push bars or exit fittings.</w:t>
      </w:r>
    </w:p>
    <w:p w14:paraId="10BDB138"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Show the new member of staff the location of the fire extinguishers, but emphasise they should only be used if the staff member has been previously trained, if it is safe to do so and the alarm has been raised first and after an evacuation has been started.</w:t>
      </w:r>
    </w:p>
    <w:p w14:paraId="5844741B" w14:textId="77777777" w:rsidR="00896F00" w:rsidRPr="00C54245" w:rsidRDefault="00896F00" w:rsidP="00896F00">
      <w:pPr>
        <w:autoSpaceDE w:val="0"/>
        <w:autoSpaceDN w:val="0"/>
        <w:adjustRightInd w:val="0"/>
        <w:rPr>
          <w:rFonts w:ascii="Tahoma" w:hAnsi="Tahoma" w:cs="Tahoma"/>
          <w:b/>
          <w:bCs/>
          <w:color w:val="000000"/>
        </w:rPr>
      </w:pPr>
    </w:p>
    <w:p w14:paraId="55270394" w14:textId="690AE225" w:rsidR="00896F00"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Appendix C</w:t>
      </w:r>
    </w:p>
    <w:p w14:paraId="61929934" w14:textId="77777777" w:rsidR="00C7557E" w:rsidRPr="00C54245" w:rsidRDefault="00C7557E" w:rsidP="00896F00">
      <w:pPr>
        <w:autoSpaceDE w:val="0"/>
        <w:autoSpaceDN w:val="0"/>
        <w:adjustRightInd w:val="0"/>
        <w:rPr>
          <w:rFonts w:ascii="Tahoma" w:hAnsi="Tahoma" w:cs="Tahoma"/>
          <w:b/>
          <w:bCs/>
          <w:color w:val="000000"/>
        </w:rPr>
      </w:pPr>
    </w:p>
    <w:p w14:paraId="54C12173" w14:textId="7777777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Checklist for persons hiring the school premises</w:t>
      </w:r>
    </w:p>
    <w:p w14:paraId="102D2D12"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Take the new </w:t>
      </w:r>
      <w:r w:rsidRPr="00C54245">
        <w:rPr>
          <w:rFonts w:ascii="Tahoma" w:hAnsi="Tahoma" w:cs="Tahoma"/>
          <w:i/>
          <w:iCs/>
          <w:color w:val="000000"/>
        </w:rPr>
        <w:t xml:space="preserve">hirer </w:t>
      </w:r>
      <w:r w:rsidRPr="00C54245">
        <w:rPr>
          <w:rFonts w:ascii="Tahoma" w:hAnsi="Tahoma" w:cs="Tahoma"/>
          <w:color w:val="000000"/>
        </w:rPr>
        <w:t>through the fire safety procedure as displayed at the fire alarm call points, in particular:</w:t>
      </w:r>
    </w:p>
    <w:p w14:paraId="3026BB6B"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Show them the location of the fire alarm call point and describe the way it operates.</w:t>
      </w:r>
    </w:p>
    <w:p w14:paraId="58F0D455"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Emphasise that the first action on discovering a fire is to raise the alarm </w:t>
      </w:r>
      <w:r w:rsidRPr="00C54245">
        <w:rPr>
          <w:rFonts w:ascii="Tahoma" w:hAnsi="Tahoma" w:cs="Tahoma"/>
          <w:i/>
          <w:iCs/>
          <w:color w:val="000000"/>
        </w:rPr>
        <w:t>even if the fire is small</w:t>
      </w:r>
      <w:r w:rsidRPr="00C54245">
        <w:rPr>
          <w:rFonts w:ascii="Tahoma" w:hAnsi="Tahoma" w:cs="Tahoma"/>
          <w:color w:val="000000"/>
        </w:rPr>
        <w:t>.</w:t>
      </w:r>
    </w:p>
    <w:p w14:paraId="2A0EA044"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 Describe the sound of the fire alarm and the action to be taken in when it sounds, in particular leaving the building with any </w:t>
      </w:r>
      <w:r w:rsidRPr="00C54245">
        <w:rPr>
          <w:rFonts w:ascii="Tahoma" w:hAnsi="Tahoma" w:cs="Tahoma"/>
          <w:i/>
          <w:iCs/>
          <w:color w:val="000000"/>
        </w:rPr>
        <w:t xml:space="preserve">persons for whom </w:t>
      </w:r>
      <w:r w:rsidRPr="00C54245">
        <w:rPr>
          <w:rFonts w:ascii="Tahoma" w:hAnsi="Tahoma" w:cs="Tahoma"/>
          <w:color w:val="000000"/>
        </w:rPr>
        <w:t xml:space="preserve">the </w:t>
      </w:r>
      <w:r w:rsidRPr="00C54245">
        <w:rPr>
          <w:rFonts w:ascii="Tahoma" w:hAnsi="Tahoma" w:cs="Tahoma"/>
          <w:i/>
          <w:iCs/>
          <w:color w:val="000000"/>
        </w:rPr>
        <w:t xml:space="preserve">hirer </w:t>
      </w:r>
      <w:r w:rsidRPr="00C54245">
        <w:rPr>
          <w:rFonts w:ascii="Tahoma" w:hAnsi="Tahoma" w:cs="Tahoma"/>
          <w:color w:val="000000"/>
        </w:rPr>
        <w:t>is responsible and going to the assembly point.</w:t>
      </w:r>
    </w:p>
    <w:p w14:paraId="0E270CF3"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 Describe and walk the escape routes and alternative escape routes that </w:t>
      </w:r>
      <w:r w:rsidRPr="00C54245">
        <w:rPr>
          <w:rFonts w:ascii="Tahoma" w:hAnsi="Tahoma" w:cs="Tahoma"/>
          <w:i/>
          <w:iCs/>
          <w:color w:val="000000"/>
        </w:rPr>
        <w:t xml:space="preserve">the hirer </w:t>
      </w:r>
      <w:r w:rsidRPr="00C54245">
        <w:rPr>
          <w:rFonts w:ascii="Tahoma" w:hAnsi="Tahoma" w:cs="Tahoma"/>
          <w:color w:val="000000"/>
        </w:rPr>
        <w:t>is likely to</w:t>
      </w:r>
      <w:r>
        <w:rPr>
          <w:rFonts w:ascii="Tahoma" w:hAnsi="Tahoma" w:cs="Tahoma"/>
          <w:color w:val="000000"/>
        </w:rPr>
        <w:t xml:space="preserve"> </w:t>
      </w:r>
      <w:r w:rsidRPr="00C54245">
        <w:rPr>
          <w:rFonts w:ascii="Tahoma" w:hAnsi="Tahoma" w:cs="Tahoma"/>
          <w:color w:val="000000"/>
        </w:rPr>
        <w:t>need to use and show the operation of any push bars or exit fittings.</w:t>
      </w:r>
    </w:p>
    <w:p w14:paraId="0B287B41"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 xml:space="preserve">• Show the new </w:t>
      </w:r>
      <w:r w:rsidRPr="00C54245">
        <w:rPr>
          <w:rFonts w:ascii="Tahoma" w:hAnsi="Tahoma" w:cs="Tahoma"/>
          <w:i/>
          <w:iCs/>
          <w:color w:val="000000"/>
        </w:rPr>
        <w:t xml:space="preserve">hirer </w:t>
      </w:r>
      <w:r w:rsidRPr="00C54245">
        <w:rPr>
          <w:rFonts w:ascii="Tahoma" w:hAnsi="Tahoma" w:cs="Tahoma"/>
          <w:color w:val="000000"/>
        </w:rPr>
        <w:t xml:space="preserve">the location of the fire extinguishers, but emphasise they should only be used if </w:t>
      </w:r>
      <w:r w:rsidRPr="00C54245">
        <w:rPr>
          <w:rFonts w:ascii="Tahoma" w:hAnsi="Tahoma" w:cs="Tahoma"/>
          <w:i/>
          <w:iCs/>
          <w:color w:val="000000"/>
        </w:rPr>
        <w:t xml:space="preserve">he/she </w:t>
      </w:r>
      <w:r w:rsidRPr="00C54245">
        <w:rPr>
          <w:rFonts w:ascii="Tahoma" w:hAnsi="Tahoma" w:cs="Tahoma"/>
          <w:color w:val="000000"/>
        </w:rPr>
        <w:t>has been previously trained, if it is safe to do so and the alarm has been raised first and after an evacuation has been started.</w:t>
      </w:r>
    </w:p>
    <w:p w14:paraId="2B0D3033" w14:textId="77777777" w:rsidR="00896F00" w:rsidRDefault="00896F00" w:rsidP="00896F00">
      <w:pPr>
        <w:autoSpaceDE w:val="0"/>
        <w:autoSpaceDN w:val="0"/>
        <w:adjustRightInd w:val="0"/>
        <w:rPr>
          <w:rFonts w:ascii="Tahoma" w:hAnsi="Tahoma" w:cs="Tahoma"/>
          <w:color w:val="000000"/>
        </w:rPr>
      </w:pPr>
    </w:p>
    <w:p w14:paraId="33FEE839"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Explain how to contact the fire brigade that an automatic call is not made and where the nearest telephone point can be found. Give clear instructions of location of school.</w:t>
      </w:r>
    </w:p>
    <w:p w14:paraId="551FA86D" w14:textId="77777777" w:rsidR="00896F00" w:rsidRPr="00C54245" w:rsidRDefault="00896F00" w:rsidP="00896F00">
      <w:pPr>
        <w:autoSpaceDE w:val="0"/>
        <w:autoSpaceDN w:val="0"/>
        <w:adjustRightInd w:val="0"/>
        <w:rPr>
          <w:rFonts w:ascii="Tahoma" w:hAnsi="Tahoma" w:cs="Tahoma"/>
          <w:b/>
          <w:bCs/>
          <w:color w:val="000000"/>
        </w:rPr>
      </w:pPr>
    </w:p>
    <w:p w14:paraId="4424A98E" w14:textId="77777777" w:rsidR="00372B6A" w:rsidRDefault="00372B6A" w:rsidP="00896F00">
      <w:pPr>
        <w:autoSpaceDE w:val="0"/>
        <w:autoSpaceDN w:val="0"/>
        <w:adjustRightInd w:val="0"/>
        <w:rPr>
          <w:rFonts w:ascii="Tahoma" w:hAnsi="Tahoma" w:cs="Tahoma"/>
          <w:b/>
          <w:bCs/>
          <w:color w:val="000000"/>
        </w:rPr>
      </w:pPr>
    </w:p>
    <w:p w14:paraId="2F24FEB6" w14:textId="77777777" w:rsidR="00372B6A" w:rsidRDefault="00372B6A" w:rsidP="00896F00">
      <w:pPr>
        <w:autoSpaceDE w:val="0"/>
        <w:autoSpaceDN w:val="0"/>
        <w:adjustRightInd w:val="0"/>
        <w:rPr>
          <w:rFonts w:ascii="Tahoma" w:hAnsi="Tahoma" w:cs="Tahoma"/>
          <w:b/>
          <w:bCs/>
          <w:color w:val="000000"/>
        </w:rPr>
      </w:pPr>
    </w:p>
    <w:p w14:paraId="41F624ED" w14:textId="3B40D6F6" w:rsidR="00372B6A" w:rsidRDefault="00372B6A" w:rsidP="00896F00">
      <w:pPr>
        <w:autoSpaceDE w:val="0"/>
        <w:autoSpaceDN w:val="0"/>
        <w:adjustRightInd w:val="0"/>
        <w:rPr>
          <w:rFonts w:ascii="Tahoma" w:hAnsi="Tahoma" w:cs="Tahoma"/>
          <w:b/>
          <w:bCs/>
          <w:color w:val="000000"/>
        </w:rPr>
      </w:pPr>
    </w:p>
    <w:p w14:paraId="692E897E" w14:textId="04930ECD" w:rsidR="00C543E7" w:rsidRDefault="00C543E7" w:rsidP="00896F00">
      <w:pPr>
        <w:autoSpaceDE w:val="0"/>
        <w:autoSpaceDN w:val="0"/>
        <w:adjustRightInd w:val="0"/>
        <w:rPr>
          <w:rFonts w:ascii="Tahoma" w:hAnsi="Tahoma" w:cs="Tahoma"/>
          <w:b/>
          <w:bCs/>
          <w:color w:val="000000"/>
        </w:rPr>
      </w:pPr>
    </w:p>
    <w:p w14:paraId="18AB7EA7" w14:textId="06269EA5" w:rsidR="00800894" w:rsidRDefault="00800894" w:rsidP="00896F00">
      <w:pPr>
        <w:autoSpaceDE w:val="0"/>
        <w:autoSpaceDN w:val="0"/>
        <w:adjustRightInd w:val="0"/>
        <w:rPr>
          <w:rFonts w:ascii="Tahoma" w:hAnsi="Tahoma" w:cs="Tahoma"/>
          <w:b/>
          <w:bCs/>
          <w:color w:val="000000"/>
        </w:rPr>
      </w:pPr>
    </w:p>
    <w:p w14:paraId="12A0C87B" w14:textId="77777777" w:rsidR="00800894" w:rsidRDefault="00800894" w:rsidP="00896F00">
      <w:pPr>
        <w:autoSpaceDE w:val="0"/>
        <w:autoSpaceDN w:val="0"/>
        <w:adjustRightInd w:val="0"/>
        <w:rPr>
          <w:rFonts w:ascii="Tahoma" w:hAnsi="Tahoma" w:cs="Tahoma"/>
          <w:b/>
          <w:bCs/>
          <w:color w:val="000000"/>
        </w:rPr>
      </w:pPr>
    </w:p>
    <w:p w14:paraId="0A525FC0" w14:textId="77777777" w:rsidR="00372B6A" w:rsidRDefault="00372B6A" w:rsidP="00896F00">
      <w:pPr>
        <w:autoSpaceDE w:val="0"/>
        <w:autoSpaceDN w:val="0"/>
        <w:adjustRightInd w:val="0"/>
        <w:rPr>
          <w:rFonts w:ascii="Tahoma" w:hAnsi="Tahoma" w:cs="Tahoma"/>
          <w:b/>
          <w:bCs/>
          <w:color w:val="000000"/>
        </w:rPr>
      </w:pPr>
    </w:p>
    <w:p w14:paraId="6ABB87F5" w14:textId="77777777" w:rsidR="00372B6A" w:rsidRDefault="00372B6A" w:rsidP="00896F00">
      <w:pPr>
        <w:autoSpaceDE w:val="0"/>
        <w:autoSpaceDN w:val="0"/>
        <w:adjustRightInd w:val="0"/>
        <w:rPr>
          <w:rFonts w:ascii="Tahoma" w:hAnsi="Tahoma" w:cs="Tahoma"/>
          <w:b/>
          <w:bCs/>
          <w:color w:val="000000"/>
        </w:rPr>
      </w:pPr>
    </w:p>
    <w:p w14:paraId="55D76131" w14:textId="77777777" w:rsidR="00372B6A" w:rsidRDefault="00372B6A" w:rsidP="00896F00">
      <w:pPr>
        <w:autoSpaceDE w:val="0"/>
        <w:autoSpaceDN w:val="0"/>
        <w:adjustRightInd w:val="0"/>
        <w:rPr>
          <w:rFonts w:ascii="Tahoma" w:hAnsi="Tahoma" w:cs="Tahoma"/>
          <w:b/>
          <w:bCs/>
          <w:color w:val="000000"/>
        </w:rPr>
      </w:pPr>
    </w:p>
    <w:p w14:paraId="3A8D2FA5" w14:textId="375BBFBC" w:rsidR="00896F00" w:rsidRDefault="00896F00" w:rsidP="00896F00">
      <w:pPr>
        <w:autoSpaceDE w:val="0"/>
        <w:autoSpaceDN w:val="0"/>
        <w:adjustRightInd w:val="0"/>
        <w:rPr>
          <w:rFonts w:ascii="Tahoma" w:hAnsi="Tahoma" w:cs="Tahoma"/>
          <w:color w:val="000000"/>
        </w:rPr>
      </w:pPr>
      <w:r w:rsidRPr="00C54245">
        <w:rPr>
          <w:rFonts w:ascii="Tahoma" w:hAnsi="Tahoma" w:cs="Tahoma"/>
          <w:b/>
          <w:bCs/>
          <w:color w:val="000000"/>
        </w:rPr>
        <w:t xml:space="preserve">Appendix D </w:t>
      </w:r>
      <w:r w:rsidRPr="00C54245">
        <w:rPr>
          <w:rFonts w:ascii="Tahoma" w:hAnsi="Tahoma" w:cs="Tahoma"/>
          <w:color w:val="000000"/>
        </w:rPr>
        <w:t>– Fire drill procedure</w:t>
      </w:r>
    </w:p>
    <w:p w14:paraId="79DD461C" w14:textId="77777777" w:rsidR="00372B6A" w:rsidRPr="00C54245" w:rsidRDefault="00372B6A" w:rsidP="00896F00">
      <w:pPr>
        <w:autoSpaceDE w:val="0"/>
        <w:autoSpaceDN w:val="0"/>
        <w:adjustRightInd w:val="0"/>
        <w:rPr>
          <w:rFonts w:ascii="Tahoma" w:hAnsi="Tahoma" w:cs="Tahoma"/>
          <w:color w:val="000000"/>
        </w:rPr>
      </w:pPr>
    </w:p>
    <w:p w14:paraId="5569A2CF"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1. In the event of a fire it is the duty of all concerned to prevent injury or loss of life.</w:t>
      </w:r>
    </w:p>
    <w:p w14:paraId="688E3BB3" w14:textId="2D52F59A"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2. For this purpose, you should make certain that you are familiar with all the means of</w:t>
      </w:r>
      <w:r w:rsidR="00C7557E">
        <w:rPr>
          <w:rFonts w:ascii="Tahoma" w:hAnsi="Tahoma" w:cs="Tahoma"/>
          <w:color w:val="000000"/>
        </w:rPr>
        <w:t xml:space="preserve"> </w:t>
      </w:r>
      <w:r w:rsidRPr="00C54245">
        <w:rPr>
          <w:rFonts w:ascii="Tahoma" w:hAnsi="Tahoma" w:cs="Tahoma"/>
          <w:color w:val="000000"/>
        </w:rPr>
        <w:t>escape in case of fire.</w:t>
      </w:r>
    </w:p>
    <w:p w14:paraId="0592EB92" w14:textId="1FC50C29" w:rsidR="00C7557E" w:rsidRDefault="00896F00" w:rsidP="00896F00">
      <w:pPr>
        <w:autoSpaceDE w:val="0"/>
        <w:autoSpaceDN w:val="0"/>
        <w:adjustRightInd w:val="0"/>
        <w:rPr>
          <w:rFonts w:ascii="Tahoma" w:hAnsi="Tahoma" w:cs="Tahoma"/>
          <w:color w:val="000000"/>
        </w:rPr>
      </w:pPr>
      <w:r w:rsidRPr="00C54245">
        <w:rPr>
          <w:rFonts w:ascii="Tahoma" w:hAnsi="Tahoma" w:cs="Tahoma"/>
          <w:color w:val="000000"/>
        </w:rPr>
        <w:t>3. If you discover a fire of one is reported to you, you should</w:t>
      </w:r>
      <w:r w:rsidR="00C7557E">
        <w:rPr>
          <w:rFonts w:ascii="Tahoma" w:hAnsi="Tahoma" w:cs="Tahoma"/>
          <w:color w:val="000000"/>
        </w:rPr>
        <w:t xml:space="preserve"> </w:t>
      </w:r>
      <w:r w:rsidRPr="00C54245">
        <w:rPr>
          <w:rFonts w:ascii="Tahoma" w:hAnsi="Tahoma" w:cs="Tahoma"/>
          <w:b/>
          <w:bCs/>
          <w:color w:val="000000"/>
        </w:rPr>
        <w:t>SOUND THE ALARM</w:t>
      </w:r>
      <w:r w:rsidR="00C7557E">
        <w:rPr>
          <w:rFonts w:ascii="Tahoma" w:hAnsi="Tahoma" w:cs="Tahoma"/>
          <w:b/>
          <w:bCs/>
          <w:color w:val="000000"/>
        </w:rPr>
        <w:t xml:space="preserve"> i</w:t>
      </w:r>
      <w:r w:rsidRPr="00C54245">
        <w:rPr>
          <w:rFonts w:ascii="Tahoma" w:hAnsi="Tahoma" w:cs="Tahoma"/>
          <w:color w:val="000000"/>
        </w:rPr>
        <w:t>mmediately after the alarm has sounded you should;</w:t>
      </w:r>
    </w:p>
    <w:p w14:paraId="65704A53" w14:textId="77777777" w:rsidR="00372B6A" w:rsidRPr="00C54245" w:rsidRDefault="00372B6A" w:rsidP="00896F00">
      <w:pPr>
        <w:autoSpaceDE w:val="0"/>
        <w:autoSpaceDN w:val="0"/>
        <w:adjustRightInd w:val="0"/>
        <w:rPr>
          <w:rFonts w:ascii="Tahoma" w:hAnsi="Tahoma" w:cs="Tahoma"/>
          <w:color w:val="000000"/>
        </w:rPr>
      </w:pPr>
    </w:p>
    <w:p w14:paraId="57D6A6C2" w14:textId="5EED44DD" w:rsidR="00896F00" w:rsidRPr="00372B6A" w:rsidRDefault="00896F00" w:rsidP="00372B6A">
      <w:pPr>
        <w:pStyle w:val="ListParagraph"/>
        <w:numPr>
          <w:ilvl w:val="0"/>
          <w:numId w:val="26"/>
        </w:numPr>
        <w:autoSpaceDE w:val="0"/>
        <w:autoSpaceDN w:val="0"/>
        <w:adjustRightInd w:val="0"/>
        <w:rPr>
          <w:rFonts w:ascii="Tahoma" w:hAnsi="Tahoma" w:cs="Tahoma"/>
          <w:color w:val="000000"/>
        </w:rPr>
      </w:pPr>
      <w:r w:rsidRPr="00372B6A">
        <w:rPr>
          <w:rFonts w:ascii="Tahoma" w:hAnsi="Tahoma" w:cs="Tahoma"/>
          <w:color w:val="000000"/>
        </w:rPr>
        <w:t>Escort the pupils in your charge from the building by means of the nearest exit ensuring</w:t>
      </w:r>
      <w:r w:rsidR="00C7557E" w:rsidRPr="00372B6A">
        <w:rPr>
          <w:rFonts w:ascii="Tahoma" w:hAnsi="Tahoma" w:cs="Tahoma"/>
          <w:color w:val="000000"/>
        </w:rPr>
        <w:t xml:space="preserve"> </w:t>
      </w:r>
      <w:r w:rsidRPr="00372B6A">
        <w:rPr>
          <w:rFonts w:ascii="Tahoma" w:hAnsi="Tahoma" w:cs="Tahoma"/>
          <w:color w:val="000000"/>
        </w:rPr>
        <w:t>all doors passed through are closed after you and that the pupils exit in a silent and orderly manner.</w:t>
      </w:r>
    </w:p>
    <w:p w14:paraId="7610006D" w14:textId="77777777" w:rsidR="00372B6A" w:rsidRPr="00372B6A" w:rsidRDefault="00372B6A" w:rsidP="00372B6A">
      <w:pPr>
        <w:autoSpaceDE w:val="0"/>
        <w:autoSpaceDN w:val="0"/>
        <w:adjustRightInd w:val="0"/>
        <w:ind w:left="360"/>
        <w:rPr>
          <w:rFonts w:ascii="Tahoma" w:hAnsi="Tahoma" w:cs="Tahoma"/>
          <w:color w:val="000000"/>
        </w:rPr>
      </w:pPr>
    </w:p>
    <w:p w14:paraId="071A48B4" w14:textId="7DF976A2" w:rsidR="00372B6A" w:rsidRPr="00372B6A" w:rsidRDefault="00896F00" w:rsidP="00896F00">
      <w:pPr>
        <w:pStyle w:val="ListParagraph"/>
        <w:numPr>
          <w:ilvl w:val="0"/>
          <w:numId w:val="26"/>
        </w:numPr>
        <w:autoSpaceDE w:val="0"/>
        <w:autoSpaceDN w:val="0"/>
        <w:adjustRightInd w:val="0"/>
        <w:rPr>
          <w:rFonts w:ascii="Tahoma" w:hAnsi="Tahoma" w:cs="Tahoma"/>
          <w:color w:val="000000"/>
        </w:rPr>
      </w:pPr>
      <w:r w:rsidRPr="00372B6A">
        <w:rPr>
          <w:rFonts w:ascii="Tahoma" w:hAnsi="Tahoma" w:cs="Tahoma"/>
          <w:color w:val="000000"/>
        </w:rPr>
        <w:t xml:space="preserve">In the event of a fire happening at playtime, staff on duty </w:t>
      </w:r>
      <w:r w:rsidR="00372B6A" w:rsidRPr="00372B6A">
        <w:rPr>
          <w:rFonts w:ascii="Tahoma" w:hAnsi="Tahoma" w:cs="Tahoma"/>
          <w:color w:val="000000"/>
        </w:rPr>
        <w:t>will usher all children to the bottom playground.</w:t>
      </w:r>
    </w:p>
    <w:p w14:paraId="1663C6EF" w14:textId="77777777" w:rsidR="00372B6A" w:rsidRPr="00372B6A" w:rsidRDefault="00372B6A" w:rsidP="00372B6A">
      <w:pPr>
        <w:pStyle w:val="ListParagraph"/>
        <w:rPr>
          <w:rFonts w:ascii="Tahoma" w:hAnsi="Tahoma" w:cs="Tahoma"/>
          <w:color w:val="000000"/>
        </w:rPr>
      </w:pPr>
    </w:p>
    <w:p w14:paraId="2B867BD1" w14:textId="77777777" w:rsidR="00372B6A" w:rsidRDefault="00896F00" w:rsidP="00896F00">
      <w:pPr>
        <w:pStyle w:val="ListParagraph"/>
        <w:numPr>
          <w:ilvl w:val="0"/>
          <w:numId w:val="26"/>
        </w:numPr>
        <w:autoSpaceDE w:val="0"/>
        <w:autoSpaceDN w:val="0"/>
        <w:adjustRightInd w:val="0"/>
        <w:rPr>
          <w:rFonts w:ascii="Tahoma" w:hAnsi="Tahoma" w:cs="Tahoma"/>
          <w:color w:val="000000"/>
        </w:rPr>
      </w:pPr>
      <w:r w:rsidRPr="00372B6A">
        <w:rPr>
          <w:rFonts w:ascii="Tahoma" w:hAnsi="Tahoma" w:cs="Tahoma"/>
          <w:color w:val="000000"/>
        </w:rPr>
        <w:t>Staff not working with the children at the time of the alarm should report to the assembly</w:t>
      </w:r>
      <w:r w:rsidR="00C7557E" w:rsidRPr="00372B6A">
        <w:rPr>
          <w:rFonts w:ascii="Tahoma" w:hAnsi="Tahoma" w:cs="Tahoma"/>
          <w:color w:val="000000"/>
        </w:rPr>
        <w:t xml:space="preserve"> </w:t>
      </w:r>
      <w:r w:rsidRPr="00372B6A">
        <w:rPr>
          <w:rFonts w:ascii="Tahoma" w:hAnsi="Tahoma" w:cs="Tahoma"/>
          <w:color w:val="000000"/>
        </w:rPr>
        <w:t>point for further instructions.</w:t>
      </w:r>
    </w:p>
    <w:p w14:paraId="6148D1B2" w14:textId="77777777" w:rsidR="00372B6A" w:rsidRPr="00372B6A" w:rsidRDefault="00372B6A" w:rsidP="00372B6A">
      <w:pPr>
        <w:pStyle w:val="ListParagraph"/>
        <w:rPr>
          <w:rFonts w:ascii="Tahoma" w:hAnsi="Tahoma" w:cs="Tahoma"/>
          <w:color w:val="000000"/>
        </w:rPr>
      </w:pPr>
    </w:p>
    <w:p w14:paraId="1BD98646" w14:textId="09FF8B0F" w:rsidR="00896F00" w:rsidRPr="00372B6A" w:rsidRDefault="00896F00" w:rsidP="00896F00">
      <w:pPr>
        <w:pStyle w:val="ListParagraph"/>
        <w:numPr>
          <w:ilvl w:val="0"/>
          <w:numId w:val="26"/>
        </w:numPr>
        <w:autoSpaceDE w:val="0"/>
        <w:autoSpaceDN w:val="0"/>
        <w:adjustRightInd w:val="0"/>
        <w:rPr>
          <w:rFonts w:ascii="Tahoma" w:hAnsi="Tahoma" w:cs="Tahoma"/>
          <w:color w:val="000000"/>
        </w:rPr>
      </w:pPr>
      <w:r w:rsidRPr="00372B6A">
        <w:rPr>
          <w:rFonts w:ascii="Tahoma" w:hAnsi="Tahoma" w:cs="Tahoma"/>
          <w:color w:val="000000"/>
        </w:rPr>
        <w:t>On arrival at the assembly point, staff must register their class and report the result to the senior member of staff on duty, then await further instructions.</w:t>
      </w:r>
    </w:p>
    <w:p w14:paraId="0300E3A1" w14:textId="77777777" w:rsidR="00896F00" w:rsidRPr="00C54245" w:rsidRDefault="00896F00" w:rsidP="00896F00">
      <w:pPr>
        <w:autoSpaceDE w:val="0"/>
        <w:autoSpaceDN w:val="0"/>
        <w:adjustRightInd w:val="0"/>
        <w:rPr>
          <w:rFonts w:ascii="Tahoma" w:hAnsi="Tahoma" w:cs="Tahoma"/>
          <w:b/>
          <w:bCs/>
          <w:color w:val="000000"/>
        </w:rPr>
      </w:pPr>
    </w:p>
    <w:p w14:paraId="542953CE" w14:textId="77777777"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Assembly point (see diagram) Reception Classes and all staff:</w:t>
      </w:r>
    </w:p>
    <w:p w14:paraId="5080E825" w14:textId="6E6E776C" w:rsidR="00896F00" w:rsidRDefault="00896F00" w:rsidP="00896F00">
      <w:pPr>
        <w:autoSpaceDE w:val="0"/>
        <w:autoSpaceDN w:val="0"/>
        <w:adjustRightInd w:val="0"/>
        <w:rPr>
          <w:rFonts w:ascii="Tahoma" w:hAnsi="Tahoma" w:cs="Tahoma"/>
          <w:bCs/>
          <w:color w:val="000000"/>
        </w:rPr>
      </w:pPr>
      <w:r w:rsidRPr="00C54245">
        <w:rPr>
          <w:rFonts w:ascii="Tahoma" w:hAnsi="Tahoma" w:cs="Tahoma"/>
          <w:bCs/>
          <w:color w:val="000000"/>
        </w:rPr>
        <w:t>Bottom playground</w:t>
      </w:r>
      <w:r>
        <w:rPr>
          <w:rFonts w:ascii="Tahoma" w:hAnsi="Tahoma" w:cs="Tahoma"/>
          <w:bCs/>
          <w:color w:val="000000"/>
        </w:rPr>
        <w:t xml:space="preserve"> on your given number</w:t>
      </w:r>
    </w:p>
    <w:p w14:paraId="1EE863FF" w14:textId="7DA09EA8" w:rsidR="00205D10" w:rsidRDefault="009968C0" w:rsidP="00896F00">
      <w:pPr>
        <w:autoSpaceDE w:val="0"/>
        <w:autoSpaceDN w:val="0"/>
        <w:adjustRightInd w:val="0"/>
        <w:rPr>
          <w:rFonts w:ascii="Tahoma" w:hAnsi="Tahoma" w:cs="Tahoma"/>
          <w:bCs/>
          <w:color w:val="000000"/>
        </w:rPr>
      </w:pPr>
      <w:r>
        <w:rPr>
          <w:noProof/>
        </w:rPr>
        <w:drawing>
          <wp:anchor distT="36576" distB="36576" distL="36576" distR="36576" simplePos="0" relativeHeight="251658240" behindDoc="0" locked="0" layoutInCell="1" allowOverlap="1" wp14:anchorId="779E9870" wp14:editId="64ED2FDF">
            <wp:simplePos x="0" y="0"/>
            <wp:positionH relativeFrom="margin">
              <wp:posOffset>-85725</wp:posOffset>
            </wp:positionH>
            <wp:positionV relativeFrom="paragraph">
              <wp:posOffset>157480</wp:posOffset>
            </wp:positionV>
            <wp:extent cx="4714875" cy="30725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6089" cy="30798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D01C16" w14:textId="576A5F46" w:rsidR="00205D10" w:rsidRPr="00C54245" w:rsidRDefault="00205D10" w:rsidP="00896F00">
      <w:pPr>
        <w:autoSpaceDE w:val="0"/>
        <w:autoSpaceDN w:val="0"/>
        <w:adjustRightInd w:val="0"/>
        <w:rPr>
          <w:rFonts w:ascii="Tahoma" w:hAnsi="Tahoma" w:cs="Tahoma"/>
          <w:bCs/>
          <w:color w:val="000000"/>
        </w:rPr>
      </w:pPr>
    </w:p>
    <w:p w14:paraId="7C56A9E8" w14:textId="78804ACF" w:rsidR="00896F00" w:rsidRPr="00C54245" w:rsidRDefault="00896F00" w:rsidP="00896F00">
      <w:pPr>
        <w:autoSpaceDE w:val="0"/>
        <w:autoSpaceDN w:val="0"/>
        <w:adjustRightInd w:val="0"/>
        <w:rPr>
          <w:rFonts w:ascii="Tahoma" w:hAnsi="Tahoma" w:cs="Tahoma"/>
          <w:b/>
          <w:bCs/>
          <w:color w:val="FF0000"/>
        </w:rPr>
      </w:pPr>
    </w:p>
    <w:p w14:paraId="765150AD" w14:textId="36F685AF" w:rsidR="009968C0" w:rsidRDefault="009968C0" w:rsidP="00896F00">
      <w:pPr>
        <w:autoSpaceDE w:val="0"/>
        <w:autoSpaceDN w:val="0"/>
        <w:adjustRightInd w:val="0"/>
        <w:rPr>
          <w:rFonts w:ascii="Tahoma" w:hAnsi="Tahoma" w:cs="Tahoma"/>
          <w:b/>
          <w:bCs/>
          <w:color w:val="000000"/>
        </w:rPr>
      </w:pPr>
    </w:p>
    <w:p w14:paraId="5C34B9E2" w14:textId="15F39F00" w:rsidR="009968C0" w:rsidRDefault="009968C0" w:rsidP="00896F00">
      <w:pPr>
        <w:autoSpaceDE w:val="0"/>
        <w:autoSpaceDN w:val="0"/>
        <w:adjustRightInd w:val="0"/>
        <w:rPr>
          <w:rFonts w:ascii="Tahoma" w:hAnsi="Tahoma" w:cs="Tahoma"/>
          <w:b/>
          <w:bCs/>
          <w:color w:val="000000"/>
        </w:rPr>
      </w:pPr>
      <w:r>
        <w:rPr>
          <w:noProof/>
        </w:rPr>
        <mc:AlternateContent>
          <mc:Choice Requires="wps">
            <w:drawing>
              <wp:anchor distT="36576" distB="36576" distL="36576" distR="36576" simplePos="0" relativeHeight="251660288" behindDoc="0" locked="0" layoutInCell="1" allowOverlap="1" wp14:anchorId="7223A80A" wp14:editId="1B401B96">
                <wp:simplePos x="0" y="0"/>
                <wp:positionH relativeFrom="column">
                  <wp:posOffset>3114675</wp:posOffset>
                </wp:positionH>
                <wp:positionV relativeFrom="paragraph">
                  <wp:posOffset>11430</wp:posOffset>
                </wp:positionV>
                <wp:extent cx="1733550" cy="6000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0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F26EF5" w14:textId="77777777" w:rsidR="009968C0" w:rsidRDefault="009968C0" w:rsidP="009968C0">
                            <w:pPr>
                              <w:widowControl w:val="0"/>
                              <w:rPr>
                                <w:rFonts w:ascii="SassoonCRInfant" w:hAnsi="SassoonCRInfant"/>
                                <w:b/>
                                <w:bCs/>
                                <w:color w:val="FFFFFF"/>
                                <w:sz w:val="36"/>
                                <w:szCs w:val="36"/>
                              </w:rPr>
                            </w:pPr>
                            <w:r>
                              <w:rPr>
                                <w:rFonts w:ascii="SassoonCRInfant" w:hAnsi="SassoonCRInfant"/>
                                <w:b/>
                                <w:bCs/>
                                <w:color w:val="FFFFFF"/>
                                <w:sz w:val="36"/>
                                <w:szCs w:val="36"/>
                              </w:rPr>
                              <w:t>Fire assembly point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A80A" id="_x0000_t202" coordsize="21600,21600" o:spt="202" path="m,l,21600r21600,l21600,xe">
                <v:stroke joinstyle="miter"/>
                <v:path gradientshapeok="t" o:connecttype="rect"/>
              </v:shapetype>
              <v:shape id="Text Box 4" o:spid="_x0000_s1026" type="#_x0000_t202" style="position:absolute;margin-left:245.25pt;margin-top:.9pt;width:136.5pt;height:47.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" filled="f" fillcolor="#5b9bd5" stroked="f" strokecolor="black [0]" strokeweight="2pt">
                <v:textbox inset="2.88pt,2.88pt,2.88pt,2.88pt">
                  <w:txbxContent>
                    <w:p w14:paraId="5CF26EF5" w14:textId="77777777" w:rsidR="009968C0" w:rsidRDefault="009968C0" w:rsidP="009968C0">
                      <w:pPr>
                        <w:widowControl w:val="0"/>
                        <w:rPr>
                          <w:rFonts w:ascii="SassoonCRInfant" w:hAnsi="SassoonCRInfant"/>
                          <w:b/>
                          <w:bCs/>
                          <w:color w:val="FFFFFF"/>
                          <w:sz w:val="36"/>
                          <w:szCs w:val="36"/>
                        </w:rPr>
                      </w:pPr>
                      <w:r>
                        <w:rPr>
                          <w:rFonts w:ascii="SassoonCRInfant" w:hAnsi="SassoonCRInfant"/>
                          <w:b/>
                          <w:bCs/>
                          <w:color w:val="FFFFFF"/>
                          <w:sz w:val="36"/>
                          <w:szCs w:val="36"/>
                        </w:rPr>
                        <w:t>Fire assembly point</w:t>
                      </w:r>
                    </w:p>
                  </w:txbxContent>
                </v:textbox>
              </v:shape>
            </w:pict>
          </mc:Fallback>
        </mc:AlternateContent>
      </w:r>
    </w:p>
    <w:p w14:paraId="4613AB47" w14:textId="72306B23" w:rsidR="009968C0" w:rsidRDefault="009968C0" w:rsidP="00896F00">
      <w:pPr>
        <w:autoSpaceDE w:val="0"/>
        <w:autoSpaceDN w:val="0"/>
        <w:adjustRightInd w:val="0"/>
        <w:rPr>
          <w:rFonts w:ascii="Tahoma" w:hAnsi="Tahoma" w:cs="Tahoma"/>
          <w:b/>
          <w:bCs/>
          <w:color w:val="000000"/>
        </w:rPr>
      </w:pPr>
    </w:p>
    <w:p w14:paraId="118C6644" w14:textId="77777777" w:rsidR="009968C0" w:rsidRDefault="009968C0" w:rsidP="00896F00">
      <w:pPr>
        <w:autoSpaceDE w:val="0"/>
        <w:autoSpaceDN w:val="0"/>
        <w:adjustRightInd w:val="0"/>
        <w:rPr>
          <w:rFonts w:ascii="Tahoma" w:hAnsi="Tahoma" w:cs="Tahoma"/>
          <w:b/>
          <w:bCs/>
          <w:color w:val="000000"/>
        </w:rPr>
      </w:pPr>
    </w:p>
    <w:p w14:paraId="5FEC2A36" w14:textId="77777777" w:rsidR="009968C0" w:rsidRDefault="009968C0" w:rsidP="00896F00">
      <w:pPr>
        <w:autoSpaceDE w:val="0"/>
        <w:autoSpaceDN w:val="0"/>
        <w:adjustRightInd w:val="0"/>
        <w:rPr>
          <w:rFonts w:ascii="Tahoma" w:hAnsi="Tahoma" w:cs="Tahoma"/>
          <w:b/>
          <w:bCs/>
          <w:color w:val="000000"/>
        </w:rPr>
      </w:pPr>
    </w:p>
    <w:p w14:paraId="0FCF1717" w14:textId="77777777" w:rsidR="009968C0" w:rsidRDefault="009968C0" w:rsidP="00896F00">
      <w:pPr>
        <w:autoSpaceDE w:val="0"/>
        <w:autoSpaceDN w:val="0"/>
        <w:adjustRightInd w:val="0"/>
        <w:rPr>
          <w:rFonts w:ascii="Tahoma" w:hAnsi="Tahoma" w:cs="Tahoma"/>
          <w:b/>
          <w:bCs/>
          <w:color w:val="000000"/>
        </w:rPr>
      </w:pPr>
    </w:p>
    <w:p w14:paraId="4F9D2BB4" w14:textId="77777777" w:rsidR="009968C0" w:rsidRDefault="009968C0" w:rsidP="00896F00">
      <w:pPr>
        <w:autoSpaceDE w:val="0"/>
        <w:autoSpaceDN w:val="0"/>
        <w:adjustRightInd w:val="0"/>
        <w:rPr>
          <w:rFonts w:ascii="Tahoma" w:hAnsi="Tahoma" w:cs="Tahoma"/>
          <w:b/>
          <w:bCs/>
          <w:color w:val="000000"/>
        </w:rPr>
      </w:pPr>
    </w:p>
    <w:p w14:paraId="0360E376" w14:textId="77777777" w:rsidR="009968C0" w:rsidRDefault="009968C0" w:rsidP="00896F00">
      <w:pPr>
        <w:autoSpaceDE w:val="0"/>
        <w:autoSpaceDN w:val="0"/>
        <w:adjustRightInd w:val="0"/>
        <w:rPr>
          <w:rFonts w:ascii="Tahoma" w:hAnsi="Tahoma" w:cs="Tahoma"/>
          <w:b/>
          <w:bCs/>
          <w:color w:val="000000"/>
        </w:rPr>
      </w:pPr>
    </w:p>
    <w:p w14:paraId="034A774B" w14:textId="77777777" w:rsidR="009968C0" w:rsidRDefault="009968C0" w:rsidP="00896F00">
      <w:pPr>
        <w:autoSpaceDE w:val="0"/>
        <w:autoSpaceDN w:val="0"/>
        <w:adjustRightInd w:val="0"/>
        <w:rPr>
          <w:rFonts w:ascii="Tahoma" w:hAnsi="Tahoma" w:cs="Tahoma"/>
          <w:b/>
          <w:bCs/>
          <w:color w:val="000000"/>
        </w:rPr>
      </w:pPr>
    </w:p>
    <w:p w14:paraId="5612A94E" w14:textId="77777777" w:rsidR="009968C0" w:rsidRDefault="009968C0" w:rsidP="00896F00">
      <w:pPr>
        <w:autoSpaceDE w:val="0"/>
        <w:autoSpaceDN w:val="0"/>
        <w:adjustRightInd w:val="0"/>
        <w:rPr>
          <w:rFonts w:ascii="Tahoma" w:hAnsi="Tahoma" w:cs="Tahoma"/>
          <w:b/>
          <w:bCs/>
          <w:color w:val="000000"/>
        </w:rPr>
      </w:pPr>
    </w:p>
    <w:p w14:paraId="0DDEF53E" w14:textId="77777777" w:rsidR="009968C0" w:rsidRDefault="009968C0" w:rsidP="00896F00">
      <w:pPr>
        <w:autoSpaceDE w:val="0"/>
        <w:autoSpaceDN w:val="0"/>
        <w:adjustRightInd w:val="0"/>
        <w:rPr>
          <w:rFonts w:ascii="Tahoma" w:hAnsi="Tahoma" w:cs="Tahoma"/>
          <w:b/>
          <w:bCs/>
          <w:color w:val="000000"/>
        </w:rPr>
      </w:pPr>
    </w:p>
    <w:p w14:paraId="7F73F741" w14:textId="77777777" w:rsidR="009968C0" w:rsidRDefault="009968C0" w:rsidP="00896F00">
      <w:pPr>
        <w:autoSpaceDE w:val="0"/>
        <w:autoSpaceDN w:val="0"/>
        <w:adjustRightInd w:val="0"/>
        <w:rPr>
          <w:rFonts w:ascii="Tahoma" w:hAnsi="Tahoma" w:cs="Tahoma"/>
          <w:b/>
          <w:bCs/>
          <w:color w:val="000000"/>
        </w:rPr>
      </w:pPr>
    </w:p>
    <w:p w14:paraId="4BADF29F" w14:textId="77777777" w:rsidR="009968C0" w:rsidRDefault="009968C0" w:rsidP="00896F00">
      <w:pPr>
        <w:autoSpaceDE w:val="0"/>
        <w:autoSpaceDN w:val="0"/>
        <w:adjustRightInd w:val="0"/>
        <w:rPr>
          <w:rFonts w:ascii="Tahoma" w:hAnsi="Tahoma" w:cs="Tahoma"/>
          <w:b/>
          <w:bCs/>
          <w:color w:val="000000"/>
        </w:rPr>
      </w:pPr>
    </w:p>
    <w:p w14:paraId="4C5F37C4" w14:textId="77777777" w:rsidR="009968C0" w:rsidRDefault="009968C0" w:rsidP="00896F00">
      <w:pPr>
        <w:autoSpaceDE w:val="0"/>
        <w:autoSpaceDN w:val="0"/>
        <w:adjustRightInd w:val="0"/>
        <w:rPr>
          <w:rFonts w:ascii="Tahoma" w:hAnsi="Tahoma" w:cs="Tahoma"/>
          <w:b/>
          <w:bCs/>
          <w:color w:val="000000"/>
        </w:rPr>
      </w:pPr>
    </w:p>
    <w:p w14:paraId="0A7A4D30" w14:textId="77777777" w:rsidR="009968C0" w:rsidRDefault="009968C0" w:rsidP="00896F00">
      <w:pPr>
        <w:autoSpaceDE w:val="0"/>
        <w:autoSpaceDN w:val="0"/>
        <w:adjustRightInd w:val="0"/>
        <w:rPr>
          <w:rFonts w:ascii="Tahoma" w:hAnsi="Tahoma" w:cs="Tahoma"/>
          <w:b/>
          <w:bCs/>
          <w:color w:val="000000"/>
        </w:rPr>
      </w:pPr>
    </w:p>
    <w:p w14:paraId="5CE7AE44" w14:textId="77777777" w:rsidR="009968C0" w:rsidRDefault="009968C0" w:rsidP="00896F00">
      <w:pPr>
        <w:autoSpaceDE w:val="0"/>
        <w:autoSpaceDN w:val="0"/>
        <w:adjustRightInd w:val="0"/>
        <w:rPr>
          <w:rFonts w:ascii="Tahoma" w:hAnsi="Tahoma" w:cs="Tahoma"/>
          <w:b/>
          <w:bCs/>
          <w:color w:val="000000"/>
        </w:rPr>
      </w:pPr>
    </w:p>
    <w:p w14:paraId="2E231D1E" w14:textId="77777777" w:rsidR="009968C0" w:rsidRDefault="009968C0" w:rsidP="00896F00">
      <w:pPr>
        <w:autoSpaceDE w:val="0"/>
        <w:autoSpaceDN w:val="0"/>
        <w:adjustRightInd w:val="0"/>
        <w:rPr>
          <w:rFonts w:ascii="Tahoma" w:hAnsi="Tahoma" w:cs="Tahoma"/>
          <w:b/>
          <w:bCs/>
          <w:color w:val="000000"/>
        </w:rPr>
      </w:pPr>
    </w:p>
    <w:p w14:paraId="21DD26DA" w14:textId="77777777" w:rsidR="00800894" w:rsidRDefault="00800894" w:rsidP="00896F00">
      <w:pPr>
        <w:autoSpaceDE w:val="0"/>
        <w:autoSpaceDN w:val="0"/>
        <w:adjustRightInd w:val="0"/>
        <w:rPr>
          <w:rFonts w:ascii="Tahoma" w:hAnsi="Tahoma" w:cs="Tahoma"/>
          <w:b/>
          <w:bCs/>
          <w:color w:val="000000"/>
        </w:rPr>
      </w:pPr>
    </w:p>
    <w:p w14:paraId="6DD6222D" w14:textId="77777777" w:rsidR="00800894" w:rsidRDefault="00800894" w:rsidP="00896F00">
      <w:pPr>
        <w:autoSpaceDE w:val="0"/>
        <w:autoSpaceDN w:val="0"/>
        <w:adjustRightInd w:val="0"/>
        <w:rPr>
          <w:rFonts w:ascii="Tahoma" w:hAnsi="Tahoma" w:cs="Tahoma"/>
          <w:b/>
          <w:bCs/>
          <w:color w:val="000000"/>
        </w:rPr>
      </w:pPr>
    </w:p>
    <w:p w14:paraId="12100726" w14:textId="77777777" w:rsidR="00800894" w:rsidRDefault="00800894" w:rsidP="00896F00">
      <w:pPr>
        <w:autoSpaceDE w:val="0"/>
        <w:autoSpaceDN w:val="0"/>
        <w:adjustRightInd w:val="0"/>
        <w:rPr>
          <w:rFonts w:ascii="Tahoma" w:hAnsi="Tahoma" w:cs="Tahoma"/>
          <w:b/>
          <w:bCs/>
          <w:color w:val="000000"/>
        </w:rPr>
      </w:pPr>
    </w:p>
    <w:p w14:paraId="67C9F43B" w14:textId="77777777" w:rsidR="00800894" w:rsidRDefault="00800894" w:rsidP="00896F00">
      <w:pPr>
        <w:autoSpaceDE w:val="0"/>
        <w:autoSpaceDN w:val="0"/>
        <w:adjustRightInd w:val="0"/>
        <w:rPr>
          <w:rFonts w:ascii="Tahoma" w:hAnsi="Tahoma" w:cs="Tahoma"/>
          <w:b/>
          <w:bCs/>
          <w:color w:val="000000"/>
        </w:rPr>
      </w:pPr>
    </w:p>
    <w:p w14:paraId="5287CFD3" w14:textId="77777777" w:rsidR="00800894" w:rsidRDefault="00800894" w:rsidP="00896F00">
      <w:pPr>
        <w:autoSpaceDE w:val="0"/>
        <w:autoSpaceDN w:val="0"/>
        <w:adjustRightInd w:val="0"/>
        <w:rPr>
          <w:rFonts w:ascii="Tahoma" w:hAnsi="Tahoma" w:cs="Tahoma"/>
          <w:b/>
          <w:bCs/>
          <w:color w:val="000000"/>
        </w:rPr>
      </w:pPr>
    </w:p>
    <w:p w14:paraId="18FE4ABF" w14:textId="77777777" w:rsidR="00800894" w:rsidRDefault="00800894" w:rsidP="00896F00">
      <w:pPr>
        <w:autoSpaceDE w:val="0"/>
        <w:autoSpaceDN w:val="0"/>
        <w:adjustRightInd w:val="0"/>
        <w:rPr>
          <w:rFonts w:ascii="Tahoma" w:hAnsi="Tahoma" w:cs="Tahoma"/>
          <w:b/>
          <w:bCs/>
          <w:color w:val="000000"/>
        </w:rPr>
      </w:pPr>
    </w:p>
    <w:p w14:paraId="2DB53350" w14:textId="77777777" w:rsidR="00800894" w:rsidRDefault="00800894" w:rsidP="00896F00">
      <w:pPr>
        <w:autoSpaceDE w:val="0"/>
        <w:autoSpaceDN w:val="0"/>
        <w:adjustRightInd w:val="0"/>
        <w:rPr>
          <w:rFonts w:ascii="Tahoma" w:hAnsi="Tahoma" w:cs="Tahoma"/>
          <w:b/>
          <w:bCs/>
          <w:color w:val="000000"/>
        </w:rPr>
      </w:pPr>
    </w:p>
    <w:p w14:paraId="56C05CCD" w14:textId="77777777" w:rsidR="00800894" w:rsidRDefault="00800894" w:rsidP="00896F00">
      <w:pPr>
        <w:autoSpaceDE w:val="0"/>
        <w:autoSpaceDN w:val="0"/>
        <w:adjustRightInd w:val="0"/>
        <w:rPr>
          <w:rFonts w:ascii="Tahoma" w:hAnsi="Tahoma" w:cs="Tahoma"/>
          <w:b/>
          <w:bCs/>
          <w:color w:val="000000"/>
        </w:rPr>
      </w:pPr>
    </w:p>
    <w:p w14:paraId="23C11AA6" w14:textId="1B7E48ED"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Appendix E</w:t>
      </w:r>
    </w:p>
    <w:p w14:paraId="42282566" w14:textId="1937267F" w:rsidR="00896F00" w:rsidRPr="00C54245" w:rsidRDefault="00896F00" w:rsidP="00896F00">
      <w:pPr>
        <w:autoSpaceDE w:val="0"/>
        <w:autoSpaceDN w:val="0"/>
        <w:adjustRightInd w:val="0"/>
        <w:rPr>
          <w:rFonts w:ascii="Tahoma" w:hAnsi="Tahoma" w:cs="Tahoma"/>
          <w:b/>
          <w:bCs/>
          <w:color w:val="000000"/>
        </w:rPr>
      </w:pPr>
      <w:r w:rsidRPr="00C54245">
        <w:rPr>
          <w:rFonts w:ascii="Tahoma" w:hAnsi="Tahoma" w:cs="Tahoma"/>
          <w:b/>
          <w:bCs/>
          <w:color w:val="000000"/>
        </w:rPr>
        <w:t>Staff Induction Confirmation</w:t>
      </w:r>
    </w:p>
    <w:p w14:paraId="192FA4C1" w14:textId="651A2CC2"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know the location of the fire alarm call point and the way it operates.</w:t>
      </w:r>
    </w:p>
    <w:p w14:paraId="53D04CC4" w14:textId="77777777" w:rsidR="00896F00" w:rsidRPr="00E14B2B" w:rsidRDefault="00896F00" w:rsidP="00896F00">
      <w:pPr>
        <w:autoSpaceDE w:val="0"/>
        <w:autoSpaceDN w:val="0"/>
        <w:adjustRightInd w:val="0"/>
        <w:rPr>
          <w:rFonts w:ascii="Tahoma" w:hAnsi="Tahoma" w:cs="Tahoma"/>
          <w:i/>
          <w:iCs/>
          <w:color w:val="000000"/>
        </w:rPr>
      </w:pPr>
      <w:r w:rsidRPr="00C54245">
        <w:rPr>
          <w:rFonts w:ascii="Tahoma" w:hAnsi="Tahoma" w:cs="Tahoma"/>
          <w:color w:val="000000"/>
        </w:rPr>
        <w:t xml:space="preserve">I know that my first action on discovering a fire is to raise the alarm </w:t>
      </w:r>
      <w:r w:rsidRPr="00C54245">
        <w:rPr>
          <w:rFonts w:ascii="Tahoma" w:hAnsi="Tahoma" w:cs="Tahoma"/>
          <w:i/>
          <w:iCs/>
          <w:color w:val="000000"/>
        </w:rPr>
        <w:t>even if the fire is</w:t>
      </w:r>
      <w:r>
        <w:rPr>
          <w:rFonts w:ascii="Tahoma" w:hAnsi="Tahoma" w:cs="Tahoma"/>
          <w:i/>
          <w:iCs/>
          <w:color w:val="000000"/>
        </w:rPr>
        <w:t xml:space="preserve"> </w:t>
      </w:r>
      <w:r w:rsidRPr="00C54245">
        <w:rPr>
          <w:rFonts w:ascii="Tahoma" w:hAnsi="Tahoma" w:cs="Tahoma"/>
          <w:i/>
          <w:iCs/>
          <w:color w:val="000000"/>
        </w:rPr>
        <w:t>small</w:t>
      </w:r>
      <w:r w:rsidRPr="00C54245">
        <w:rPr>
          <w:rFonts w:ascii="Tahoma" w:hAnsi="Tahoma" w:cs="Tahoma"/>
          <w:color w:val="000000"/>
        </w:rPr>
        <w:t>.</w:t>
      </w:r>
    </w:p>
    <w:p w14:paraId="791DCE12" w14:textId="28B00261"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have been told the fire alarm is a repeated lesson change bell. When it sounds, I know what action to take, in particular leaving the building with any pupils for which I am responsible and going to the assembly point.</w:t>
      </w:r>
    </w:p>
    <w:p w14:paraId="077784B3"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know and have walked the escape routes and alternative escape routes that the</w:t>
      </w:r>
    </w:p>
    <w:p w14:paraId="0F2A79C2"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member of staff is likely to need to use and show the operation of any push bars or exit fittings.</w:t>
      </w:r>
    </w:p>
    <w:p w14:paraId="6B8DB9D3"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have been shown the location of the fire extinguishers. I know I should only use them if I have been previously trained, if it is safe to do so and the alarm has been raised first and after an evacuation has been started.</w:t>
      </w:r>
    </w:p>
    <w:p w14:paraId="371ED641"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have been shown Sir Alexander Fleming Primary School’s Fire Safety Policy.</w:t>
      </w:r>
    </w:p>
    <w:p w14:paraId="350E462B" w14:textId="77777777" w:rsidR="00896F00" w:rsidRPr="00C54245" w:rsidRDefault="00896F00" w:rsidP="00896F00">
      <w:pPr>
        <w:autoSpaceDE w:val="0"/>
        <w:autoSpaceDN w:val="0"/>
        <w:adjustRightInd w:val="0"/>
        <w:rPr>
          <w:rFonts w:ascii="Tahoma" w:hAnsi="Tahoma" w:cs="Tahoma"/>
          <w:color w:val="000000"/>
        </w:rPr>
      </w:pPr>
      <w:r w:rsidRPr="00C54245">
        <w:rPr>
          <w:rFonts w:ascii="Tahoma" w:hAnsi="Tahoma" w:cs="Tahoma"/>
          <w:color w:val="000000"/>
        </w:rPr>
        <w:t>I have received a FIRE INDUCTION and agree to follow Sir Alexander Fleming Primary School’s Fire Safety Policy.</w:t>
      </w:r>
    </w:p>
    <w:p w14:paraId="7FA6AF31" w14:textId="77777777" w:rsidR="00896F00" w:rsidRPr="00C54245" w:rsidRDefault="00896F00" w:rsidP="00896F00">
      <w:pPr>
        <w:autoSpaceDE w:val="0"/>
        <w:autoSpaceDN w:val="0"/>
        <w:adjustRightInd w:val="0"/>
        <w:rPr>
          <w:rFonts w:ascii="Tahoma" w:hAnsi="Tahoma" w:cs="Tahoma"/>
          <w:b/>
          <w:bCs/>
          <w:color w:val="000000"/>
        </w:rPr>
      </w:pPr>
    </w:p>
    <w:p w14:paraId="26588E89" w14:textId="416A9AFD" w:rsidR="001840C6" w:rsidRDefault="001840C6" w:rsidP="000B1C60">
      <w:pPr>
        <w:pStyle w:val="NoSpacing"/>
        <w:rPr>
          <w:rFonts w:ascii="Arial" w:hAnsi="Arial" w:cs="Arial"/>
          <w:sz w:val="24"/>
          <w:szCs w:val="24"/>
        </w:rPr>
      </w:pPr>
    </w:p>
    <w:p w14:paraId="31C8A4D1" w14:textId="7967B5A5" w:rsidR="00000F22" w:rsidRDefault="00000F22" w:rsidP="000B1C60">
      <w:pPr>
        <w:pStyle w:val="NoSpacing"/>
        <w:rPr>
          <w:rFonts w:ascii="Arial" w:hAnsi="Arial" w:cs="Arial"/>
          <w:sz w:val="24"/>
          <w:szCs w:val="24"/>
        </w:rPr>
      </w:pPr>
    </w:p>
    <w:p w14:paraId="1AB08556" w14:textId="6F66A995" w:rsidR="00000F22" w:rsidRDefault="00000F22" w:rsidP="000B1C60">
      <w:pPr>
        <w:pStyle w:val="NoSpacing"/>
        <w:rPr>
          <w:rFonts w:ascii="Arial" w:hAnsi="Arial" w:cs="Arial"/>
          <w:b/>
          <w:bCs/>
          <w:sz w:val="24"/>
          <w:szCs w:val="24"/>
        </w:rPr>
      </w:pPr>
      <w:r w:rsidRPr="00000F22">
        <w:rPr>
          <w:rFonts w:ascii="Arial" w:hAnsi="Arial" w:cs="Arial"/>
          <w:b/>
          <w:bCs/>
          <w:sz w:val="24"/>
          <w:szCs w:val="24"/>
        </w:rPr>
        <w:t>Appendix F</w:t>
      </w:r>
    </w:p>
    <w:p w14:paraId="5CC4BC8B" w14:textId="08B7DE8F" w:rsidR="00000F22" w:rsidRDefault="00000F22" w:rsidP="00000F22">
      <w:pPr>
        <w:rPr>
          <w:rFonts w:ascii="Calibri" w:hAnsi="Calibri" w:cs="Calibri"/>
          <w:sz w:val="22"/>
          <w:szCs w:val="22"/>
        </w:rPr>
      </w:pPr>
      <w:r>
        <w:rPr>
          <w:noProof/>
        </w:rPr>
        <w:drawing>
          <wp:inline distT="0" distB="0" distL="0" distR="0" wp14:anchorId="24C2B7B0" wp14:editId="6BEEC965">
            <wp:extent cx="2762250" cy="3683000"/>
            <wp:effectExtent l="0" t="3175" r="0" b="0"/>
            <wp:docPr id="10" name="Picture 10" descr="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48735-47A2-4A47-AFEB-13345FE12889" descr="IMG_0828.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16200000">
                      <a:off x="0" y="0"/>
                      <a:ext cx="2767584" cy="3690112"/>
                    </a:xfrm>
                    <a:prstGeom prst="rect">
                      <a:avLst/>
                    </a:prstGeom>
                    <a:noFill/>
                    <a:ln>
                      <a:noFill/>
                    </a:ln>
                  </pic:spPr>
                </pic:pic>
              </a:graphicData>
            </a:graphic>
          </wp:inline>
        </w:drawing>
      </w:r>
    </w:p>
    <w:p w14:paraId="0281F971" w14:textId="49827D87" w:rsidR="00000F22" w:rsidRDefault="00000F22" w:rsidP="00000F22">
      <w:r>
        <w:lastRenderedPageBreak/>
        <w:br/>
      </w:r>
      <w:r>
        <w:br/>
      </w:r>
      <w:r>
        <w:rPr>
          <w:noProof/>
        </w:rPr>
        <w:drawing>
          <wp:inline distT="0" distB="0" distL="0" distR="0" wp14:anchorId="5D0DAEDB" wp14:editId="4348DF1A">
            <wp:extent cx="2876550" cy="3835400"/>
            <wp:effectExtent l="0" t="3175" r="0" b="0"/>
            <wp:docPr id="9" name="Picture 9" descr="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D803A-BE8D-43E6-814F-6CA181120026" descr="IMG_082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16200000">
                      <a:off x="0" y="0"/>
                      <a:ext cx="2879468" cy="3839291"/>
                    </a:xfrm>
                    <a:prstGeom prst="rect">
                      <a:avLst/>
                    </a:prstGeom>
                    <a:noFill/>
                    <a:ln>
                      <a:noFill/>
                    </a:ln>
                  </pic:spPr>
                </pic:pic>
              </a:graphicData>
            </a:graphic>
          </wp:inline>
        </w:drawing>
      </w:r>
    </w:p>
    <w:p w14:paraId="4F4B0877" w14:textId="276C3A7B" w:rsidR="00000F22" w:rsidRDefault="00000F22" w:rsidP="00000F22">
      <w:r>
        <w:br/>
      </w:r>
      <w:r>
        <w:br/>
      </w:r>
      <w:r>
        <w:rPr>
          <w:noProof/>
        </w:rPr>
        <w:drawing>
          <wp:inline distT="0" distB="0" distL="0" distR="0" wp14:anchorId="70F9F22E" wp14:editId="1EF186C9">
            <wp:extent cx="2857500" cy="3810000"/>
            <wp:effectExtent l="0" t="0" r="0" b="0"/>
            <wp:docPr id="8" name="Picture 8" descr="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571CEB-B7D2-4D85-9F76-A08E35C4CA21" descr="IMG_083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rot="16200000">
                      <a:off x="0" y="0"/>
                      <a:ext cx="2859036" cy="3812048"/>
                    </a:xfrm>
                    <a:prstGeom prst="rect">
                      <a:avLst/>
                    </a:prstGeom>
                    <a:noFill/>
                    <a:ln>
                      <a:noFill/>
                    </a:ln>
                  </pic:spPr>
                </pic:pic>
              </a:graphicData>
            </a:graphic>
          </wp:inline>
        </w:drawing>
      </w:r>
    </w:p>
    <w:p w14:paraId="0C90A1B7" w14:textId="3A171659" w:rsidR="00000F22" w:rsidRDefault="00000F22" w:rsidP="00000F22">
      <w:r>
        <w:lastRenderedPageBreak/>
        <w:br/>
      </w:r>
      <w:r>
        <w:br/>
      </w:r>
      <w:r>
        <w:rPr>
          <w:noProof/>
        </w:rPr>
        <w:drawing>
          <wp:inline distT="0" distB="0" distL="0" distR="0" wp14:anchorId="3FCCBAC2" wp14:editId="29D84557">
            <wp:extent cx="2870200" cy="3826933"/>
            <wp:effectExtent l="0" t="1905" r="4445" b="4445"/>
            <wp:docPr id="7" name="Picture 7" descr="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C619F-C44C-43FE-929C-8C8FB6B7BAC1" descr="IMG_083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16200000">
                      <a:off x="0" y="0"/>
                      <a:ext cx="2872693" cy="3830257"/>
                    </a:xfrm>
                    <a:prstGeom prst="rect">
                      <a:avLst/>
                    </a:prstGeom>
                    <a:noFill/>
                    <a:ln>
                      <a:noFill/>
                    </a:ln>
                  </pic:spPr>
                </pic:pic>
              </a:graphicData>
            </a:graphic>
          </wp:inline>
        </w:drawing>
      </w:r>
    </w:p>
    <w:p w14:paraId="2398A3DA" w14:textId="7566963B" w:rsidR="00000F22" w:rsidRDefault="00000F22" w:rsidP="00000F22">
      <w:r>
        <w:br/>
      </w:r>
      <w:r>
        <w:br/>
      </w:r>
      <w:r>
        <w:rPr>
          <w:noProof/>
        </w:rPr>
        <w:drawing>
          <wp:inline distT="0" distB="0" distL="0" distR="0" wp14:anchorId="2C257B9F" wp14:editId="7099D526">
            <wp:extent cx="2717800" cy="3623733"/>
            <wp:effectExtent l="4445" t="0" r="0" b="0"/>
            <wp:docPr id="6" name="Picture 6" descr="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713B8-661D-4DD8-B606-E62DD4362422" descr="IMG_083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16200000">
                      <a:off x="0" y="0"/>
                      <a:ext cx="2719344" cy="3625792"/>
                    </a:xfrm>
                    <a:prstGeom prst="rect">
                      <a:avLst/>
                    </a:prstGeom>
                    <a:noFill/>
                    <a:ln>
                      <a:noFill/>
                    </a:ln>
                  </pic:spPr>
                </pic:pic>
              </a:graphicData>
            </a:graphic>
          </wp:inline>
        </w:drawing>
      </w:r>
    </w:p>
    <w:p w14:paraId="79A1B82D" w14:textId="3B540161" w:rsidR="00000F22" w:rsidRDefault="00000F22" w:rsidP="00000F22"/>
    <w:p w14:paraId="490BD464" w14:textId="77777777" w:rsidR="00000F22" w:rsidRPr="00000F22" w:rsidRDefault="00000F22" w:rsidP="000B1C60">
      <w:pPr>
        <w:pStyle w:val="NoSpacing"/>
        <w:rPr>
          <w:rFonts w:ascii="Arial" w:hAnsi="Arial" w:cs="Arial"/>
          <w:b/>
          <w:bCs/>
          <w:sz w:val="24"/>
          <w:szCs w:val="24"/>
        </w:rPr>
      </w:pPr>
    </w:p>
    <w:sectPr w:rsidR="00000F22" w:rsidRPr="00000F22"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altName w:val="Calibri"/>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978D75"/>
    <w:multiLevelType w:val="hybridMultilevel"/>
    <w:tmpl w:val="CCE92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035286"/>
    <w:multiLevelType w:val="hybridMultilevel"/>
    <w:tmpl w:val="962BC0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58543C"/>
    <w:multiLevelType w:val="hybridMultilevel"/>
    <w:tmpl w:val="BF9D50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2F2198"/>
    <w:multiLevelType w:val="hybridMultilevel"/>
    <w:tmpl w:val="085C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A4C3F"/>
    <w:multiLevelType w:val="hybridMultilevel"/>
    <w:tmpl w:val="9ACC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25F64"/>
    <w:multiLevelType w:val="hybridMultilevel"/>
    <w:tmpl w:val="D52A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21217"/>
    <w:multiLevelType w:val="hybridMultilevel"/>
    <w:tmpl w:val="6096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39252"/>
    <w:multiLevelType w:val="hybridMultilevel"/>
    <w:tmpl w:val="7008E2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4DE53B7"/>
    <w:multiLevelType w:val="hybridMultilevel"/>
    <w:tmpl w:val="BD72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96D91"/>
    <w:multiLevelType w:val="hybridMultilevel"/>
    <w:tmpl w:val="0970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6570A"/>
    <w:multiLevelType w:val="hybridMultilevel"/>
    <w:tmpl w:val="E370FF48"/>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864DF4"/>
    <w:multiLevelType w:val="hybridMultilevel"/>
    <w:tmpl w:val="092E9556"/>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F74FD2"/>
    <w:multiLevelType w:val="hybridMultilevel"/>
    <w:tmpl w:val="9C2CB422"/>
    <w:lvl w:ilvl="0" w:tplc="51FC862C">
      <w:start w:val="1"/>
      <w:numFmt w:val="bullet"/>
      <w:lvlText w:val=""/>
      <w:lvlJc w:val="left"/>
      <w:pPr>
        <w:tabs>
          <w:tab w:val="num" w:pos="990"/>
        </w:tabs>
        <w:ind w:left="990" w:hanging="360"/>
      </w:pPr>
      <w:rPr>
        <w:rFonts w:ascii="Symbol" w:hAnsi="Symbol" w:hint="default"/>
        <w:color w:val="auto"/>
      </w:rPr>
    </w:lvl>
    <w:lvl w:ilvl="1" w:tplc="08090003" w:tentative="1">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13"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1145B"/>
    <w:multiLevelType w:val="hybridMultilevel"/>
    <w:tmpl w:val="10E6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E3674"/>
    <w:multiLevelType w:val="hybridMultilevel"/>
    <w:tmpl w:val="9E6E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74151"/>
    <w:multiLevelType w:val="hybridMultilevel"/>
    <w:tmpl w:val="098CA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B67D9C"/>
    <w:multiLevelType w:val="hybridMultilevel"/>
    <w:tmpl w:val="392C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560C86"/>
    <w:multiLevelType w:val="hybridMultilevel"/>
    <w:tmpl w:val="EF9835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BD94BF8"/>
    <w:multiLevelType w:val="hybridMultilevel"/>
    <w:tmpl w:val="383E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A810C"/>
    <w:multiLevelType w:val="hybridMultilevel"/>
    <w:tmpl w:val="26433F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37D7927"/>
    <w:multiLevelType w:val="hybridMultilevel"/>
    <w:tmpl w:val="0F06A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4A021D"/>
    <w:multiLevelType w:val="hybridMultilevel"/>
    <w:tmpl w:val="90DAF1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A84619F"/>
    <w:multiLevelType w:val="hybridMultilevel"/>
    <w:tmpl w:val="BFC8F77E"/>
    <w:lvl w:ilvl="0" w:tplc="51FC862C">
      <w:start w:val="1"/>
      <w:numFmt w:val="bullet"/>
      <w:lvlText w:val=""/>
      <w:lvlJc w:val="left"/>
      <w:pPr>
        <w:tabs>
          <w:tab w:val="num" w:pos="1055"/>
        </w:tabs>
        <w:ind w:left="105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7C13240B"/>
    <w:multiLevelType w:val="hybridMultilevel"/>
    <w:tmpl w:val="11F9C5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2900069">
    <w:abstractNumId w:val="25"/>
  </w:num>
  <w:num w:numId="2" w16cid:durableId="1934824256">
    <w:abstractNumId w:val="13"/>
  </w:num>
  <w:num w:numId="3" w16cid:durableId="87622090">
    <w:abstractNumId w:val="15"/>
  </w:num>
  <w:num w:numId="4" w16cid:durableId="848721146">
    <w:abstractNumId w:val="9"/>
  </w:num>
  <w:num w:numId="5" w16cid:durableId="2103410435">
    <w:abstractNumId w:val="19"/>
  </w:num>
  <w:num w:numId="6" w16cid:durableId="1985086393">
    <w:abstractNumId w:val="6"/>
  </w:num>
  <w:num w:numId="7" w16cid:durableId="1653949723">
    <w:abstractNumId w:val="17"/>
  </w:num>
  <w:num w:numId="8" w16cid:durableId="552500790">
    <w:abstractNumId w:val="14"/>
  </w:num>
  <w:num w:numId="9" w16cid:durableId="1057051280">
    <w:abstractNumId w:val="3"/>
  </w:num>
  <w:num w:numId="10" w16cid:durableId="2024865821">
    <w:abstractNumId w:val="4"/>
  </w:num>
  <w:num w:numId="11" w16cid:durableId="681207728">
    <w:abstractNumId w:val="21"/>
  </w:num>
  <w:num w:numId="12" w16cid:durableId="863516788">
    <w:abstractNumId w:val="24"/>
  </w:num>
  <w:num w:numId="13" w16cid:durableId="1461611072">
    <w:abstractNumId w:val="2"/>
  </w:num>
  <w:num w:numId="14" w16cid:durableId="1051000885">
    <w:abstractNumId w:val="1"/>
  </w:num>
  <w:num w:numId="15" w16cid:durableId="1396850926">
    <w:abstractNumId w:val="7"/>
  </w:num>
  <w:num w:numId="16" w16cid:durableId="498808792">
    <w:abstractNumId w:val="20"/>
  </w:num>
  <w:num w:numId="17" w16cid:durableId="1661084235">
    <w:abstractNumId w:val="0"/>
  </w:num>
  <w:num w:numId="18" w16cid:durableId="863321041">
    <w:abstractNumId w:val="22"/>
  </w:num>
  <w:num w:numId="19" w16cid:durableId="210768445">
    <w:abstractNumId w:val="18"/>
  </w:num>
  <w:num w:numId="20" w16cid:durableId="1855874043">
    <w:abstractNumId w:val="5"/>
  </w:num>
  <w:num w:numId="21" w16cid:durableId="1849826251">
    <w:abstractNumId w:val="11"/>
  </w:num>
  <w:num w:numId="22" w16cid:durableId="1650088991">
    <w:abstractNumId w:val="10"/>
  </w:num>
  <w:num w:numId="23" w16cid:durableId="932905485">
    <w:abstractNumId w:val="8"/>
  </w:num>
  <w:num w:numId="24" w16cid:durableId="822741910">
    <w:abstractNumId w:val="12"/>
  </w:num>
  <w:num w:numId="25" w16cid:durableId="1963731113">
    <w:abstractNumId w:val="23"/>
  </w:num>
  <w:num w:numId="26" w16cid:durableId="57856685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00F22"/>
    <w:rsid w:val="00031588"/>
    <w:rsid w:val="00074E8B"/>
    <w:rsid w:val="000B1C60"/>
    <w:rsid w:val="00132E50"/>
    <w:rsid w:val="00164FAC"/>
    <w:rsid w:val="001840C6"/>
    <w:rsid w:val="00205D10"/>
    <w:rsid w:val="002D617B"/>
    <w:rsid w:val="00306F86"/>
    <w:rsid w:val="00372B6A"/>
    <w:rsid w:val="00484E58"/>
    <w:rsid w:val="005067CD"/>
    <w:rsid w:val="00593AF1"/>
    <w:rsid w:val="00627793"/>
    <w:rsid w:val="00646C1E"/>
    <w:rsid w:val="006C1FAA"/>
    <w:rsid w:val="006E2BC9"/>
    <w:rsid w:val="00720D05"/>
    <w:rsid w:val="007465C9"/>
    <w:rsid w:val="007C1745"/>
    <w:rsid w:val="00800894"/>
    <w:rsid w:val="00814550"/>
    <w:rsid w:val="00896F00"/>
    <w:rsid w:val="009968C0"/>
    <w:rsid w:val="00AB3A72"/>
    <w:rsid w:val="00AC55E8"/>
    <w:rsid w:val="00AD088D"/>
    <w:rsid w:val="00C543E7"/>
    <w:rsid w:val="00C7557E"/>
    <w:rsid w:val="00D32376"/>
    <w:rsid w:val="00D369C7"/>
    <w:rsid w:val="00D73923"/>
    <w:rsid w:val="00DE610C"/>
    <w:rsid w:val="00E27875"/>
    <w:rsid w:val="00F20879"/>
    <w:rsid w:val="00F40CC1"/>
    <w:rsid w:val="00FA4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C9BB5"/>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table" w:styleId="TableGrid">
    <w:name w:val="Table Grid"/>
    <w:basedOn w:val="TableNormal"/>
    <w:uiPriority w:val="39"/>
    <w:rsid w:val="00896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0F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2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cid:452713B8-661D-4DD8-B606-E62DD436242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980D803A-BE8D-43E6-814F-6CA181120026"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cid:661C619F-C44C-43FE-929C-8C8FB6B7BAC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8.jpeg"/><Relationship Id="rId10" Type="http://schemas.openxmlformats.org/officeDocument/2006/relationships/image" Target="cid:81648735-47A2-4A47-AFEB-13345FE1288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FE571CEB-B7D2-4D85-9F76-A08E35C4CA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Broderick, Ross</cp:lastModifiedBy>
  <cp:revision>9</cp:revision>
  <cp:lastPrinted>2020-07-28T13:31:00Z</cp:lastPrinted>
  <dcterms:created xsi:type="dcterms:W3CDTF">2023-10-19T06:41:00Z</dcterms:created>
  <dcterms:modified xsi:type="dcterms:W3CDTF">2024-07-16T10:05:00Z</dcterms:modified>
</cp:coreProperties>
</file>