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3E517C" w14:textId="6248AB7D" w:rsidR="004D09EB" w:rsidRDefault="00923E27" w:rsidP="004D09EB">
      <w:pPr>
        <w:pStyle w:val="NoSpacing"/>
        <w:jc w:val="center"/>
        <w:rPr>
          <w:rFonts w:ascii="SassoonPrimaryInfant" w:hAnsi="SassoonPrimaryInfant" w:cs="Arial"/>
          <w:b/>
          <w:bCs/>
          <w:sz w:val="28"/>
          <w:szCs w:val="28"/>
        </w:rPr>
      </w:pPr>
      <w:r w:rsidRPr="00B04896">
        <w:rPr>
          <w:rFonts w:ascii="SassoonPrimaryInfant" w:hAnsi="SassoonPrimaryInfant" w:cs="Arial"/>
          <w:b/>
          <w:bCs/>
          <w:sz w:val="28"/>
          <w:szCs w:val="28"/>
        </w:rPr>
        <w:t>Sir Alexander Fleming Primary School and Nursery</w:t>
      </w:r>
    </w:p>
    <w:p w14:paraId="050A57C4" w14:textId="7400D327" w:rsidR="00923E27" w:rsidRDefault="004D09EB" w:rsidP="004D09EB">
      <w:pPr>
        <w:pStyle w:val="NoSpacing"/>
        <w:jc w:val="center"/>
        <w:rPr>
          <w:rFonts w:ascii="SassoonPrimaryInfant" w:hAnsi="SassoonPrimaryInfant" w:cs="Arial"/>
          <w:b/>
          <w:bCs/>
          <w:sz w:val="40"/>
          <w:szCs w:val="40"/>
        </w:rPr>
      </w:pPr>
      <w:r w:rsidRPr="00B04896">
        <w:rPr>
          <w:rFonts w:ascii="SassoonPrimaryInfant" w:hAnsi="SassoonPrimaryInfant" w:cs="Arial"/>
          <w:noProof/>
          <w:lang w:eastAsia="en-GB"/>
        </w:rPr>
        <w:drawing>
          <wp:anchor distT="0" distB="0" distL="114300" distR="114300" simplePos="0" relativeHeight="251677696" behindDoc="1" locked="0" layoutInCell="1" allowOverlap="1" wp14:anchorId="596ED7E6" wp14:editId="6397666D">
            <wp:simplePos x="0" y="0"/>
            <wp:positionH relativeFrom="margin">
              <wp:posOffset>5191125</wp:posOffset>
            </wp:positionH>
            <wp:positionV relativeFrom="paragraph">
              <wp:posOffset>1046480</wp:posOffset>
            </wp:positionV>
            <wp:extent cx="635000" cy="64325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500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2FA2" w:rsidRPr="00B04896">
        <w:rPr>
          <w:rFonts w:ascii="SassoonPrimaryInfant" w:hAnsi="SassoonPrimaryInfant" w:cs="Arial"/>
          <w:b/>
          <w:bCs/>
          <w:sz w:val="40"/>
          <w:szCs w:val="40"/>
        </w:rPr>
        <w:t>Early Years Foundation Stage</w:t>
      </w:r>
      <w:r w:rsidR="00923E27" w:rsidRPr="00B04896">
        <w:rPr>
          <w:rFonts w:ascii="SassoonPrimaryInfant" w:hAnsi="SassoonPrimaryInfant" w:cs="Arial"/>
          <w:b/>
          <w:bCs/>
          <w:sz w:val="40"/>
          <w:szCs w:val="40"/>
        </w:rPr>
        <w:t xml:space="preserve"> Policy</w:t>
      </w:r>
    </w:p>
    <w:p w14:paraId="5EB185BD" w14:textId="6399EC5B" w:rsidR="00AD22B6" w:rsidRPr="00AD22B6" w:rsidRDefault="00AD22B6" w:rsidP="004D09EB">
      <w:pPr>
        <w:pStyle w:val="NoSpacing"/>
        <w:jc w:val="center"/>
        <w:rPr>
          <w:rFonts w:ascii="SassoonPrimaryInfant" w:hAnsi="SassoonPrimaryInfant" w:cs="Arial"/>
          <w:sz w:val="32"/>
          <w:szCs w:val="32"/>
        </w:rPr>
      </w:pPr>
      <w:r w:rsidRPr="00AD22B6">
        <w:rPr>
          <w:rFonts w:ascii="SassoonPrimaryInfant" w:hAnsi="SassoonPrimaryInfant" w:cs="Arial"/>
          <w:sz w:val="32"/>
          <w:szCs w:val="32"/>
        </w:rPr>
        <w:t xml:space="preserve">Updated </w:t>
      </w:r>
      <w:r w:rsidR="000D6FFC">
        <w:rPr>
          <w:rFonts w:ascii="SassoonPrimaryInfant" w:hAnsi="SassoonPrimaryInfant" w:cs="Arial"/>
          <w:sz w:val="32"/>
          <w:szCs w:val="32"/>
        </w:rPr>
        <w:t>September</w:t>
      </w:r>
      <w:r w:rsidRPr="00AD22B6">
        <w:rPr>
          <w:rFonts w:ascii="SassoonPrimaryInfant" w:hAnsi="SassoonPrimaryInfant" w:cs="Arial"/>
          <w:sz w:val="32"/>
          <w:szCs w:val="32"/>
        </w:rPr>
        <w:t xml:space="preserve"> 202</w:t>
      </w:r>
      <w:r w:rsidR="00776CC3">
        <w:rPr>
          <w:rFonts w:ascii="SassoonPrimaryInfant" w:hAnsi="SassoonPrimaryInfant" w:cs="Arial"/>
          <w:sz w:val="32"/>
          <w:szCs w:val="32"/>
        </w:rPr>
        <w:t>4</w:t>
      </w:r>
    </w:p>
    <w:p w14:paraId="354F96C9" w14:textId="6516FE08" w:rsidR="00B04896" w:rsidRDefault="00417952" w:rsidP="004D09EB">
      <w:pPr>
        <w:jc w:val="center"/>
        <w:rPr>
          <w:rFonts w:ascii="SassoonPrimaryInfant" w:hAnsi="SassoonPrimaryInfant"/>
          <w:b/>
          <w:bCs/>
          <w:sz w:val="24"/>
          <w:szCs w:val="24"/>
        </w:rPr>
      </w:pPr>
      <w:r>
        <w:rPr>
          <w:noProof/>
        </w:rPr>
        <w:drawing>
          <wp:inline distT="0" distB="0" distL="0" distR="0" wp14:anchorId="3E1C5392" wp14:editId="5D5C28E8">
            <wp:extent cx="6645910" cy="408051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645910" cy="4080510"/>
                    </a:xfrm>
                    <a:prstGeom prst="rect">
                      <a:avLst/>
                    </a:prstGeom>
                  </pic:spPr>
                </pic:pic>
              </a:graphicData>
            </a:graphic>
          </wp:inline>
        </w:drawing>
      </w:r>
    </w:p>
    <w:p w14:paraId="7606B513" w14:textId="77B8262D" w:rsidR="00900053" w:rsidRPr="004D09EB" w:rsidRDefault="00B04896" w:rsidP="004D09EB">
      <w:pPr>
        <w:jc w:val="center"/>
        <w:rPr>
          <w:rFonts w:ascii="SassoonPrimaryInfant" w:hAnsi="SassoonPrimaryInfant"/>
          <w:b/>
          <w:bCs/>
          <w:sz w:val="21"/>
          <w:szCs w:val="21"/>
        </w:rPr>
      </w:pPr>
      <w:r w:rsidRPr="004D09EB">
        <w:rPr>
          <w:rFonts w:ascii="SassoonPrimaryInfant" w:hAnsi="SassoonPrimaryInfant"/>
          <w:b/>
          <w:bCs/>
          <w:sz w:val="21"/>
          <w:szCs w:val="21"/>
        </w:rPr>
        <w:t>Intent Statement</w:t>
      </w:r>
    </w:p>
    <w:p w14:paraId="2A7CBCA6" w14:textId="6DB367EA" w:rsidR="009C47E8" w:rsidRPr="00AD22B6" w:rsidRDefault="009C47E8" w:rsidP="009C47E8">
      <w:pPr>
        <w:jc w:val="center"/>
        <w:rPr>
          <w:rFonts w:ascii="SassoonPrimaryInfant" w:hAnsi="SassoonPrimaryInfant"/>
          <w:sz w:val="20"/>
          <w:szCs w:val="20"/>
        </w:rPr>
      </w:pPr>
      <w:r w:rsidRPr="00AD22B6">
        <w:rPr>
          <w:rFonts w:ascii="SassoonPrimaryInfant" w:hAnsi="SassoonPrimaryInfant"/>
          <w:sz w:val="20"/>
          <w:szCs w:val="20"/>
        </w:rPr>
        <w:t>At Sir Alexander Fleming Primary School and Nursery we feel privileged to work with the families and children in our care.</w:t>
      </w:r>
    </w:p>
    <w:p w14:paraId="7BA39A42" w14:textId="3ACCACFF" w:rsidR="009C47E8" w:rsidRPr="00AD22B6" w:rsidRDefault="009C47E8" w:rsidP="00B04896">
      <w:pPr>
        <w:jc w:val="center"/>
        <w:rPr>
          <w:rFonts w:ascii="SassoonPrimaryInfant" w:hAnsi="SassoonPrimaryInfant"/>
          <w:sz w:val="20"/>
          <w:szCs w:val="20"/>
        </w:rPr>
      </w:pPr>
      <w:r w:rsidRPr="00AD22B6">
        <w:rPr>
          <w:rFonts w:ascii="SassoonPrimaryInfant" w:hAnsi="SassoonPrimaryInfant"/>
          <w:sz w:val="20"/>
          <w:szCs w:val="20"/>
        </w:rPr>
        <w:t>We recognise that a child’s early opportunities and experiences impact greatly on their future education and life chances. Therefore</w:t>
      </w:r>
      <w:r w:rsidR="009E31CC" w:rsidRPr="00AD22B6">
        <w:rPr>
          <w:rFonts w:ascii="SassoonPrimaryInfant" w:hAnsi="SassoonPrimaryInfant"/>
          <w:sz w:val="20"/>
          <w:szCs w:val="20"/>
        </w:rPr>
        <w:t xml:space="preserve">, </w:t>
      </w:r>
      <w:r w:rsidRPr="00AD22B6">
        <w:rPr>
          <w:rFonts w:ascii="SassoonPrimaryInfant" w:hAnsi="SassoonPrimaryInfant"/>
          <w:sz w:val="20"/>
          <w:szCs w:val="20"/>
        </w:rPr>
        <w:t>their time with us is crucial and we have a great responsibility to ensure that they fulfil their potential</w:t>
      </w:r>
      <w:r w:rsidR="000C2411" w:rsidRPr="00AD22B6">
        <w:rPr>
          <w:rFonts w:ascii="SassoonPrimaryInfant" w:hAnsi="SassoonPrimaryInfant"/>
          <w:sz w:val="20"/>
          <w:szCs w:val="20"/>
        </w:rPr>
        <w:t xml:space="preserve">, </w:t>
      </w:r>
      <w:r w:rsidRPr="00AD22B6">
        <w:rPr>
          <w:rFonts w:ascii="SassoonPrimaryInfant" w:hAnsi="SassoonPrimaryInfant"/>
          <w:sz w:val="20"/>
          <w:szCs w:val="20"/>
        </w:rPr>
        <w:t>make good progress</w:t>
      </w:r>
      <w:r w:rsidR="000C2411" w:rsidRPr="00AD22B6">
        <w:rPr>
          <w:rFonts w:ascii="SassoonPrimaryInfant" w:hAnsi="SassoonPrimaryInfant"/>
          <w:sz w:val="20"/>
          <w:szCs w:val="20"/>
        </w:rPr>
        <w:t xml:space="preserve"> and be </w:t>
      </w:r>
      <w:r w:rsidR="000C2411" w:rsidRPr="00AD22B6">
        <w:rPr>
          <w:rStyle w:val="Strong"/>
          <w:rFonts w:ascii="Segoe UI" w:hAnsi="Segoe UI" w:cs="Segoe UI"/>
          <w:color w:val="800080"/>
          <w:sz w:val="20"/>
          <w:szCs w:val="20"/>
          <w:shd w:val="clear" w:color="auto" w:fill="F5F5F5"/>
        </w:rPr>
        <w:t>SUCCESSFUL.</w:t>
      </w:r>
    </w:p>
    <w:p w14:paraId="51209427" w14:textId="754F0ABD" w:rsidR="009C47E8" w:rsidRPr="00AD22B6" w:rsidRDefault="009C47E8" w:rsidP="009C47E8">
      <w:pPr>
        <w:spacing w:after="0" w:line="240" w:lineRule="auto"/>
        <w:jc w:val="center"/>
        <w:rPr>
          <w:rFonts w:ascii="SassoonPrimaryInfant" w:eastAsiaTheme="minorEastAsia" w:hAnsi="SassoonPrimaryInfant"/>
          <w:i/>
          <w:iCs/>
          <w:color w:val="000000" w:themeColor="text1"/>
          <w:kern w:val="24"/>
          <w:sz w:val="20"/>
          <w:szCs w:val="20"/>
          <w:lang w:eastAsia="en-GB"/>
        </w:rPr>
      </w:pPr>
      <w:r w:rsidRPr="00AD22B6">
        <w:rPr>
          <w:rFonts w:ascii="SassoonPrimaryInfant" w:eastAsiaTheme="minorEastAsia" w:hAnsi="SassoonPrimaryInfant"/>
          <w:i/>
          <w:iCs/>
          <w:color w:val="000000" w:themeColor="text1"/>
          <w:kern w:val="24"/>
          <w:sz w:val="20"/>
          <w:szCs w:val="20"/>
          <w:lang w:eastAsia="en-GB"/>
        </w:rPr>
        <w:t>“No job is more important than working with children in the early years.” (Development Matters 2021)</w:t>
      </w:r>
    </w:p>
    <w:p w14:paraId="627B03A4" w14:textId="24478492" w:rsidR="009C47E8" w:rsidRPr="00AD22B6" w:rsidRDefault="009C47E8" w:rsidP="009C47E8">
      <w:pPr>
        <w:spacing w:after="0" w:line="240" w:lineRule="auto"/>
        <w:jc w:val="center"/>
        <w:rPr>
          <w:rFonts w:ascii="SassoonPrimaryInfant" w:eastAsiaTheme="minorEastAsia" w:hAnsi="SassoonPrimaryInfant"/>
          <w:i/>
          <w:iCs/>
          <w:color w:val="000000" w:themeColor="text1"/>
          <w:kern w:val="24"/>
          <w:sz w:val="20"/>
          <w:szCs w:val="20"/>
          <w:lang w:eastAsia="en-GB"/>
        </w:rPr>
      </w:pPr>
    </w:p>
    <w:p w14:paraId="309800A3" w14:textId="1EA26AA2" w:rsidR="009C47E8" w:rsidRPr="00AD22B6" w:rsidRDefault="009C47E8" w:rsidP="009C47E8">
      <w:pPr>
        <w:jc w:val="center"/>
        <w:rPr>
          <w:i/>
          <w:iCs/>
          <w:sz w:val="20"/>
          <w:szCs w:val="20"/>
        </w:rPr>
      </w:pPr>
      <w:r w:rsidRPr="00AD22B6">
        <w:rPr>
          <w:rFonts w:ascii="SassoonPrimaryInfant" w:eastAsiaTheme="minorEastAsia" w:hAnsi="SassoonPrimaryInfant"/>
          <w:i/>
          <w:iCs/>
          <w:color w:val="000000" w:themeColor="text1"/>
          <w:kern w:val="24"/>
          <w:sz w:val="20"/>
          <w:szCs w:val="20"/>
        </w:rPr>
        <w:t>Every child deserves the best possible start in life and the support that enables them to fulfil their potential. Children develop quickly in the early years and a child’s experiences between birth and age five have a major impact on their future life chances. (Statutory Framework 2022)</w:t>
      </w:r>
    </w:p>
    <w:p w14:paraId="66B58E48" w14:textId="354D1E02" w:rsidR="009C47E8" w:rsidRPr="00AD22B6" w:rsidRDefault="009C47E8" w:rsidP="009C47E8">
      <w:pPr>
        <w:spacing w:after="0" w:line="240" w:lineRule="auto"/>
        <w:jc w:val="center"/>
        <w:rPr>
          <w:rFonts w:ascii="SassoonPrimaryInfant" w:eastAsia="Times New Roman" w:hAnsi="SassoonPrimaryInfant" w:cs="Times New Roman"/>
          <w:sz w:val="20"/>
          <w:szCs w:val="20"/>
          <w:lang w:eastAsia="en-GB"/>
        </w:rPr>
      </w:pPr>
      <w:r w:rsidRPr="00AD22B6">
        <w:rPr>
          <w:rFonts w:ascii="SassoonPrimaryInfant" w:eastAsia="Times New Roman" w:hAnsi="SassoonPrimaryInfant" w:cs="Times New Roman"/>
          <w:sz w:val="20"/>
          <w:szCs w:val="20"/>
          <w:lang w:eastAsia="en-GB"/>
        </w:rPr>
        <w:t xml:space="preserve">As we are shaping our future generation, we believe and </w:t>
      </w:r>
      <w:r w:rsidR="009E31CC" w:rsidRPr="00AD22B6">
        <w:rPr>
          <w:rFonts w:ascii="SassoonPrimaryInfant" w:eastAsia="Times New Roman" w:hAnsi="SassoonPrimaryInfant" w:cs="Times New Roman"/>
          <w:sz w:val="20"/>
          <w:szCs w:val="20"/>
          <w:lang w:eastAsia="en-GB"/>
        </w:rPr>
        <w:t xml:space="preserve">foster an holistic teaching and learning approach in which the ‘whole child’ is considered and supported to develop. We help children to understand and develop their sense of identity through the building of </w:t>
      </w:r>
      <w:r w:rsidR="000C2411" w:rsidRPr="00AD22B6">
        <w:rPr>
          <w:rStyle w:val="Strong"/>
          <w:rFonts w:ascii="Segoe UI" w:hAnsi="Segoe UI" w:cs="Segoe UI"/>
          <w:color w:val="FF9900"/>
          <w:sz w:val="20"/>
          <w:szCs w:val="20"/>
          <w:shd w:val="clear" w:color="auto" w:fill="F5F5F5"/>
        </w:rPr>
        <w:t xml:space="preserve">RESPECTFUL </w:t>
      </w:r>
      <w:r w:rsidR="009E31CC" w:rsidRPr="00AD22B6">
        <w:rPr>
          <w:rFonts w:ascii="SassoonPrimaryInfant" w:eastAsia="Times New Roman" w:hAnsi="SassoonPrimaryInfant" w:cs="Times New Roman"/>
          <w:sz w:val="20"/>
          <w:szCs w:val="20"/>
          <w:lang w:eastAsia="en-GB"/>
        </w:rPr>
        <w:t>relationships and a thoughtful and sequenced curriculum</w:t>
      </w:r>
      <w:r w:rsidR="000C2411" w:rsidRPr="00AD22B6">
        <w:rPr>
          <w:rFonts w:ascii="SassoonPrimaryInfant" w:eastAsia="Times New Roman" w:hAnsi="SassoonPrimaryInfant" w:cs="Times New Roman"/>
          <w:sz w:val="20"/>
          <w:szCs w:val="20"/>
          <w:lang w:eastAsia="en-GB"/>
        </w:rPr>
        <w:t xml:space="preserve"> which develops their knowledge of themselves and others.</w:t>
      </w:r>
    </w:p>
    <w:p w14:paraId="05F2F067" w14:textId="35881AE3" w:rsidR="009E31CC" w:rsidRPr="00AD22B6" w:rsidRDefault="009E31CC" w:rsidP="009C47E8">
      <w:pPr>
        <w:spacing w:after="0" w:line="240" w:lineRule="auto"/>
        <w:jc w:val="center"/>
        <w:rPr>
          <w:rFonts w:ascii="SassoonPrimaryInfant" w:eastAsia="Times New Roman" w:hAnsi="SassoonPrimaryInfant" w:cs="Times New Roman"/>
          <w:sz w:val="20"/>
          <w:szCs w:val="20"/>
          <w:lang w:eastAsia="en-GB"/>
        </w:rPr>
      </w:pPr>
    </w:p>
    <w:p w14:paraId="0BD0B6C2" w14:textId="1303DA66" w:rsidR="00EF2434" w:rsidRPr="00AD22B6" w:rsidRDefault="009E31CC" w:rsidP="00EF2434">
      <w:pPr>
        <w:jc w:val="center"/>
        <w:rPr>
          <w:rFonts w:ascii="SassoonPrimaryInfant" w:hAnsi="SassoonPrimaryInfant"/>
          <w:sz w:val="20"/>
          <w:szCs w:val="20"/>
        </w:rPr>
      </w:pPr>
      <w:r w:rsidRPr="00AD22B6">
        <w:rPr>
          <w:rFonts w:ascii="SassoonPrimaryInfant" w:eastAsia="Times New Roman" w:hAnsi="SassoonPrimaryInfant" w:cs="Times New Roman"/>
          <w:sz w:val="20"/>
          <w:szCs w:val="20"/>
          <w:lang w:eastAsia="en-GB"/>
        </w:rPr>
        <w:t>We know that</w:t>
      </w:r>
      <w:r w:rsidRPr="00AD22B6">
        <w:rPr>
          <w:rFonts w:ascii="SassoonPrimaryInfant" w:eastAsiaTheme="minorEastAsia" w:hAnsi="SassoonPrimaryInfant"/>
          <w:color w:val="000000" w:themeColor="text1"/>
          <w:kern w:val="24"/>
          <w:sz w:val="20"/>
          <w:szCs w:val="20"/>
        </w:rPr>
        <w:t xml:space="preserve"> early t</w:t>
      </w:r>
      <w:r w:rsidR="009C47E8" w:rsidRPr="00AD22B6">
        <w:rPr>
          <w:rFonts w:ascii="SassoonPrimaryInfant" w:eastAsiaTheme="minorEastAsia" w:hAnsi="SassoonPrimaryInfant"/>
          <w:color w:val="000000" w:themeColor="text1"/>
          <w:kern w:val="24"/>
          <w:sz w:val="20"/>
          <w:szCs w:val="20"/>
        </w:rPr>
        <w:t>eaching and learning opportunities provide ‘building blocks’ for later learning.</w:t>
      </w:r>
      <w:r w:rsidRPr="00AD22B6">
        <w:rPr>
          <w:rFonts w:ascii="SassoonPrimaryInfant" w:eastAsia="Times New Roman" w:hAnsi="SassoonPrimaryInfant" w:cs="Times New Roman"/>
          <w:sz w:val="20"/>
          <w:szCs w:val="20"/>
          <w:lang w:eastAsia="en-GB"/>
        </w:rPr>
        <w:t xml:space="preserve"> </w:t>
      </w:r>
      <w:r w:rsidR="009C47E8" w:rsidRPr="00AD22B6">
        <w:rPr>
          <w:rFonts w:ascii="SassoonPrimaryInfant" w:eastAsiaTheme="minorEastAsia" w:hAnsi="SassoonPrimaryInfant"/>
          <w:color w:val="000000" w:themeColor="text1"/>
          <w:kern w:val="24"/>
          <w:sz w:val="20"/>
          <w:szCs w:val="20"/>
        </w:rPr>
        <w:t>The</w:t>
      </w:r>
      <w:r w:rsidRPr="00AD22B6">
        <w:rPr>
          <w:rFonts w:ascii="SassoonPrimaryInfant" w:eastAsiaTheme="minorEastAsia" w:hAnsi="SassoonPrimaryInfant"/>
          <w:color w:val="000000" w:themeColor="text1"/>
          <w:kern w:val="24"/>
          <w:sz w:val="20"/>
          <w:szCs w:val="20"/>
        </w:rPr>
        <w:t>refore the</w:t>
      </w:r>
      <w:r w:rsidR="009C47E8" w:rsidRPr="00AD22B6">
        <w:rPr>
          <w:rFonts w:ascii="SassoonPrimaryInfant" w:eastAsiaTheme="minorEastAsia" w:hAnsi="SassoonPrimaryInfant"/>
          <w:color w:val="000000" w:themeColor="text1"/>
          <w:kern w:val="24"/>
          <w:sz w:val="20"/>
          <w:szCs w:val="20"/>
        </w:rPr>
        <w:t xml:space="preserve"> progression of </w:t>
      </w:r>
      <w:r w:rsidRPr="00AD22B6">
        <w:rPr>
          <w:rFonts w:ascii="SassoonPrimaryInfant" w:eastAsiaTheme="minorEastAsia" w:hAnsi="SassoonPrimaryInfant"/>
          <w:color w:val="000000" w:themeColor="text1"/>
          <w:kern w:val="24"/>
          <w:sz w:val="20"/>
          <w:szCs w:val="20"/>
        </w:rPr>
        <w:t xml:space="preserve">knowledge and </w:t>
      </w:r>
      <w:r w:rsidR="009C47E8" w:rsidRPr="00AD22B6">
        <w:rPr>
          <w:rFonts w:ascii="SassoonPrimaryInfant" w:eastAsiaTheme="minorEastAsia" w:hAnsi="SassoonPrimaryInfant"/>
          <w:color w:val="000000" w:themeColor="text1"/>
          <w:kern w:val="24"/>
          <w:sz w:val="20"/>
          <w:szCs w:val="20"/>
        </w:rPr>
        <w:t>skills is considered across all areas of the curriculum. We can ensure that children are secure at the ‘earlier steps’ so that they have the prior knowledge to succeed in their later learning.</w:t>
      </w:r>
      <w:r w:rsidR="00EF2434" w:rsidRPr="00AD22B6">
        <w:rPr>
          <w:rFonts w:ascii="SassoonPrimaryInfant" w:hAnsi="SassoonPrimaryInfant"/>
          <w:sz w:val="20"/>
          <w:szCs w:val="20"/>
        </w:rPr>
        <w:t xml:space="preserve"> </w:t>
      </w:r>
    </w:p>
    <w:p w14:paraId="30CB54C7" w14:textId="31D3BF7A" w:rsidR="00562D9B" w:rsidRPr="00AD22B6" w:rsidRDefault="00EF2434" w:rsidP="00EF2434">
      <w:pPr>
        <w:jc w:val="center"/>
        <w:rPr>
          <w:rFonts w:ascii="SassoonPrimaryInfant" w:hAnsi="SassoonPrimaryInfant"/>
          <w:sz w:val="20"/>
          <w:szCs w:val="20"/>
        </w:rPr>
      </w:pPr>
      <w:r w:rsidRPr="00AD22B6">
        <w:rPr>
          <w:rFonts w:ascii="SassoonPrimaryInfant" w:hAnsi="SassoonPrimaryInfant"/>
          <w:sz w:val="20"/>
          <w:szCs w:val="20"/>
        </w:rPr>
        <w:t xml:space="preserve">We believe in ‘Learning without limits!’ Children do not have a ceiling on their learning here and our environment is set up to foster children at all stages in their learning journey. </w:t>
      </w:r>
      <w:r w:rsidR="000C2411" w:rsidRPr="00AD22B6">
        <w:rPr>
          <w:rFonts w:ascii="SassoonPrimaryInfant" w:hAnsi="SassoonPrimaryInfant"/>
          <w:sz w:val="20"/>
          <w:szCs w:val="20"/>
        </w:rPr>
        <w:t xml:space="preserve">Children feel </w:t>
      </w:r>
      <w:r w:rsidR="000C2411" w:rsidRPr="00AD22B6">
        <w:rPr>
          <w:rStyle w:val="Strong"/>
          <w:rFonts w:ascii="Segoe UI" w:hAnsi="Segoe UI" w:cs="Segoe UI"/>
          <w:color w:val="99CC00"/>
          <w:sz w:val="20"/>
          <w:szCs w:val="20"/>
          <w:shd w:val="clear" w:color="auto" w:fill="F5F5F5"/>
        </w:rPr>
        <w:t>SAFE</w:t>
      </w:r>
      <w:r w:rsidR="000C2411" w:rsidRPr="00AD22B6">
        <w:rPr>
          <w:rFonts w:ascii="SassoonPrimaryInfant" w:hAnsi="SassoonPrimaryInfant"/>
          <w:sz w:val="20"/>
          <w:szCs w:val="20"/>
        </w:rPr>
        <w:t xml:space="preserve"> and show what they do. </w:t>
      </w:r>
      <w:r w:rsidRPr="00AD22B6">
        <w:rPr>
          <w:rFonts w:ascii="SassoonPrimaryInfant" w:hAnsi="SassoonPrimaryInfant"/>
          <w:sz w:val="20"/>
          <w:szCs w:val="20"/>
        </w:rPr>
        <w:t xml:space="preserve">We combine specific resources and scenarios with open-ended ones in order to enable appropriate challenge for all. </w:t>
      </w:r>
      <w:r w:rsidR="009A27D0" w:rsidRPr="00AD22B6">
        <w:rPr>
          <w:rFonts w:ascii="SassoonPrimaryInfant" w:hAnsi="SassoonPrimaryInfant"/>
          <w:sz w:val="20"/>
          <w:szCs w:val="20"/>
        </w:rPr>
        <w:t>Our practitioner</w:t>
      </w:r>
      <w:r w:rsidRPr="00AD22B6">
        <w:rPr>
          <w:rFonts w:ascii="SassoonPrimaryInfant" w:hAnsi="SassoonPrimaryInfant"/>
          <w:sz w:val="20"/>
          <w:szCs w:val="20"/>
        </w:rPr>
        <w:t>’s know how to intervene to support and challenge children’s thinking.</w:t>
      </w:r>
    </w:p>
    <w:p w14:paraId="5DAB6497" w14:textId="0C5C36E1" w:rsidR="00562D9B" w:rsidRDefault="00562D9B" w:rsidP="00AD22B6">
      <w:pPr>
        <w:spacing w:after="0" w:line="240" w:lineRule="auto"/>
        <w:jc w:val="center"/>
        <w:rPr>
          <w:rFonts w:ascii="SassoonPrimaryInfant" w:eastAsiaTheme="minorEastAsia" w:hAnsi="SassoonPrimaryInfant"/>
          <w:color w:val="000000" w:themeColor="text1"/>
          <w:kern w:val="24"/>
          <w:sz w:val="20"/>
          <w:szCs w:val="20"/>
        </w:rPr>
      </w:pPr>
      <w:r w:rsidRPr="00AD22B6">
        <w:rPr>
          <w:rFonts w:ascii="SassoonPrimaryInfant" w:eastAsiaTheme="minorEastAsia" w:hAnsi="SassoonPrimaryInfant"/>
          <w:color w:val="000000" w:themeColor="text1"/>
          <w:kern w:val="24"/>
          <w:sz w:val="20"/>
          <w:szCs w:val="20"/>
        </w:rPr>
        <w:t xml:space="preserve">We also know that the content of the curriculum must be delivered through strong pedagogical approaches in order to be successful. We focus on The Characteristics of Effective Learning so that children develop good learning behaviours such as </w:t>
      </w:r>
      <w:r w:rsidR="000C2411" w:rsidRPr="00AD22B6">
        <w:rPr>
          <w:rStyle w:val="Strong"/>
          <w:rFonts w:ascii="Segoe UI" w:hAnsi="Segoe UI" w:cs="Segoe UI"/>
          <w:color w:val="FF0000"/>
          <w:sz w:val="20"/>
          <w:szCs w:val="20"/>
          <w:shd w:val="clear" w:color="auto" w:fill="F5F5F5"/>
        </w:rPr>
        <w:lastRenderedPageBreak/>
        <w:t xml:space="preserve">BRAVERY, </w:t>
      </w:r>
      <w:r w:rsidRPr="00AD22B6">
        <w:rPr>
          <w:rFonts w:ascii="SassoonPrimaryInfant" w:eastAsiaTheme="minorEastAsia" w:hAnsi="SassoonPrimaryInfant"/>
          <w:color w:val="000000" w:themeColor="text1"/>
          <w:kern w:val="24"/>
          <w:sz w:val="20"/>
          <w:szCs w:val="20"/>
        </w:rPr>
        <w:t>independence, resilience and collaboration.</w:t>
      </w:r>
      <w:r w:rsidR="000C2411" w:rsidRPr="00AD22B6">
        <w:rPr>
          <w:rFonts w:ascii="SassoonPrimaryInfant" w:eastAsiaTheme="minorEastAsia" w:hAnsi="SassoonPrimaryInfant"/>
          <w:color w:val="000000" w:themeColor="text1"/>
          <w:kern w:val="24"/>
          <w:sz w:val="20"/>
          <w:szCs w:val="20"/>
        </w:rPr>
        <w:t xml:space="preserve"> </w:t>
      </w:r>
      <w:r w:rsidR="00C77182" w:rsidRPr="00AD22B6">
        <w:rPr>
          <w:rFonts w:ascii="SassoonPrimaryInfant" w:eastAsiaTheme="minorEastAsia" w:hAnsi="SassoonPrimaryInfant"/>
          <w:color w:val="000000" w:themeColor="text1"/>
          <w:kern w:val="24"/>
          <w:sz w:val="20"/>
          <w:szCs w:val="20"/>
        </w:rPr>
        <w:t>Adults take</w:t>
      </w:r>
      <w:r w:rsidR="000C2411" w:rsidRPr="00AD22B6">
        <w:rPr>
          <w:rFonts w:ascii="SassoonPrimaryInfant" w:eastAsiaTheme="minorEastAsia" w:hAnsi="SassoonPrimaryInfant"/>
          <w:color w:val="000000" w:themeColor="text1"/>
          <w:kern w:val="24"/>
          <w:sz w:val="20"/>
          <w:szCs w:val="20"/>
        </w:rPr>
        <w:t xml:space="preserve"> </w:t>
      </w:r>
      <w:r w:rsidR="000C2411" w:rsidRPr="00AD22B6">
        <w:rPr>
          <w:rStyle w:val="Strong"/>
          <w:rFonts w:ascii="Segoe UI" w:hAnsi="Segoe UI" w:cs="Segoe UI"/>
          <w:color w:val="00CCFF"/>
          <w:sz w:val="20"/>
          <w:szCs w:val="20"/>
          <w:shd w:val="clear" w:color="auto" w:fill="F5F5F5"/>
        </w:rPr>
        <w:t xml:space="preserve">PRIDE </w:t>
      </w:r>
      <w:r w:rsidR="00C77182" w:rsidRPr="00AD22B6">
        <w:rPr>
          <w:rFonts w:ascii="SassoonPrimaryInfant" w:eastAsiaTheme="minorEastAsia" w:hAnsi="SassoonPrimaryInfant"/>
          <w:color w:val="000000" w:themeColor="text1"/>
          <w:kern w:val="24"/>
          <w:sz w:val="20"/>
          <w:szCs w:val="20"/>
        </w:rPr>
        <w:t>in creating opportunities which interest and inspire children. Children are expected to work hard and try their best through our ‘have a go’ ethos.</w:t>
      </w:r>
    </w:p>
    <w:p w14:paraId="48B21C9F" w14:textId="77777777" w:rsidR="00AD22B6" w:rsidRPr="00AD22B6" w:rsidRDefault="00AD22B6" w:rsidP="00AD22B6">
      <w:pPr>
        <w:spacing w:after="0" w:line="240" w:lineRule="auto"/>
        <w:jc w:val="center"/>
        <w:rPr>
          <w:rFonts w:ascii="SassoonPrimaryInfant" w:eastAsiaTheme="minorEastAsia" w:hAnsi="SassoonPrimaryInfant"/>
          <w:color w:val="000000" w:themeColor="text1"/>
          <w:kern w:val="24"/>
          <w:sz w:val="20"/>
          <w:szCs w:val="20"/>
        </w:rPr>
      </w:pPr>
    </w:p>
    <w:p w14:paraId="23CE3476" w14:textId="42618E05" w:rsidR="009C47E8" w:rsidRDefault="00562D9B" w:rsidP="00EF2434">
      <w:pPr>
        <w:spacing w:after="0" w:line="240" w:lineRule="auto"/>
        <w:jc w:val="center"/>
        <w:rPr>
          <w:rFonts w:ascii="SassoonPrimaryInfant" w:eastAsiaTheme="minorEastAsia" w:hAnsi="SassoonPrimaryInfant"/>
          <w:color w:val="000000" w:themeColor="text1"/>
          <w:kern w:val="24"/>
          <w:sz w:val="20"/>
          <w:szCs w:val="20"/>
        </w:rPr>
      </w:pPr>
      <w:r w:rsidRPr="00AD22B6">
        <w:rPr>
          <w:rFonts w:ascii="SassoonPrimaryInfant" w:eastAsiaTheme="minorEastAsia" w:hAnsi="SassoonPrimaryInfant"/>
          <w:color w:val="000000" w:themeColor="text1"/>
          <w:kern w:val="24"/>
          <w:sz w:val="20"/>
          <w:szCs w:val="20"/>
        </w:rPr>
        <w:t>We value play! Through this children’s</w:t>
      </w:r>
      <w:r w:rsidRPr="00AD22B6">
        <w:rPr>
          <w:rFonts w:ascii="SassoonPrimaryInfant" w:eastAsia="Times New Roman" w:hAnsi="SassoonPrimaryInfant" w:cs="Times New Roman"/>
          <w:sz w:val="20"/>
          <w:szCs w:val="20"/>
          <w:lang w:eastAsia="en-GB"/>
        </w:rPr>
        <w:t xml:space="preserve"> p</w:t>
      </w:r>
      <w:r w:rsidR="009C47E8" w:rsidRPr="00AD22B6">
        <w:rPr>
          <w:rFonts w:ascii="SassoonPrimaryInfant" w:eastAsiaTheme="minorEastAsia" w:hAnsi="SassoonPrimaryInfant"/>
          <w:color w:val="000000" w:themeColor="text1"/>
          <w:kern w:val="24"/>
          <w:sz w:val="20"/>
          <w:szCs w:val="20"/>
        </w:rPr>
        <w:t xml:space="preserve">ositive attitudes are developed and </w:t>
      </w:r>
      <w:r w:rsidRPr="00AD22B6">
        <w:rPr>
          <w:rFonts w:ascii="SassoonPrimaryInfant" w:eastAsiaTheme="minorEastAsia" w:hAnsi="SassoonPrimaryInfant"/>
          <w:color w:val="000000" w:themeColor="text1"/>
          <w:kern w:val="24"/>
          <w:sz w:val="20"/>
          <w:szCs w:val="20"/>
        </w:rPr>
        <w:t xml:space="preserve">these </w:t>
      </w:r>
      <w:r w:rsidR="009C47E8" w:rsidRPr="00AD22B6">
        <w:rPr>
          <w:rFonts w:ascii="SassoonPrimaryInfant" w:eastAsiaTheme="minorEastAsia" w:hAnsi="SassoonPrimaryInfant"/>
          <w:color w:val="000000" w:themeColor="text1"/>
          <w:kern w:val="24"/>
          <w:sz w:val="20"/>
          <w:szCs w:val="20"/>
        </w:rPr>
        <w:t xml:space="preserve">good experiences </w:t>
      </w:r>
      <w:r w:rsidRPr="00AD22B6">
        <w:rPr>
          <w:rFonts w:ascii="SassoonPrimaryInfant" w:eastAsiaTheme="minorEastAsia" w:hAnsi="SassoonPrimaryInfant"/>
          <w:color w:val="000000" w:themeColor="text1"/>
          <w:kern w:val="24"/>
          <w:sz w:val="20"/>
          <w:szCs w:val="20"/>
        </w:rPr>
        <w:t>are important in</w:t>
      </w:r>
      <w:r w:rsidR="009C47E8" w:rsidRPr="00AD22B6">
        <w:rPr>
          <w:rFonts w:ascii="SassoonPrimaryInfant" w:eastAsiaTheme="minorEastAsia" w:hAnsi="SassoonPrimaryInfant"/>
          <w:color w:val="000000" w:themeColor="text1"/>
          <w:kern w:val="24"/>
          <w:sz w:val="20"/>
          <w:szCs w:val="20"/>
        </w:rPr>
        <w:t xml:space="preserve"> build</w:t>
      </w:r>
      <w:r w:rsidRPr="00AD22B6">
        <w:rPr>
          <w:rFonts w:ascii="SassoonPrimaryInfant" w:eastAsiaTheme="minorEastAsia" w:hAnsi="SassoonPrimaryInfant"/>
          <w:color w:val="000000" w:themeColor="text1"/>
          <w:kern w:val="24"/>
          <w:sz w:val="20"/>
          <w:szCs w:val="20"/>
        </w:rPr>
        <w:t>ing</w:t>
      </w:r>
      <w:r w:rsidR="009C47E8" w:rsidRPr="00AD22B6">
        <w:rPr>
          <w:rFonts w:ascii="SassoonPrimaryInfant" w:eastAsiaTheme="minorEastAsia" w:hAnsi="SassoonPrimaryInfant"/>
          <w:color w:val="000000" w:themeColor="text1"/>
          <w:kern w:val="24"/>
          <w:sz w:val="20"/>
          <w:szCs w:val="20"/>
        </w:rPr>
        <w:t xml:space="preserve"> a life-long love of learning</w:t>
      </w:r>
      <w:r w:rsidRPr="00AD22B6">
        <w:rPr>
          <w:rFonts w:ascii="SassoonPrimaryInfant" w:eastAsiaTheme="minorEastAsia" w:hAnsi="SassoonPrimaryInfant"/>
          <w:color w:val="000000" w:themeColor="text1"/>
          <w:kern w:val="24"/>
          <w:sz w:val="20"/>
          <w:szCs w:val="20"/>
        </w:rPr>
        <w:t xml:space="preserve"> for our children.</w:t>
      </w:r>
    </w:p>
    <w:p w14:paraId="33923A5F" w14:textId="0BD61F37" w:rsidR="00AD22B6" w:rsidRDefault="00AD22B6" w:rsidP="00EF2434">
      <w:pPr>
        <w:spacing w:after="0" w:line="240" w:lineRule="auto"/>
        <w:jc w:val="center"/>
        <w:rPr>
          <w:rFonts w:ascii="SassoonPrimaryInfant" w:eastAsiaTheme="minorEastAsia" w:hAnsi="SassoonPrimaryInfant"/>
          <w:color w:val="000000" w:themeColor="text1"/>
          <w:kern w:val="24"/>
          <w:sz w:val="20"/>
          <w:szCs w:val="20"/>
        </w:rPr>
      </w:pPr>
    </w:p>
    <w:p w14:paraId="30782625" w14:textId="77777777" w:rsidR="00AD22B6" w:rsidRPr="00AD22B6" w:rsidRDefault="00AD22B6" w:rsidP="00EF2434">
      <w:pPr>
        <w:spacing w:after="0" w:line="240" w:lineRule="auto"/>
        <w:jc w:val="center"/>
        <w:rPr>
          <w:rFonts w:ascii="SassoonPrimaryInfant" w:eastAsia="Times New Roman" w:hAnsi="SassoonPrimaryInfant" w:cs="Times New Roman"/>
          <w:sz w:val="20"/>
          <w:szCs w:val="20"/>
          <w:lang w:eastAsia="en-GB"/>
        </w:rPr>
      </w:pPr>
    </w:p>
    <w:p w14:paraId="76EBC95C" w14:textId="043225D9" w:rsidR="00EF2434" w:rsidRDefault="00DC62FE" w:rsidP="00EF2434">
      <w:pPr>
        <w:spacing w:after="0" w:line="240" w:lineRule="auto"/>
        <w:jc w:val="center"/>
        <w:rPr>
          <w:rFonts w:ascii="SassoonPrimaryInfant" w:eastAsia="Times New Roman" w:hAnsi="SassoonPrimaryInfant" w:cs="Times New Roman"/>
          <w:b/>
          <w:bCs/>
          <w:sz w:val="24"/>
          <w:szCs w:val="24"/>
          <w:lang w:eastAsia="en-GB"/>
        </w:rPr>
      </w:pPr>
      <w:r w:rsidRPr="00DC62FE">
        <w:rPr>
          <w:rFonts w:ascii="SassoonPrimaryInfant" w:eastAsia="Times New Roman" w:hAnsi="SassoonPrimaryInfant" w:cs="Times New Roman"/>
          <w:b/>
          <w:bCs/>
          <w:sz w:val="24"/>
          <w:szCs w:val="24"/>
          <w:lang w:eastAsia="en-GB"/>
        </w:rPr>
        <w:t>Our Philosophy</w:t>
      </w:r>
    </w:p>
    <w:p w14:paraId="7D7FED38" w14:textId="12E2AFD4" w:rsidR="00DC62FE" w:rsidRDefault="000E77CD" w:rsidP="00EF2434">
      <w:pPr>
        <w:spacing w:after="0" w:line="240" w:lineRule="auto"/>
        <w:jc w:val="center"/>
        <w:rPr>
          <w:rFonts w:ascii="SassoonPrimaryInfant" w:eastAsia="Times New Roman" w:hAnsi="SassoonPrimaryInfant" w:cs="Times New Roman"/>
          <w:b/>
          <w:bCs/>
          <w:sz w:val="24"/>
          <w:szCs w:val="24"/>
          <w:lang w:eastAsia="en-GB"/>
        </w:rPr>
      </w:pPr>
      <w:r w:rsidRPr="00DC62FE">
        <w:rPr>
          <w:b/>
          <w:bCs/>
          <w:noProof/>
        </w:rPr>
        <w:drawing>
          <wp:anchor distT="0" distB="0" distL="114300" distR="114300" simplePos="0" relativeHeight="251679744" behindDoc="0" locked="0" layoutInCell="1" allowOverlap="1" wp14:anchorId="2B798251" wp14:editId="59F8BF0C">
            <wp:simplePos x="0" y="0"/>
            <wp:positionH relativeFrom="margin">
              <wp:posOffset>214184</wp:posOffset>
            </wp:positionH>
            <wp:positionV relativeFrom="paragraph">
              <wp:posOffset>66821</wp:posOffset>
            </wp:positionV>
            <wp:extent cx="6392969" cy="4794422"/>
            <wp:effectExtent l="0" t="0" r="8255" b="6350"/>
            <wp:wrapNone/>
            <wp:docPr id="3" name="Picture 2" descr="A picture containing text, indoor, bunch, different&#10;&#10;Description automatically generated">
              <a:extLst xmlns:a="http://schemas.openxmlformats.org/drawingml/2006/main">
                <a:ext uri="{FF2B5EF4-FFF2-40B4-BE49-F238E27FC236}">
                  <a16:creationId xmlns:a16="http://schemas.microsoft.com/office/drawing/2014/main" id="{08B5BA60-7C8A-4236-8D17-9C76A9B1AC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indoor, bunch, different&#10;&#10;Description automatically generated">
                      <a:extLst>
                        <a:ext uri="{FF2B5EF4-FFF2-40B4-BE49-F238E27FC236}">
                          <a16:creationId xmlns:a16="http://schemas.microsoft.com/office/drawing/2014/main" id="{08B5BA60-7C8A-4236-8D17-9C76A9B1AC30}"/>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392969" cy="4794422"/>
                    </a:xfrm>
                    <a:prstGeom prst="rect">
                      <a:avLst/>
                    </a:prstGeom>
                  </pic:spPr>
                </pic:pic>
              </a:graphicData>
            </a:graphic>
            <wp14:sizeRelH relativeFrom="page">
              <wp14:pctWidth>0</wp14:pctWidth>
            </wp14:sizeRelH>
            <wp14:sizeRelV relativeFrom="page">
              <wp14:pctHeight>0</wp14:pctHeight>
            </wp14:sizeRelV>
          </wp:anchor>
        </w:drawing>
      </w:r>
    </w:p>
    <w:p w14:paraId="57A9CB63"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3788824C"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B9E0E65"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27AFF98"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2F262AB"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8BD3BC0"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3A0D6A69"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540676D"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C7BE150"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0D8FEF1"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5D9AD7D9"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7075FB0C"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55A469D"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52EC0542"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BE91A66"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F032961"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0AAB967C"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125737D9"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034A369E"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55A4E6A"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5DB8BF1"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74AE4A93"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28451DC9"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201BDF8E"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30560DA3"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6C2F20C8" w14:textId="685C19C8" w:rsidR="00DC62FE" w:rsidRDefault="00DC62FE"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We want our children to be:</w:t>
      </w:r>
    </w:p>
    <w:p w14:paraId="52239481" w14:textId="3A04EA63" w:rsidR="00AB0C03" w:rsidRDefault="00AB0C03" w:rsidP="00DC62FE">
      <w:pPr>
        <w:spacing w:after="0" w:line="240" w:lineRule="auto"/>
        <w:rPr>
          <w:rFonts w:ascii="SassoonPrimaryInfant" w:eastAsia="Times New Roman" w:hAnsi="SassoonPrimaryInfant" w:cs="Times New Roman"/>
          <w:b/>
          <w:bCs/>
          <w:sz w:val="24"/>
          <w:szCs w:val="24"/>
          <w:lang w:eastAsia="en-GB"/>
        </w:rPr>
      </w:pPr>
    </w:p>
    <w:p w14:paraId="69A0A36A" w14:textId="743189C2" w:rsidR="00AB0C03" w:rsidRPr="00394F7B" w:rsidRDefault="00394F7B" w:rsidP="00DC62FE">
      <w:pPr>
        <w:spacing w:after="0" w:line="240" w:lineRule="auto"/>
        <w:rPr>
          <w:rFonts w:ascii="SassoonPrimaryInfant" w:eastAsia="Times New Roman" w:hAnsi="SassoonPrimaryInfant" w:cs="Times New Roman"/>
          <w:i/>
          <w:iCs/>
          <w:sz w:val="24"/>
          <w:szCs w:val="24"/>
          <w:lang w:eastAsia="en-GB"/>
        </w:rPr>
      </w:pPr>
      <w:r w:rsidRPr="00394F7B">
        <w:rPr>
          <w:rFonts w:ascii="SassoonPrimaryInfant" w:eastAsia="Times New Roman" w:hAnsi="SassoonPrimaryInfant" w:cs="Times New Roman"/>
          <w:i/>
          <w:iCs/>
          <w:sz w:val="24"/>
          <w:szCs w:val="24"/>
          <w:lang w:eastAsia="en-GB"/>
        </w:rPr>
        <w:t>Kind, independent, confident, resilient, creative, talkers that are listened to, nurtured, noticed, healthy, investigators, researchers, challenged, safe, self-regulators, collaborative.</w:t>
      </w:r>
    </w:p>
    <w:p w14:paraId="50F80508" w14:textId="55E5E0F7" w:rsidR="00DC62FE" w:rsidRDefault="00DC62FE" w:rsidP="00DC62FE">
      <w:pPr>
        <w:spacing w:after="0" w:line="240" w:lineRule="auto"/>
        <w:rPr>
          <w:rFonts w:ascii="SassoonPrimaryInfant" w:eastAsia="Times New Roman" w:hAnsi="SassoonPrimaryInfant" w:cs="Times New Roman"/>
          <w:b/>
          <w:bCs/>
          <w:sz w:val="24"/>
          <w:szCs w:val="24"/>
          <w:lang w:eastAsia="en-GB"/>
        </w:rPr>
      </w:pPr>
    </w:p>
    <w:p w14:paraId="6EF4547F" w14:textId="590C2FFB" w:rsidR="00DC62FE" w:rsidRDefault="00394F7B"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Our</w:t>
      </w:r>
      <w:r w:rsidR="00DC62FE">
        <w:rPr>
          <w:rFonts w:ascii="SassoonPrimaryInfant" w:eastAsia="Times New Roman" w:hAnsi="SassoonPrimaryInfant" w:cs="Times New Roman"/>
          <w:b/>
          <w:bCs/>
          <w:sz w:val="24"/>
          <w:szCs w:val="24"/>
          <w:lang w:eastAsia="en-GB"/>
        </w:rPr>
        <w:t xml:space="preserve"> practitioners </w:t>
      </w:r>
      <w:r>
        <w:rPr>
          <w:rFonts w:ascii="SassoonPrimaryInfant" w:eastAsia="Times New Roman" w:hAnsi="SassoonPrimaryInfant" w:cs="Times New Roman"/>
          <w:b/>
          <w:bCs/>
          <w:sz w:val="24"/>
          <w:szCs w:val="24"/>
          <w:lang w:eastAsia="en-GB"/>
        </w:rPr>
        <w:t>will be</w:t>
      </w:r>
      <w:r w:rsidR="00DC62FE">
        <w:rPr>
          <w:rFonts w:ascii="SassoonPrimaryInfant" w:eastAsia="Times New Roman" w:hAnsi="SassoonPrimaryInfant" w:cs="Times New Roman"/>
          <w:b/>
          <w:bCs/>
          <w:sz w:val="24"/>
          <w:szCs w:val="24"/>
          <w:lang w:eastAsia="en-GB"/>
        </w:rPr>
        <w:t>:</w:t>
      </w:r>
    </w:p>
    <w:p w14:paraId="3AFFCD26" w14:textId="026E0985"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526FD735" w14:textId="320C82F9" w:rsidR="00394F7B" w:rsidRDefault="00394F7B" w:rsidP="00DC62FE">
      <w:pPr>
        <w:spacing w:after="0" w:line="240" w:lineRule="auto"/>
        <w:rPr>
          <w:rFonts w:ascii="SassoonPrimaryInfant" w:eastAsia="Times New Roman" w:hAnsi="SassoonPrimaryInfant" w:cs="Times New Roman"/>
          <w:i/>
          <w:iCs/>
          <w:sz w:val="24"/>
          <w:szCs w:val="24"/>
          <w:lang w:eastAsia="en-GB"/>
        </w:rPr>
      </w:pPr>
      <w:r>
        <w:rPr>
          <w:rFonts w:ascii="SassoonPrimaryInfant" w:eastAsia="Times New Roman" w:hAnsi="SassoonPrimaryInfant" w:cs="Times New Roman"/>
          <w:i/>
          <w:iCs/>
          <w:sz w:val="24"/>
          <w:szCs w:val="24"/>
          <w:lang w:eastAsia="en-GB"/>
        </w:rPr>
        <w:t>Kind, nurturing, creative, positive, patient, open-minded, knowledgeable, role-models, scaffolders, listeners, collaborative.</w:t>
      </w:r>
    </w:p>
    <w:p w14:paraId="2509535D" w14:textId="71CFE682" w:rsidR="00394F7B" w:rsidRDefault="00394F7B" w:rsidP="00DC62FE">
      <w:pPr>
        <w:spacing w:after="0" w:line="240" w:lineRule="auto"/>
        <w:rPr>
          <w:rFonts w:ascii="SassoonPrimaryInfant" w:eastAsia="Times New Roman" w:hAnsi="SassoonPrimaryInfant" w:cs="Times New Roman"/>
          <w:i/>
          <w:iCs/>
          <w:sz w:val="24"/>
          <w:szCs w:val="24"/>
          <w:lang w:eastAsia="en-GB"/>
        </w:rPr>
      </w:pPr>
    </w:p>
    <w:p w14:paraId="4FCAED41" w14:textId="1A783EFB" w:rsidR="00394F7B" w:rsidRPr="00394F7B" w:rsidRDefault="00394F7B" w:rsidP="00DC62FE">
      <w:pPr>
        <w:spacing w:after="0" w:line="240" w:lineRule="auto"/>
        <w:rPr>
          <w:rFonts w:ascii="SassoonPrimaryInfant" w:eastAsia="Times New Roman" w:hAnsi="SassoonPrimaryInfant" w:cs="Times New Roman"/>
          <w:b/>
          <w:bCs/>
          <w:sz w:val="24"/>
          <w:szCs w:val="24"/>
          <w:lang w:eastAsia="en-GB"/>
        </w:rPr>
      </w:pPr>
      <w:r w:rsidRPr="00394F7B">
        <w:rPr>
          <w:rFonts w:ascii="SassoonPrimaryInfant" w:eastAsia="Times New Roman" w:hAnsi="SassoonPrimaryInfant" w:cs="Times New Roman"/>
          <w:b/>
          <w:bCs/>
          <w:sz w:val="24"/>
          <w:szCs w:val="24"/>
          <w:lang w:eastAsia="en-GB"/>
        </w:rPr>
        <w:t>Our environment will be:</w:t>
      </w:r>
    </w:p>
    <w:p w14:paraId="1214E2BA" w14:textId="464AAE3F" w:rsidR="00394F7B" w:rsidRDefault="00394F7B" w:rsidP="00DC62FE">
      <w:pPr>
        <w:spacing w:after="0" w:line="240" w:lineRule="auto"/>
        <w:rPr>
          <w:rFonts w:ascii="SassoonPrimaryInfant" w:eastAsia="Times New Roman" w:hAnsi="SassoonPrimaryInfant" w:cs="Times New Roman"/>
          <w:i/>
          <w:iCs/>
          <w:sz w:val="24"/>
          <w:szCs w:val="24"/>
          <w:lang w:eastAsia="en-GB"/>
        </w:rPr>
      </w:pPr>
    </w:p>
    <w:p w14:paraId="3A0B74F6" w14:textId="085DE81E" w:rsidR="00394F7B" w:rsidRPr="00394F7B" w:rsidRDefault="00394F7B" w:rsidP="00DC62FE">
      <w:pPr>
        <w:spacing w:after="0" w:line="240" w:lineRule="auto"/>
        <w:rPr>
          <w:rFonts w:ascii="SassoonPrimaryInfant" w:eastAsia="Times New Roman" w:hAnsi="SassoonPrimaryInfant" w:cs="Times New Roman"/>
          <w:i/>
          <w:iCs/>
          <w:sz w:val="24"/>
          <w:szCs w:val="24"/>
          <w:lang w:eastAsia="en-GB"/>
        </w:rPr>
      </w:pPr>
      <w:r>
        <w:rPr>
          <w:rFonts w:ascii="SassoonPrimaryInfant" w:eastAsia="Times New Roman" w:hAnsi="SassoonPrimaryInfant" w:cs="Times New Roman"/>
          <w:i/>
          <w:iCs/>
          <w:sz w:val="24"/>
          <w:szCs w:val="24"/>
          <w:lang w:eastAsia="en-GB"/>
        </w:rPr>
        <w:t>Safe, stimulating, motivating, engaging, real, interesting, accessible, communication-friendly, calm.</w:t>
      </w:r>
    </w:p>
    <w:p w14:paraId="3BECC679" w14:textId="0586DAF7" w:rsidR="00DC62FE" w:rsidRDefault="00DC62FE" w:rsidP="00DC62FE">
      <w:pPr>
        <w:spacing w:after="0" w:line="240" w:lineRule="auto"/>
        <w:rPr>
          <w:rFonts w:ascii="SassoonPrimaryInfant" w:eastAsia="Times New Roman" w:hAnsi="SassoonPrimaryInfant" w:cs="Times New Roman"/>
          <w:b/>
          <w:bCs/>
          <w:sz w:val="24"/>
          <w:szCs w:val="24"/>
          <w:lang w:eastAsia="en-GB"/>
        </w:rPr>
      </w:pPr>
    </w:p>
    <w:p w14:paraId="0B85482F" w14:textId="52661A51" w:rsidR="00DC62FE" w:rsidRDefault="00394F7B"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Our</w:t>
      </w:r>
      <w:r w:rsidR="00DC62FE">
        <w:rPr>
          <w:rFonts w:ascii="SassoonPrimaryInfant" w:eastAsia="Times New Roman" w:hAnsi="SassoonPrimaryInfant" w:cs="Times New Roman"/>
          <w:b/>
          <w:bCs/>
          <w:sz w:val="24"/>
          <w:szCs w:val="24"/>
          <w:lang w:eastAsia="en-GB"/>
        </w:rPr>
        <w:t xml:space="preserve"> </w:t>
      </w:r>
      <w:r>
        <w:rPr>
          <w:rFonts w:ascii="SassoonPrimaryInfant" w:eastAsia="Times New Roman" w:hAnsi="SassoonPrimaryInfant" w:cs="Times New Roman"/>
          <w:b/>
          <w:bCs/>
          <w:sz w:val="24"/>
          <w:szCs w:val="24"/>
          <w:lang w:eastAsia="en-GB"/>
        </w:rPr>
        <w:t>learning</w:t>
      </w:r>
      <w:r w:rsidR="00DC62FE">
        <w:rPr>
          <w:rFonts w:ascii="SassoonPrimaryInfant" w:eastAsia="Times New Roman" w:hAnsi="SassoonPrimaryInfant" w:cs="Times New Roman"/>
          <w:b/>
          <w:bCs/>
          <w:sz w:val="24"/>
          <w:szCs w:val="24"/>
          <w:lang w:eastAsia="en-GB"/>
        </w:rPr>
        <w:t xml:space="preserve"> </w:t>
      </w:r>
      <w:r>
        <w:rPr>
          <w:rFonts w:ascii="SassoonPrimaryInfant" w:eastAsia="Times New Roman" w:hAnsi="SassoonPrimaryInfant" w:cs="Times New Roman"/>
          <w:b/>
          <w:bCs/>
          <w:sz w:val="24"/>
          <w:szCs w:val="24"/>
          <w:lang w:eastAsia="en-GB"/>
        </w:rPr>
        <w:t>will</w:t>
      </w:r>
      <w:r w:rsidR="00DC62FE">
        <w:rPr>
          <w:rFonts w:ascii="SassoonPrimaryInfant" w:eastAsia="Times New Roman" w:hAnsi="SassoonPrimaryInfant" w:cs="Times New Roman"/>
          <w:b/>
          <w:bCs/>
          <w:sz w:val="24"/>
          <w:szCs w:val="24"/>
          <w:lang w:eastAsia="en-GB"/>
        </w:rPr>
        <w:t xml:space="preserve"> be:</w:t>
      </w:r>
    </w:p>
    <w:p w14:paraId="7FB52F6C" w14:textId="64E9376C"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6736315E" w14:textId="339A3BB3" w:rsidR="00394F7B" w:rsidRPr="00417952" w:rsidRDefault="00394F7B" w:rsidP="00BD0982">
      <w:pPr>
        <w:spacing w:after="0" w:line="240" w:lineRule="auto"/>
        <w:rPr>
          <w:rFonts w:ascii="SassoonPrimaryInfant" w:eastAsia="Times New Roman" w:hAnsi="SassoonPrimaryInfant" w:cs="Times New Roman"/>
          <w:i/>
          <w:iCs/>
          <w:sz w:val="24"/>
          <w:szCs w:val="24"/>
          <w:lang w:eastAsia="en-GB"/>
        </w:rPr>
      </w:pPr>
      <w:r w:rsidRPr="00394F7B">
        <w:rPr>
          <w:rFonts w:ascii="SassoonPrimaryInfant" w:eastAsia="Times New Roman" w:hAnsi="SassoonPrimaryInfant" w:cs="Times New Roman"/>
          <w:i/>
          <w:iCs/>
          <w:sz w:val="24"/>
          <w:szCs w:val="24"/>
          <w:lang w:eastAsia="en-GB"/>
        </w:rPr>
        <w:t>Playful, fun, exciting, purposeful, motivating, valued, risky, active, challenging, language and resource rich, analytical, open-ended</w:t>
      </w:r>
      <w:r>
        <w:rPr>
          <w:rFonts w:ascii="SassoonPrimaryInfant" w:eastAsia="Times New Roman" w:hAnsi="SassoonPrimaryInfant" w:cs="Times New Roman"/>
          <w:i/>
          <w:iCs/>
          <w:sz w:val="24"/>
          <w:szCs w:val="24"/>
          <w:lang w:eastAsia="en-GB"/>
        </w:rPr>
        <w:t>.</w:t>
      </w:r>
    </w:p>
    <w:p w14:paraId="7DEEF454" w14:textId="36C60EE5" w:rsidR="009A27D0" w:rsidRPr="00BD0982" w:rsidRDefault="009A27D0" w:rsidP="00BD0982">
      <w:pPr>
        <w:spacing w:after="0" w:line="240" w:lineRule="auto"/>
        <w:rPr>
          <w:rFonts w:ascii="SassoonPrimaryInfant" w:eastAsia="Times New Roman" w:hAnsi="SassoonPrimaryInfant" w:cs="Times New Roman"/>
          <w:b/>
          <w:bCs/>
          <w:sz w:val="24"/>
          <w:szCs w:val="24"/>
          <w:lang w:eastAsia="en-GB"/>
        </w:rPr>
      </w:pPr>
      <w:r w:rsidRPr="00BD0982">
        <w:rPr>
          <w:rFonts w:ascii="SassoonPrimaryInfant" w:eastAsia="Times New Roman" w:hAnsi="SassoonPrimaryInfant" w:cs="Times New Roman"/>
          <w:b/>
          <w:bCs/>
          <w:sz w:val="24"/>
          <w:szCs w:val="24"/>
          <w:lang w:eastAsia="en-GB"/>
        </w:rPr>
        <w:lastRenderedPageBreak/>
        <w:t>Implementation</w:t>
      </w:r>
    </w:p>
    <w:p w14:paraId="52E0960C" w14:textId="0CE93AC1" w:rsidR="00DC62FE" w:rsidRPr="00BD0982" w:rsidRDefault="00DC62FE" w:rsidP="00BD0982">
      <w:pPr>
        <w:spacing w:after="0" w:line="240" w:lineRule="auto"/>
        <w:rPr>
          <w:rFonts w:ascii="SassoonPrimaryInfant" w:eastAsia="Times New Roman" w:hAnsi="SassoonPrimaryInfant" w:cs="Times New Roman"/>
          <w:b/>
          <w:bCs/>
          <w:sz w:val="24"/>
          <w:szCs w:val="24"/>
          <w:lang w:eastAsia="en-GB"/>
        </w:rPr>
      </w:pPr>
    </w:p>
    <w:p w14:paraId="006BDE83" w14:textId="2E00F54E" w:rsidR="00BD0982" w:rsidRPr="00BD0982" w:rsidRDefault="00DC62FE" w:rsidP="00BD0982">
      <w:pPr>
        <w:spacing w:after="0" w:line="240" w:lineRule="auto"/>
        <w:rPr>
          <w:rFonts w:ascii="SassoonPrimaryInfant" w:hAnsi="SassoonPrimaryInfant"/>
        </w:rPr>
      </w:pPr>
      <w:r w:rsidRPr="00BD0982">
        <w:rPr>
          <w:rFonts w:ascii="SassoonPrimaryInfant" w:hAnsi="SassoonPrimaryInfant"/>
        </w:rPr>
        <w:t>Our approach is influenced by the work of educationalists, researchers, psychologists and practitioners who have guided our knowledge of how young children learn and how adults can support their learning.</w:t>
      </w:r>
    </w:p>
    <w:p w14:paraId="5996A8C8" w14:textId="7CDBA362" w:rsidR="00BD0982" w:rsidRPr="00BD0982" w:rsidRDefault="00BD0982" w:rsidP="00BD0982">
      <w:pPr>
        <w:spacing w:after="0" w:line="240" w:lineRule="auto"/>
        <w:rPr>
          <w:rFonts w:ascii="SassoonPrimaryInfant" w:hAnsi="SassoonPrimaryInfant"/>
        </w:rPr>
      </w:pPr>
    </w:p>
    <w:p w14:paraId="40FD8B59" w14:textId="0EB8F082" w:rsidR="00BD0982" w:rsidRPr="00BD0982" w:rsidRDefault="00DC62FE" w:rsidP="00BD0982">
      <w:pPr>
        <w:spacing w:after="0" w:line="240" w:lineRule="auto"/>
        <w:rPr>
          <w:rFonts w:ascii="SassoonPrimaryInfant" w:hAnsi="SassoonPrimaryInfant"/>
        </w:rPr>
      </w:pPr>
      <w:r w:rsidRPr="00BD0982">
        <w:rPr>
          <w:rFonts w:ascii="SassoonPrimaryInfant" w:hAnsi="SassoonPrimaryInfant"/>
        </w:rPr>
        <w:t>“Knowledgeable practitioners appreciate that adult-led learning offers a child something different from, but complementary to, child led learning and it is one without the other that leads to an impoverished educational experience.” Fisher, 2016.</w:t>
      </w:r>
    </w:p>
    <w:p w14:paraId="428D5AFA" w14:textId="1D58A4EC" w:rsidR="00BD0982" w:rsidRPr="00BD0982" w:rsidRDefault="00BD0982" w:rsidP="00BD0982">
      <w:pPr>
        <w:spacing w:after="0" w:line="240" w:lineRule="auto"/>
        <w:rPr>
          <w:rFonts w:ascii="SassoonPrimaryInfant" w:hAnsi="SassoonPrimaryInfant"/>
        </w:rPr>
      </w:pPr>
    </w:p>
    <w:p w14:paraId="6A7FC345" w14:textId="41F248AE" w:rsidR="00DC62FE" w:rsidRPr="00BD0982" w:rsidRDefault="00DC62FE" w:rsidP="00BD0982">
      <w:pPr>
        <w:spacing w:after="0" w:line="240" w:lineRule="auto"/>
        <w:rPr>
          <w:rFonts w:ascii="SassoonPrimaryInfant" w:eastAsia="Times New Roman" w:hAnsi="SassoonPrimaryInfant" w:cs="Times New Roman"/>
          <w:b/>
          <w:bCs/>
          <w:sz w:val="24"/>
          <w:szCs w:val="24"/>
          <w:lang w:eastAsia="en-GB"/>
        </w:rPr>
      </w:pPr>
      <w:r w:rsidRPr="00BD0982">
        <w:rPr>
          <w:rFonts w:ascii="SassoonPrimaryInfant" w:hAnsi="SassoonPrimaryInfant"/>
        </w:rPr>
        <w:t xml:space="preserve">At </w:t>
      </w:r>
      <w:r w:rsidR="00BD0982" w:rsidRPr="00BD0982">
        <w:rPr>
          <w:rFonts w:ascii="SassoonPrimaryInfant" w:hAnsi="SassoonPrimaryInfant"/>
        </w:rPr>
        <w:t>Sir Alexander Fleming Primary School and Nursery</w:t>
      </w:r>
      <w:r w:rsidRPr="00BD0982">
        <w:rPr>
          <w:rFonts w:ascii="SassoonPrimaryInfant" w:hAnsi="SassoonPrimaryInfant"/>
        </w:rPr>
        <w:t xml:space="preserve"> provision is underpinned by a complementary relationship between adult led, adult-initiated and child led learning. We are ambitious in our approach using a continuous cycle of observation and assessment, planning/teaching, alongside structured and systematic lessons and guided work.</w:t>
      </w:r>
    </w:p>
    <w:p w14:paraId="49579481" w14:textId="67EF6179" w:rsidR="00DC62FE" w:rsidRPr="00BD0982" w:rsidRDefault="0065172A" w:rsidP="009A27D0">
      <w:pPr>
        <w:spacing w:after="0" w:line="240" w:lineRule="auto"/>
        <w:rPr>
          <w:rFonts w:ascii="SassoonPrimaryInfant" w:eastAsia="Times New Roman" w:hAnsi="SassoonPrimaryInfant" w:cs="Times New Roman"/>
          <w:b/>
          <w:bCs/>
          <w:lang w:eastAsia="en-GB"/>
        </w:rPr>
      </w:pPr>
      <w:r>
        <w:rPr>
          <w:noProof/>
        </w:rPr>
        <w:drawing>
          <wp:anchor distT="0" distB="0" distL="114300" distR="114300" simplePos="0" relativeHeight="251684864" behindDoc="0" locked="0" layoutInCell="1" allowOverlap="1" wp14:anchorId="2EF48783" wp14:editId="19E9BBF6">
            <wp:simplePos x="0" y="0"/>
            <wp:positionH relativeFrom="margin">
              <wp:posOffset>5779453</wp:posOffset>
            </wp:positionH>
            <wp:positionV relativeFrom="paragraph">
              <wp:posOffset>59690</wp:posOffset>
            </wp:positionV>
            <wp:extent cx="1114425" cy="1496060"/>
            <wp:effectExtent l="0" t="0" r="9525" b="8890"/>
            <wp:wrapNone/>
            <wp:docPr id="1028" name="Picture 4" descr="No photo description available.">
              <a:extLst xmlns:a="http://schemas.openxmlformats.org/drawingml/2006/main">
                <a:ext uri="{FF2B5EF4-FFF2-40B4-BE49-F238E27FC236}">
                  <a16:creationId xmlns:a16="http://schemas.microsoft.com/office/drawing/2014/main" id="{3D797091-27FD-453E-8489-3283BBC0AF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o photo description available.">
                      <a:extLst>
                        <a:ext uri="{FF2B5EF4-FFF2-40B4-BE49-F238E27FC236}">
                          <a16:creationId xmlns:a16="http://schemas.microsoft.com/office/drawing/2014/main" id="{3D797091-27FD-453E-8489-3283BBC0AFE3}"/>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14425" cy="1496060"/>
                    </a:xfrm>
                    <a:prstGeom prst="rect">
                      <a:avLst/>
                    </a:prstGeom>
                    <a:noFill/>
                  </pic:spPr>
                </pic:pic>
              </a:graphicData>
            </a:graphic>
            <wp14:sizeRelH relativeFrom="page">
              <wp14:pctWidth>0</wp14:pctWidth>
            </wp14:sizeRelH>
            <wp14:sizeRelV relativeFrom="page">
              <wp14:pctHeight>0</wp14:pctHeight>
            </wp14:sizeRelV>
          </wp:anchor>
        </w:drawing>
      </w:r>
    </w:p>
    <w:p w14:paraId="29A2BD82" w14:textId="54F9FE82" w:rsidR="004D09EB" w:rsidRDefault="0065172A" w:rsidP="00BD0982">
      <w:pPr>
        <w:rPr>
          <w:rFonts w:ascii="SassoonPrimaryInfant" w:hAnsi="SassoonPrimaryInfant"/>
        </w:rPr>
      </w:pPr>
      <w:r>
        <w:rPr>
          <w:noProof/>
        </w:rPr>
        <w:drawing>
          <wp:anchor distT="0" distB="0" distL="114300" distR="114300" simplePos="0" relativeHeight="251682816" behindDoc="1" locked="0" layoutInCell="1" allowOverlap="1" wp14:anchorId="56C1D9BC" wp14:editId="36A74670">
            <wp:simplePos x="0" y="0"/>
            <wp:positionH relativeFrom="column">
              <wp:posOffset>-257175</wp:posOffset>
            </wp:positionH>
            <wp:positionV relativeFrom="paragraph">
              <wp:posOffset>293053</wp:posOffset>
            </wp:positionV>
            <wp:extent cx="2593148" cy="1944861"/>
            <wp:effectExtent l="0" t="0" r="0" b="0"/>
            <wp:wrapNone/>
            <wp:docPr id="1036" name="Picture 12" descr="May be an image of one or more people and indoor">
              <a:extLst xmlns:a="http://schemas.openxmlformats.org/drawingml/2006/main">
                <a:ext uri="{FF2B5EF4-FFF2-40B4-BE49-F238E27FC236}">
                  <a16:creationId xmlns:a16="http://schemas.microsoft.com/office/drawing/2014/main" id="{0A77AD34-A081-48A7-BA02-B9BB8F2553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May be an image of one or more people and indoor">
                      <a:extLst>
                        <a:ext uri="{FF2B5EF4-FFF2-40B4-BE49-F238E27FC236}">
                          <a16:creationId xmlns:a16="http://schemas.microsoft.com/office/drawing/2014/main" id="{0A77AD34-A081-48A7-BA02-B9BB8F255371}"/>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93148" cy="1944861"/>
                    </a:xfrm>
                    <a:prstGeom prst="rect">
                      <a:avLst/>
                    </a:prstGeom>
                    <a:noFill/>
                  </pic:spPr>
                </pic:pic>
              </a:graphicData>
            </a:graphic>
            <wp14:sizeRelH relativeFrom="page">
              <wp14:pctWidth>0</wp14:pctWidth>
            </wp14:sizeRelH>
            <wp14:sizeRelV relativeFrom="page">
              <wp14:pctHeight>0</wp14:pctHeight>
            </wp14:sizeRelV>
          </wp:anchor>
        </w:drawing>
      </w:r>
      <w:r w:rsidR="00DC62FE" w:rsidRPr="00BD0982">
        <w:rPr>
          <w:rFonts w:ascii="SassoonPrimaryInfant" w:hAnsi="SassoonPrimaryInfant"/>
        </w:rPr>
        <w:t>We have a playful approach to all learning within our Early Years Foundation Stage.</w:t>
      </w:r>
    </w:p>
    <w:p w14:paraId="1B999C7B" w14:textId="6A9F405E" w:rsidR="00BD0982" w:rsidRPr="00BD0982" w:rsidRDefault="0065172A" w:rsidP="00BD0982">
      <w:pPr>
        <w:jc w:val="center"/>
        <w:rPr>
          <w:rFonts w:ascii="SassoonPrimaryInfant" w:hAnsi="SassoonPrimaryInfant"/>
        </w:rPr>
      </w:pPr>
      <w:r w:rsidRPr="00BD0982">
        <w:rPr>
          <w:noProof/>
        </w:rPr>
        <w:drawing>
          <wp:anchor distT="0" distB="0" distL="114300" distR="114300" simplePos="0" relativeHeight="251678720" behindDoc="0" locked="0" layoutInCell="1" allowOverlap="1" wp14:anchorId="2DC4C622" wp14:editId="4C0A7B22">
            <wp:simplePos x="0" y="0"/>
            <wp:positionH relativeFrom="column">
              <wp:posOffset>861695</wp:posOffset>
            </wp:positionH>
            <wp:positionV relativeFrom="paragraph">
              <wp:posOffset>1730692</wp:posOffset>
            </wp:positionV>
            <wp:extent cx="1587184" cy="1195070"/>
            <wp:effectExtent l="0" t="0" r="0" b="5080"/>
            <wp:wrapNone/>
            <wp:docPr id="37" name="Picture 1" descr="Content in a Cottage: Einstein Quote about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nt in a Cottage: Einstein Quote about PLAY"/>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260" t="18775" r="5981" b="21173"/>
                    <a:stretch/>
                  </pic:blipFill>
                  <pic:spPr bwMode="auto">
                    <a:xfrm>
                      <a:off x="0" y="0"/>
                      <a:ext cx="1587184" cy="1195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0" locked="0" layoutInCell="1" allowOverlap="1" wp14:anchorId="394B3DFD" wp14:editId="35A9AF94">
            <wp:simplePos x="0" y="0"/>
            <wp:positionH relativeFrom="column">
              <wp:posOffset>4300220</wp:posOffset>
            </wp:positionH>
            <wp:positionV relativeFrom="paragraph">
              <wp:posOffset>827087</wp:posOffset>
            </wp:positionV>
            <wp:extent cx="1814830" cy="2419968"/>
            <wp:effectExtent l="0" t="0" r="0" b="0"/>
            <wp:wrapNone/>
            <wp:docPr id="1032" name="Picture 8" descr="May be an image of child and outdoors">
              <a:extLst xmlns:a="http://schemas.openxmlformats.org/drawingml/2006/main">
                <a:ext uri="{FF2B5EF4-FFF2-40B4-BE49-F238E27FC236}">
                  <a16:creationId xmlns:a16="http://schemas.microsoft.com/office/drawing/2014/main" id="{83840580-626A-4C1A-8A93-9BA4FAEA4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May be an image of child and outdoors">
                      <a:extLst>
                        <a:ext uri="{FF2B5EF4-FFF2-40B4-BE49-F238E27FC236}">
                          <a16:creationId xmlns:a16="http://schemas.microsoft.com/office/drawing/2014/main" id="{83840580-626A-4C1A-8A93-9BA4FAEA4C6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14830" cy="2419968"/>
                    </a:xfrm>
                    <a:prstGeom prst="rect">
                      <a:avLst/>
                    </a:prstGeom>
                    <a:noFill/>
                  </pic:spPr>
                </pic:pic>
              </a:graphicData>
            </a:graphic>
            <wp14:sizeRelH relativeFrom="page">
              <wp14:pctWidth>0</wp14:pctWidth>
            </wp14:sizeRelH>
            <wp14:sizeRelV relativeFrom="page">
              <wp14:pctHeight>0</wp14:pctHeight>
            </wp14:sizeRelV>
          </wp:anchor>
        </w:drawing>
      </w:r>
      <w:r w:rsidR="00BD0982">
        <w:rPr>
          <w:noProof/>
        </w:rPr>
        <w:drawing>
          <wp:inline distT="0" distB="0" distL="0" distR="0" wp14:anchorId="1851CB29" wp14:editId="4C81E03A">
            <wp:extent cx="2202806" cy="2928938"/>
            <wp:effectExtent l="0" t="0" r="7620" b="5080"/>
            <wp:docPr id="1026" name="Picture 2" descr="It's not &quot;just play&quot;. | Early childhood quotes, Childhood quotes, Early  learning">
              <a:extLst xmlns:a="http://schemas.openxmlformats.org/drawingml/2006/main">
                <a:ext uri="{FF2B5EF4-FFF2-40B4-BE49-F238E27FC236}">
                  <a16:creationId xmlns:a16="http://schemas.microsoft.com/office/drawing/2014/main" id="{CD34B1DB-B5DF-4046-9430-235BB9E6A6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t's not &quot;just play&quot;. | Early childhood quotes, Childhood quotes, Early  learning">
                      <a:extLst>
                        <a:ext uri="{FF2B5EF4-FFF2-40B4-BE49-F238E27FC236}">
                          <a16:creationId xmlns:a16="http://schemas.microsoft.com/office/drawing/2014/main" id="{CD34B1DB-B5DF-4046-9430-235BB9E6A6B9}"/>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1736" cy="2940811"/>
                    </a:xfrm>
                    <a:prstGeom prst="rect">
                      <a:avLst/>
                    </a:prstGeom>
                    <a:noFill/>
                  </pic:spPr>
                </pic:pic>
              </a:graphicData>
            </a:graphic>
          </wp:inline>
        </w:drawing>
      </w:r>
      <w:r w:rsidRPr="0065172A">
        <w:rPr>
          <w:noProof/>
        </w:rPr>
        <w:t xml:space="preserve"> </w:t>
      </w:r>
    </w:p>
    <w:p w14:paraId="63A1FD47" w14:textId="5118A6AB" w:rsidR="00BD0982" w:rsidRPr="00BD0982" w:rsidRDefault="00BD0982" w:rsidP="00B04896">
      <w:pPr>
        <w:rPr>
          <w:rFonts w:ascii="SassoonPrimaryInfant" w:hAnsi="SassoonPrimaryInfant"/>
          <w:b/>
          <w:bCs/>
        </w:rPr>
      </w:pPr>
      <w:r w:rsidRPr="00BD0982">
        <w:rPr>
          <w:rFonts w:ascii="SassoonPrimaryInfant" w:hAnsi="SassoonPrimaryInfant"/>
          <w:b/>
          <w:bCs/>
        </w:rPr>
        <w:t>Continuous Provision</w:t>
      </w:r>
    </w:p>
    <w:p w14:paraId="2FCB6339" w14:textId="28CAFDD0" w:rsidR="004D09EB" w:rsidRDefault="00BD0982" w:rsidP="00B04896">
      <w:pPr>
        <w:rPr>
          <w:rFonts w:ascii="SassoonPrimaryInfant" w:hAnsi="SassoonPrimaryInfant"/>
        </w:rPr>
      </w:pPr>
      <w:r w:rsidRPr="00BD0982">
        <w:rPr>
          <w:rFonts w:ascii="SassoonPrimaryInfant" w:hAnsi="SassoonPrimaryInfant"/>
        </w:rPr>
        <w:t>This occurs d</w:t>
      </w:r>
      <w:r w:rsidR="00DC62FE" w:rsidRPr="00BD0982">
        <w:rPr>
          <w:rFonts w:ascii="SassoonPrimaryInfant" w:hAnsi="SassoonPrimaryInfant"/>
        </w:rPr>
        <w:t xml:space="preserve">uring </w:t>
      </w:r>
      <w:r w:rsidR="00C11C75">
        <w:rPr>
          <w:rFonts w:ascii="SassoonPrimaryInfant" w:hAnsi="SassoonPrimaryInfant"/>
        </w:rPr>
        <w:t>Adventure Time</w:t>
      </w:r>
      <w:r w:rsidR="00DC62FE" w:rsidRPr="00BD0982">
        <w:rPr>
          <w:rFonts w:ascii="SassoonPrimaryInfant" w:hAnsi="SassoonPrimaryInfant"/>
        </w:rPr>
        <w:t xml:space="preserve"> </w:t>
      </w:r>
      <w:r w:rsidR="00C11C75">
        <w:rPr>
          <w:rFonts w:ascii="SassoonPrimaryInfant" w:hAnsi="SassoonPrimaryInfant"/>
        </w:rPr>
        <w:t>s</w:t>
      </w:r>
      <w:r w:rsidR="00DC62FE" w:rsidRPr="00BD0982">
        <w:rPr>
          <w:rFonts w:ascii="SassoonPrimaryInfant" w:hAnsi="SassoonPrimaryInfant"/>
        </w:rPr>
        <w:t>essions</w:t>
      </w:r>
      <w:r w:rsidRPr="00BD0982">
        <w:rPr>
          <w:rFonts w:ascii="SassoonPrimaryInfant" w:hAnsi="SassoonPrimaryInfant"/>
        </w:rPr>
        <w:t xml:space="preserve"> in which children have access to all areas of our environment. Continuous provision transcends all areas of learning and provides children with the opportunity to demonstrate the three characteristics of effective learning. Children are given the freedom to make independent choices and are encouraged to be active learners and take control of their own learning. Adults play </w:t>
      </w:r>
      <w:r>
        <w:rPr>
          <w:rFonts w:ascii="SassoonPrimaryInfant" w:hAnsi="SassoonPrimaryInfant"/>
        </w:rPr>
        <w:t xml:space="preserve">and interact </w:t>
      </w:r>
      <w:r w:rsidRPr="00BD0982">
        <w:rPr>
          <w:rFonts w:ascii="SassoonPrimaryInfant" w:hAnsi="SassoonPrimaryInfant"/>
        </w:rPr>
        <w:t>with children and intervene, when necessary, in order to move learning on.</w:t>
      </w:r>
    </w:p>
    <w:p w14:paraId="1A30948D" w14:textId="63AC34BD" w:rsidR="00BD0982" w:rsidRPr="00BD0982" w:rsidRDefault="00BD0982" w:rsidP="00B04896">
      <w:pPr>
        <w:rPr>
          <w:rFonts w:ascii="SassoonPrimaryInfant" w:hAnsi="SassoonPrimaryInfant"/>
          <w:b/>
          <w:bCs/>
        </w:rPr>
      </w:pPr>
      <w:r w:rsidRPr="00BD0982">
        <w:rPr>
          <w:rFonts w:ascii="SassoonPrimaryInfant" w:hAnsi="SassoonPrimaryInfant"/>
          <w:b/>
          <w:bCs/>
        </w:rPr>
        <w:t>Adult-led Provision</w:t>
      </w:r>
    </w:p>
    <w:p w14:paraId="42DCED9F" w14:textId="6FE9183F" w:rsidR="00BD0982" w:rsidRPr="00BD0982" w:rsidRDefault="00BD0982" w:rsidP="00B04896">
      <w:pPr>
        <w:rPr>
          <w:rFonts w:ascii="SassoonPrimaryInfant" w:hAnsi="SassoonPrimaryInfant"/>
        </w:rPr>
      </w:pPr>
      <w:r w:rsidRPr="00BD0982">
        <w:rPr>
          <w:rFonts w:ascii="SassoonPrimaryInfant" w:hAnsi="SassoonPrimaryInfant"/>
        </w:rPr>
        <w:t xml:space="preserve">Short focused </w:t>
      </w:r>
      <w:r w:rsidR="00C11C75">
        <w:rPr>
          <w:rFonts w:ascii="SassoonPrimaryInfant" w:hAnsi="SassoonPrimaryInfant"/>
        </w:rPr>
        <w:t>times</w:t>
      </w:r>
      <w:r w:rsidRPr="00BD0982">
        <w:rPr>
          <w:rFonts w:ascii="SassoonPrimaryInfant" w:hAnsi="SassoonPrimaryInfant"/>
        </w:rPr>
        <w:t xml:space="preserve"> are planned for writing, reading and maths. These sessions are planned with care, meeting the needs of all children, using prior knowledge of the child’s learning experiences and the non-statutory guidance from the EYFS document ‘Development Matters’, 2021.</w:t>
      </w:r>
      <w:r>
        <w:rPr>
          <w:rFonts w:ascii="SassoonPrimaryInfant" w:hAnsi="SassoonPrimaryInfant"/>
        </w:rPr>
        <w:t xml:space="preserve"> </w:t>
      </w:r>
    </w:p>
    <w:p w14:paraId="51799D70" w14:textId="677F09DF" w:rsidR="00BD0982" w:rsidRDefault="00BD0982" w:rsidP="00B04896">
      <w:pPr>
        <w:rPr>
          <w:noProof/>
        </w:rPr>
      </w:pPr>
      <w:r>
        <w:rPr>
          <w:noProof/>
        </w:rPr>
        <w:drawing>
          <wp:anchor distT="0" distB="0" distL="114300" distR="114300" simplePos="0" relativeHeight="251681792" behindDoc="0" locked="0" layoutInCell="1" allowOverlap="1" wp14:anchorId="3A6B0F8A" wp14:editId="52D5115D">
            <wp:simplePos x="0" y="0"/>
            <wp:positionH relativeFrom="column">
              <wp:posOffset>4376420</wp:posOffset>
            </wp:positionH>
            <wp:positionV relativeFrom="paragraph">
              <wp:posOffset>253048</wp:posOffset>
            </wp:positionV>
            <wp:extent cx="2422842" cy="1817250"/>
            <wp:effectExtent l="0" t="0" r="0" b="0"/>
            <wp:wrapNone/>
            <wp:docPr id="6" name="Picture 5" descr="A group of children sitting on the floor playing a game&#10;&#10;Description automatically generated with medium confidence">
              <a:extLst xmlns:a="http://schemas.openxmlformats.org/drawingml/2006/main">
                <a:ext uri="{FF2B5EF4-FFF2-40B4-BE49-F238E27FC236}">
                  <a16:creationId xmlns:a16="http://schemas.microsoft.com/office/drawing/2014/main" id="{FFB1DC94-7BCD-4E63-A441-A781B9668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children sitting on the floor playing a game&#10;&#10;Description automatically generated with medium confidence">
                      <a:extLst>
                        <a:ext uri="{FF2B5EF4-FFF2-40B4-BE49-F238E27FC236}">
                          <a16:creationId xmlns:a16="http://schemas.microsoft.com/office/drawing/2014/main" id="{FFB1DC94-7BCD-4E63-A441-A781B966865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22842" cy="1817250"/>
                    </a:xfrm>
                    <a:prstGeom prst="rect">
                      <a:avLst/>
                    </a:prstGeom>
                  </pic:spPr>
                </pic:pic>
              </a:graphicData>
            </a:graphic>
            <wp14:sizeRelH relativeFrom="page">
              <wp14:pctWidth>0</wp14:pctWidth>
            </wp14:sizeRelH>
            <wp14:sizeRelV relativeFrom="page">
              <wp14:pctHeight>0</wp14:pctHeight>
            </wp14:sizeRelV>
          </wp:anchor>
        </w:drawing>
      </w:r>
      <w:r w:rsidRPr="00BD0982">
        <w:rPr>
          <w:rFonts w:ascii="SassoonPrimaryInfant" w:hAnsi="SassoonPrimaryInfant"/>
        </w:rPr>
        <w:t>Adults also lead provision during Open Door sessions in which they engage in Project Work. Project work has been planned by practitioners in order to deliver our curriculum goals.</w:t>
      </w:r>
      <w:r w:rsidRPr="00BD0982">
        <w:rPr>
          <w:noProof/>
        </w:rPr>
        <w:t xml:space="preserve"> </w:t>
      </w:r>
    </w:p>
    <w:p w14:paraId="69D885ED" w14:textId="378E8242" w:rsidR="0065172A" w:rsidRDefault="0065172A" w:rsidP="0065172A">
      <w:pPr>
        <w:pStyle w:val="NoSpacing"/>
        <w:rPr>
          <w:rFonts w:ascii="SassoonPrimaryInfant" w:hAnsi="SassoonPrimaryInfant"/>
          <w:noProof/>
        </w:rPr>
      </w:pPr>
      <w:r w:rsidRPr="0065172A">
        <w:rPr>
          <w:rFonts w:ascii="SassoonPrimaryInfant" w:hAnsi="SassoonPrimaryInfant"/>
          <w:noProof/>
        </w:rPr>
        <w:t xml:space="preserve">High-quality interacton is crucial in order for all </w:t>
      </w:r>
    </w:p>
    <w:p w14:paraId="12C26B08" w14:textId="47BBACAD" w:rsidR="0065172A" w:rsidRPr="0065172A" w:rsidRDefault="0065172A" w:rsidP="0065172A">
      <w:pPr>
        <w:pStyle w:val="NoSpacing"/>
        <w:rPr>
          <w:rFonts w:ascii="SassoonPrimaryInfant" w:hAnsi="SassoonPrimaryInfant"/>
          <w:noProof/>
        </w:rPr>
      </w:pPr>
      <w:r w:rsidRPr="0065172A">
        <w:rPr>
          <w:rFonts w:ascii="SassoonPrimaryInfant" w:hAnsi="SassoonPrimaryInfant"/>
          <w:noProof/>
        </w:rPr>
        <w:t>children to make progress.</w:t>
      </w:r>
    </w:p>
    <w:p w14:paraId="5DE3CF44" w14:textId="65C4C0F2" w:rsidR="0065172A" w:rsidRDefault="00077B3B" w:rsidP="0065172A">
      <w:pPr>
        <w:pStyle w:val="NoSpacing"/>
        <w:rPr>
          <w:rFonts w:ascii="SassoonPrimaryInfant" w:hAnsi="SassoonPrimaryInfant"/>
          <w:noProof/>
        </w:rPr>
      </w:pPr>
      <w:r w:rsidRPr="00087BBD">
        <w:rPr>
          <w:rFonts w:ascii="SassoonPrimaryInfant" w:hAnsi="SassoonPrimaryInfant"/>
          <w:noProof/>
          <w:sz w:val="24"/>
          <w:szCs w:val="24"/>
          <w:lang w:eastAsia="en-GB"/>
        </w:rPr>
        <w:drawing>
          <wp:anchor distT="0" distB="0" distL="114300" distR="114300" simplePos="0" relativeHeight="251694080" behindDoc="0" locked="0" layoutInCell="1" allowOverlap="1" wp14:anchorId="11EACAC3" wp14:editId="0A94C974">
            <wp:simplePos x="0" y="0"/>
            <wp:positionH relativeFrom="column">
              <wp:posOffset>3024188</wp:posOffset>
            </wp:positionH>
            <wp:positionV relativeFrom="paragraph">
              <wp:posOffset>6985</wp:posOffset>
            </wp:positionV>
            <wp:extent cx="1499235" cy="1188085"/>
            <wp:effectExtent l="3175" t="15875" r="8890" b="8890"/>
            <wp:wrapNone/>
            <wp:docPr id="12" name="Picture 28" descr="C:\Users\katie.reese\AppData\Local\Microsoft\Windows\INetCache\Content.Word\IMG_249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rot="5400013">
                      <a:off x="0" y="0"/>
                      <a:ext cx="1499235" cy="1188085"/>
                    </a:xfrm>
                    <a:prstGeom prst="rect">
                      <a:avLst/>
                    </a:prstGeom>
                    <a:noFill/>
                    <a:ln>
                      <a:noFill/>
                      <a:prstDash/>
                    </a:ln>
                  </pic:spPr>
                </pic:pic>
              </a:graphicData>
            </a:graphic>
          </wp:anchor>
        </w:drawing>
      </w:r>
      <w:r w:rsidR="0065172A" w:rsidRPr="0065172A">
        <w:rPr>
          <w:rFonts w:ascii="SassoonPrimaryInfant" w:hAnsi="SassoonPrimaryInfant"/>
          <w:noProof/>
        </w:rPr>
        <w:t>Our practitioners use their knowledge in order to</w:t>
      </w:r>
    </w:p>
    <w:p w14:paraId="4ED6EA89" w14:textId="5E1D21EE" w:rsidR="0065172A" w:rsidRDefault="0065172A" w:rsidP="0065172A">
      <w:pPr>
        <w:pStyle w:val="NoSpacing"/>
        <w:rPr>
          <w:rFonts w:ascii="SassoonPrimaryInfant" w:hAnsi="SassoonPrimaryInfant"/>
          <w:noProof/>
        </w:rPr>
      </w:pPr>
      <w:r w:rsidRPr="0065172A">
        <w:rPr>
          <w:rFonts w:ascii="SassoonPrimaryInfant" w:hAnsi="SassoonPrimaryInfant"/>
          <w:noProof/>
        </w:rPr>
        <w:t xml:space="preserve">evoke responses from </w:t>
      </w:r>
      <w:r>
        <w:rPr>
          <w:rFonts w:ascii="SassoonPrimaryInfant" w:hAnsi="SassoonPrimaryInfant"/>
          <w:noProof/>
        </w:rPr>
        <w:t>c</w:t>
      </w:r>
      <w:r w:rsidRPr="0065172A">
        <w:rPr>
          <w:rFonts w:ascii="SassoonPrimaryInfant" w:hAnsi="SassoonPrimaryInfant"/>
          <w:noProof/>
        </w:rPr>
        <w:t>hildren which show what they</w:t>
      </w:r>
    </w:p>
    <w:p w14:paraId="4D4B6A1B" w14:textId="482AF9ED" w:rsidR="0065172A" w:rsidRPr="0065172A" w:rsidRDefault="00077B3B" w:rsidP="0065172A">
      <w:pPr>
        <w:pStyle w:val="NoSpacing"/>
        <w:rPr>
          <w:rFonts w:ascii="SassoonPrimaryInfant" w:hAnsi="SassoonPrimaryInfant"/>
          <w:noProof/>
        </w:rPr>
      </w:pPr>
      <w:r w:rsidRPr="001E7597">
        <w:rPr>
          <w:rFonts w:ascii="SassoonPrimaryInfant" w:hAnsi="SassoonPrimaryInfant"/>
          <w:noProof/>
          <w:color w:val="0000FF"/>
          <w:sz w:val="28"/>
          <w:szCs w:val="28"/>
          <w:lang w:eastAsia="en-GB"/>
        </w:rPr>
        <w:drawing>
          <wp:anchor distT="0" distB="0" distL="114300" distR="114300" simplePos="0" relativeHeight="251699200" behindDoc="0" locked="0" layoutInCell="1" allowOverlap="1" wp14:anchorId="281B592E" wp14:editId="2E33609E">
            <wp:simplePos x="0" y="0"/>
            <wp:positionH relativeFrom="margin">
              <wp:posOffset>1890712</wp:posOffset>
            </wp:positionH>
            <wp:positionV relativeFrom="paragraph">
              <wp:posOffset>35877</wp:posOffset>
            </wp:positionV>
            <wp:extent cx="1301750" cy="919162"/>
            <wp:effectExtent l="0" t="0" r="0" b="0"/>
            <wp:wrapNone/>
            <wp:docPr id="10" name="Picture 20" descr="20150316-135350-5003084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1301750" cy="91916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65172A" w:rsidRPr="0065172A">
        <w:rPr>
          <w:rFonts w:ascii="SassoonPrimaryInfant" w:hAnsi="SassoonPrimaryInfant"/>
          <w:noProof/>
        </w:rPr>
        <w:t>can do.</w:t>
      </w:r>
      <w:r w:rsidRPr="00077B3B">
        <w:rPr>
          <w:rFonts w:ascii="SassoonPrimaryInfant" w:hAnsi="SassoonPrimaryInfant"/>
          <w:noProof/>
          <w:color w:val="0000FF"/>
          <w:sz w:val="28"/>
          <w:szCs w:val="28"/>
          <w:lang w:eastAsia="en-GB"/>
        </w:rPr>
        <w:t xml:space="preserve"> </w:t>
      </w:r>
    </w:p>
    <w:p w14:paraId="2C4C9C6A" w14:textId="1CEFA4FF" w:rsidR="004D09EB" w:rsidRDefault="004D09EB" w:rsidP="00B04896">
      <w:pPr>
        <w:rPr>
          <w:rFonts w:ascii="SassoonPrimaryInfant" w:hAnsi="SassoonPrimaryInfant"/>
          <w:b/>
          <w:bCs/>
          <w:sz w:val="24"/>
          <w:szCs w:val="24"/>
        </w:rPr>
      </w:pPr>
    </w:p>
    <w:p w14:paraId="71E205BA" w14:textId="68EB729B" w:rsidR="004D09EB" w:rsidRDefault="004D09EB" w:rsidP="00B04896">
      <w:pPr>
        <w:rPr>
          <w:rFonts w:ascii="SassoonPrimaryInfant" w:hAnsi="SassoonPrimaryInfant"/>
          <w:b/>
          <w:bCs/>
          <w:sz w:val="24"/>
          <w:szCs w:val="24"/>
        </w:rPr>
      </w:pPr>
    </w:p>
    <w:p w14:paraId="71D4BF2E" w14:textId="5A9686AB" w:rsidR="0065172A" w:rsidRPr="00F5395D" w:rsidRDefault="0065172A" w:rsidP="00B04896">
      <w:pPr>
        <w:rPr>
          <w:rFonts w:ascii="SassoonPrimaryInfant" w:hAnsi="SassoonPrimaryInfant"/>
          <w:b/>
          <w:bCs/>
        </w:rPr>
      </w:pPr>
      <w:r w:rsidRPr="00F5395D">
        <w:rPr>
          <w:rFonts w:ascii="SassoonPrimaryInfant" w:hAnsi="SassoonPrimaryInfant"/>
          <w:b/>
          <w:bCs/>
        </w:rPr>
        <w:lastRenderedPageBreak/>
        <w:t xml:space="preserve">The </w:t>
      </w:r>
      <w:r w:rsidR="00673844">
        <w:rPr>
          <w:rFonts w:ascii="SassoonPrimaryInfant" w:hAnsi="SassoonPrimaryInfant"/>
          <w:b/>
          <w:bCs/>
        </w:rPr>
        <w:t>R</w:t>
      </w:r>
      <w:r w:rsidRPr="00F5395D">
        <w:rPr>
          <w:rFonts w:ascii="SassoonPrimaryInfant" w:hAnsi="SassoonPrimaryInfant"/>
          <w:b/>
          <w:bCs/>
        </w:rPr>
        <w:t xml:space="preserve">ole of the </w:t>
      </w:r>
      <w:r w:rsidR="00673844">
        <w:rPr>
          <w:rFonts w:ascii="SassoonPrimaryInfant" w:hAnsi="SassoonPrimaryInfant"/>
          <w:b/>
          <w:bCs/>
        </w:rPr>
        <w:t>A</w:t>
      </w:r>
      <w:r w:rsidRPr="00F5395D">
        <w:rPr>
          <w:rFonts w:ascii="SassoonPrimaryInfant" w:hAnsi="SassoonPrimaryInfant"/>
          <w:b/>
          <w:bCs/>
        </w:rPr>
        <w:t>dult</w:t>
      </w:r>
    </w:p>
    <w:p w14:paraId="5609DC71" w14:textId="46CB1F33" w:rsidR="0065172A" w:rsidRPr="00F5395D" w:rsidRDefault="00077B3B" w:rsidP="00B04896">
      <w:pPr>
        <w:rPr>
          <w:rFonts w:ascii="SassoonPrimaryInfant" w:hAnsi="SassoonPrimaryInfant"/>
        </w:rPr>
      </w:pPr>
      <w:r>
        <w:rPr>
          <w:noProof/>
        </w:rPr>
        <w:drawing>
          <wp:anchor distT="0" distB="0" distL="114300" distR="114300" simplePos="0" relativeHeight="251685888" behindDoc="0" locked="0" layoutInCell="1" allowOverlap="1" wp14:anchorId="79A4E98A" wp14:editId="2B9022F0">
            <wp:simplePos x="0" y="0"/>
            <wp:positionH relativeFrom="column">
              <wp:posOffset>4700588</wp:posOffset>
            </wp:positionH>
            <wp:positionV relativeFrom="paragraph">
              <wp:posOffset>303213</wp:posOffset>
            </wp:positionV>
            <wp:extent cx="2172335" cy="2915342"/>
            <wp:effectExtent l="0" t="0" r="0" b="0"/>
            <wp:wrapNone/>
            <wp:docPr id="1030" name="Picture 6" descr="May be an image of child, sitting, standing and indoor">
              <a:extLst xmlns:a="http://schemas.openxmlformats.org/drawingml/2006/main">
                <a:ext uri="{FF2B5EF4-FFF2-40B4-BE49-F238E27FC236}">
                  <a16:creationId xmlns:a16="http://schemas.microsoft.com/office/drawing/2014/main" id="{2CA59339-2798-488C-BAC3-52EE651F00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May be an image of child, sitting, standing and indoor">
                      <a:extLst>
                        <a:ext uri="{FF2B5EF4-FFF2-40B4-BE49-F238E27FC236}">
                          <a16:creationId xmlns:a16="http://schemas.microsoft.com/office/drawing/2014/main" id="{2CA59339-2798-488C-BAC3-52EE651F0065}"/>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85348" cy="2932805"/>
                    </a:xfrm>
                    <a:prstGeom prst="rect">
                      <a:avLst/>
                    </a:prstGeom>
                    <a:noFill/>
                  </pic:spPr>
                </pic:pic>
              </a:graphicData>
            </a:graphic>
            <wp14:sizeRelH relativeFrom="page">
              <wp14:pctWidth>0</wp14:pctWidth>
            </wp14:sizeRelH>
            <wp14:sizeRelV relativeFrom="page">
              <wp14:pctHeight>0</wp14:pctHeight>
            </wp14:sizeRelV>
          </wp:anchor>
        </w:drawing>
      </w:r>
      <w:r w:rsidR="0065172A" w:rsidRPr="00F5395D">
        <w:rPr>
          <w:rFonts w:ascii="SassoonPrimaryInfant" w:hAnsi="SassoonPrimaryInfant"/>
        </w:rPr>
        <w:t xml:space="preserve"> Research shows that progress will be significantly enhanced by the effective support and role models of adults within a high-quality learning environment. </w:t>
      </w:r>
    </w:p>
    <w:p w14:paraId="580386F2" w14:textId="3D719BB7" w:rsidR="0065172A" w:rsidRPr="00F5395D" w:rsidRDefault="0065172A" w:rsidP="00B04896">
      <w:pPr>
        <w:rPr>
          <w:rFonts w:ascii="SassoonPrimaryInfant" w:hAnsi="SassoonPrimaryInfant"/>
        </w:rPr>
      </w:pPr>
      <w:r w:rsidRPr="00F5395D">
        <w:rPr>
          <w:rFonts w:ascii="SassoonPrimaryInfant" w:hAnsi="SassoonPrimaryInfant"/>
        </w:rPr>
        <w:t>Within our setting interactions between children and adults will look like this:</w:t>
      </w:r>
    </w:p>
    <w:p w14:paraId="78687599" w14:textId="22D4788B" w:rsidR="0065172A" w:rsidRPr="00F5395D" w:rsidRDefault="0065172A" w:rsidP="00B04896">
      <w:pPr>
        <w:rPr>
          <w:rFonts w:ascii="SassoonPrimaryInfant" w:hAnsi="SassoonPrimaryInfant"/>
        </w:rPr>
      </w:pPr>
      <w:r w:rsidRPr="00F5395D">
        <w:rPr>
          <w:rFonts w:ascii="SassoonPrimaryInfant" w:hAnsi="SassoonPrimaryInfant"/>
        </w:rPr>
        <w:t xml:space="preserve"> • Tuning in to what is happening or a child’s thinking.</w:t>
      </w:r>
      <w:r w:rsidR="00077B3B" w:rsidRPr="00077B3B">
        <w:rPr>
          <w:rFonts w:ascii="SassoonPrimaryInfant" w:hAnsi="SassoonPrimaryInfant"/>
          <w:noProof/>
          <w:sz w:val="24"/>
          <w:szCs w:val="24"/>
          <w:lang w:eastAsia="en-GB"/>
        </w:rPr>
        <w:t xml:space="preserve"> </w:t>
      </w:r>
    </w:p>
    <w:p w14:paraId="3C91EBCF" w14:textId="77777777" w:rsidR="0065172A" w:rsidRPr="00F5395D" w:rsidRDefault="0065172A" w:rsidP="00B04896">
      <w:pPr>
        <w:rPr>
          <w:rFonts w:ascii="SassoonPrimaryInfant" w:hAnsi="SassoonPrimaryInfant"/>
        </w:rPr>
      </w:pPr>
      <w:r w:rsidRPr="00F5395D">
        <w:rPr>
          <w:rFonts w:ascii="SassoonPrimaryInfant" w:hAnsi="SassoonPrimaryInfant"/>
        </w:rPr>
        <w:t xml:space="preserve"> • Showing genuine interest. </w:t>
      </w:r>
    </w:p>
    <w:p w14:paraId="1A1D8356" w14:textId="77777777" w:rsidR="0065172A" w:rsidRPr="00F5395D" w:rsidRDefault="0065172A" w:rsidP="00B04896">
      <w:pPr>
        <w:rPr>
          <w:rFonts w:ascii="SassoonPrimaryInfant" w:hAnsi="SassoonPrimaryInfant"/>
        </w:rPr>
      </w:pPr>
      <w:r w:rsidRPr="00F5395D">
        <w:rPr>
          <w:rFonts w:ascii="SassoonPrimaryInfant" w:hAnsi="SassoonPrimaryInfant"/>
        </w:rPr>
        <w:t>• Respecting children’s own decisions and choices.</w:t>
      </w:r>
    </w:p>
    <w:p w14:paraId="477B1EF0" w14:textId="3F75FB39" w:rsidR="0065172A" w:rsidRPr="00F5395D" w:rsidRDefault="0065172A" w:rsidP="00B04896">
      <w:pPr>
        <w:rPr>
          <w:rFonts w:ascii="SassoonPrimaryInfant" w:hAnsi="SassoonPrimaryInfant"/>
        </w:rPr>
      </w:pPr>
      <w:r w:rsidRPr="00F5395D">
        <w:rPr>
          <w:rFonts w:ascii="SassoonPrimaryInfant" w:hAnsi="SassoonPrimaryInfant"/>
        </w:rPr>
        <w:t xml:space="preserve"> • Inviting children to elaborate. </w:t>
      </w:r>
    </w:p>
    <w:p w14:paraId="229D4DD6" w14:textId="45728F07" w:rsidR="0065172A" w:rsidRPr="00F5395D" w:rsidRDefault="00077B3B" w:rsidP="00B04896">
      <w:pPr>
        <w:rPr>
          <w:rFonts w:ascii="SassoonPrimaryInfant" w:hAnsi="SassoonPrimaryInfant"/>
        </w:rPr>
      </w:pPr>
      <w:r w:rsidRPr="00087BBD">
        <w:rPr>
          <w:rFonts w:ascii="SassoonPrimaryInfant" w:hAnsi="SassoonPrimaryInfant"/>
          <w:noProof/>
          <w:lang w:eastAsia="en-GB"/>
        </w:rPr>
        <w:drawing>
          <wp:anchor distT="0" distB="0" distL="114300" distR="114300" simplePos="0" relativeHeight="251696128" behindDoc="1" locked="0" layoutInCell="1" allowOverlap="1" wp14:anchorId="481EE1FC" wp14:editId="49BD3CBA">
            <wp:simplePos x="0" y="0"/>
            <wp:positionH relativeFrom="margin">
              <wp:posOffset>3181350</wp:posOffset>
            </wp:positionH>
            <wp:positionV relativeFrom="paragraph">
              <wp:posOffset>238125</wp:posOffset>
            </wp:positionV>
            <wp:extent cx="1668145" cy="1392555"/>
            <wp:effectExtent l="4445" t="14605" r="12700" b="12700"/>
            <wp:wrapTight wrapText="bothSides">
              <wp:wrapPolygon edited="0">
                <wp:start x="-189" y="21669"/>
                <wp:lineTo x="21518" y="21669"/>
                <wp:lineTo x="21518" y="98"/>
                <wp:lineTo x="-189" y="99"/>
                <wp:lineTo x="-189" y="21669"/>
              </wp:wrapPolygon>
            </wp:wrapTight>
            <wp:docPr id="18" name="Picture 13" descr="C:\Users\katie.reese\AppData\Local\Microsoft\Windows\INetCache\Content.Word\IMG_521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rot="5400013">
                      <a:off x="0" y="0"/>
                      <a:ext cx="1668145" cy="13925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65172A" w:rsidRPr="00F5395D">
        <w:rPr>
          <w:rFonts w:ascii="SassoonPrimaryInfant" w:hAnsi="SassoonPrimaryInfant"/>
        </w:rPr>
        <w:t>• Recapping on what has happened so far.</w:t>
      </w:r>
    </w:p>
    <w:p w14:paraId="5913CB36" w14:textId="627F5B21" w:rsidR="00F5395D" w:rsidRPr="00F5395D" w:rsidRDefault="0065172A" w:rsidP="00B04896">
      <w:pPr>
        <w:rPr>
          <w:rFonts w:ascii="SassoonPrimaryInfant" w:hAnsi="SassoonPrimaryInfant"/>
        </w:rPr>
      </w:pPr>
      <w:r w:rsidRPr="00F5395D">
        <w:rPr>
          <w:rFonts w:ascii="SassoonPrimaryInfant" w:hAnsi="SassoonPrimaryInfant"/>
        </w:rPr>
        <w:t xml:space="preserve"> • Offering personal experience</w:t>
      </w:r>
      <w:r w:rsidR="005E76D5">
        <w:rPr>
          <w:rFonts w:ascii="SassoonPrimaryInfant" w:hAnsi="SassoonPrimaryInfant"/>
        </w:rPr>
        <w:t xml:space="preserve"> and modelling</w:t>
      </w:r>
    </w:p>
    <w:p w14:paraId="132524EF" w14:textId="631B68F8" w:rsidR="00F5395D" w:rsidRPr="00F5395D" w:rsidRDefault="0065172A" w:rsidP="00B04896">
      <w:pPr>
        <w:rPr>
          <w:rFonts w:ascii="SassoonPrimaryInfant" w:hAnsi="SassoonPrimaryInfant"/>
        </w:rPr>
      </w:pPr>
      <w:r w:rsidRPr="00F5395D">
        <w:rPr>
          <w:rFonts w:ascii="SassoonPrimaryInfant" w:hAnsi="SassoonPrimaryInfant"/>
        </w:rPr>
        <w:t xml:space="preserve"> • Clarifying ideas</w:t>
      </w:r>
    </w:p>
    <w:p w14:paraId="7F585047" w14:textId="27E52975" w:rsidR="00F5395D" w:rsidRPr="00F5395D" w:rsidRDefault="0065172A" w:rsidP="00B04896">
      <w:pPr>
        <w:rPr>
          <w:rFonts w:ascii="SassoonPrimaryInfant" w:hAnsi="SassoonPrimaryInfant"/>
        </w:rPr>
      </w:pPr>
      <w:r w:rsidRPr="00F5395D">
        <w:rPr>
          <w:rFonts w:ascii="SassoonPrimaryInfant" w:hAnsi="SassoonPrimaryInfant"/>
        </w:rPr>
        <w:t>. • Reminding</w:t>
      </w:r>
      <w:r w:rsidR="005E76D5">
        <w:rPr>
          <w:rFonts w:ascii="SassoonPrimaryInfant" w:hAnsi="SassoonPrimaryInfant"/>
        </w:rPr>
        <w:t xml:space="preserve"> and making connections explicit</w:t>
      </w:r>
    </w:p>
    <w:p w14:paraId="55818273" w14:textId="77777777" w:rsidR="00F5395D" w:rsidRPr="00F5395D" w:rsidRDefault="0065172A" w:rsidP="00B04896">
      <w:pPr>
        <w:rPr>
          <w:rFonts w:ascii="SassoonPrimaryInfant" w:hAnsi="SassoonPrimaryInfant"/>
        </w:rPr>
      </w:pPr>
      <w:r w:rsidRPr="00F5395D">
        <w:rPr>
          <w:rFonts w:ascii="SassoonPrimaryInfant" w:hAnsi="SassoonPrimaryInfant"/>
        </w:rPr>
        <w:t>• Using specific praise e.g., that is a good idea because…</w:t>
      </w:r>
    </w:p>
    <w:p w14:paraId="2C51959F" w14:textId="2D764504" w:rsidR="00F5395D" w:rsidRPr="00F5395D" w:rsidRDefault="0065172A" w:rsidP="00B04896">
      <w:pPr>
        <w:rPr>
          <w:rFonts w:ascii="SassoonPrimaryInfant" w:hAnsi="SassoonPrimaryInfant"/>
        </w:rPr>
      </w:pPr>
      <w:r w:rsidRPr="00F5395D">
        <w:rPr>
          <w:rFonts w:ascii="SassoonPrimaryInfant" w:hAnsi="SassoonPrimaryInfant"/>
        </w:rPr>
        <w:t xml:space="preserve"> • Offering an alternative viewpoint. </w:t>
      </w:r>
    </w:p>
    <w:p w14:paraId="177F264C" w14:textId="77777777" w:rsidR="00F5395D" w:rsidRPr="00F5395D" w:rsidRDefault="0065172A" w:rsidP="00B04896">
      <w:pPr>
        <w:rPr>
          <w:rFonts w:ascii="SassoonPrimaryInfant" w:hAnsi="SassoonPrimaryInfant"/>
        </w:rPr>
      </w:pPr>
      <w:r w:rsidRPr="00F5395D">
        <w:rPr>
          <w:rFonts w:ascii="SassoonPrimaryInfant" w:hAnsi="SassoonPrimaryInfant"/>
        </w:rPr>
        <w:t xml:space="preserve">• Speculating/ using ‘I wonder if…’ </w:t>
      </w:r>
    </w:p>
    <w:p w14:paraId="34A131B2" w14:textId="2499A0E4" w:rsidR="00F5395D" w:rsidRPr="00F5395D" w:rsidRDefault="005D6A17" w:rsidP="00B04896">
      <w:pPr>
        <w:rPr>
          <w:rFonts w:ascii="SassoonPrimaryInfant" w:hAnsi="SassoonPrimaryInfant"/>
        </w:rPr>
      </w:pPr>
      <w:r>
        <w:rPr>
          <w:noProof/>
        </w:rPr>
        <w:drawing>
          <wp:anchor distT="0" distB="0" distL="114300" distR="114300" simplePos="0" relativeHeight="251697152" behindDoc="1" locked="0" layoutInCell="1" allowOverlap="1" wp14:anchorId="2C341DFD" wp14:editId="06DFD538">
            <wp:simplePos x="0" y="0"/>
            <wp:positionH relativeFrom="column">
              <wp:posOffset>4876482</wp:posOffset>
            </wp:positionH>
            <wp:positionV relativeFrom="paragraph">
              <wp:posOffset>852170</wp:posOffset>
            </wp:positionV>
            <wp:extent cx="1889125" cy="1416685"/>
            <wp:effectExtent l="0" t="0" r="0" b="0"/>
            <wp:wrapTight wrapText="bothSides">
              <wp:wrapPolygon edited="0">
                <wp:start x="0" y="0"/>
                <wp:lineTo x="0" y="21203"/>
                <wp:lineTo x="21346" y="21203"/>
                <wp:lineTo x="21346" y="0"/>
                <wp:lineTo x="0" y="0"/>
              </wp:wrapPolygon>
            </wp:wrapTight>
            <wp:docPr id="5" name="Picture 4" descr="A group of children sitting around a table&#10;&#10;Description automatically generated with medium confidence">
              <a:extLst xmlns:a="http://schemas.openxmlformats.org/drawingml/2006/main">
                <a:ext uri="{FF2B5EF4-FFF2-40B4-BE49-F238E27FC236}">
                  <a16:creationId xmlns:a16="http://schemas.microsoft.com/office/drawing/2014/main" id="{03DDBD6F-3746-46DE-833C-88C36A9FD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children sitting around a table&#10;&#10;Description automatically generated with medium confidence">
                      <a:extLst>
                        <a:ext uri="{FF2B5EF4-FFF2-40B4-BE49-F238E27FC236}">
                          <a16:creationId xmlns:a16="http://schemas.microsoft.com/office/drawing/2014/main" id="{03DDBD6F-3746-46DE-833C-88C36A9FDEA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89125" cy="1416685"/>
                    </a:xfrm>
                    <a:prstGeom prst="rect">
                      <a:avLst/>
                    </a:prstGeom>
                  </pic:spPr>
                </pic:pic>
              </a:graphicData>
            </a:graphic>
            <wp14:sizeRelH relativeFrom="page">
              <wp14:pctWidth>0</wp14:pctWidth>
            </wp14:sizeRelH>
            <wp14:sizeRelV relativeFrom="page">
              <wp14:pctHeight>0</wp14:pctHeight>
            </wp14:sizeRelV>
          </wp:anchor>
        </w:drawing>
      </w:r>
      <w:r w:rsidR="0065172A" w:rsidRPr="00F5395D">
        <w:rPr>
          <w:rFonts w:ascii="SassoonPrimaryInfant" w:hAnsi="SassoonPrimaryInfant"/>
        </w:rPr>
        <w:t>The definition of teaching in the Early Years as stated by OFSTED (2015); Teaching should not be taken to imply a ‘top down’ or formal way of working. It is a broad term which covers the many ways in which adults help young children learn. It includes their interactions with children during planned and child-initiated play and activities: communicating and modelling language, showing, explaining, demonstrating, exploring ideas, encouraging, questioning, recalling, providing a narrative for what they are doing, facilitating, and setting challenges.</w:t>
      </w:r>
    </w:p>
    <w:p w14:paraId="0D782B5A" w14:textId="03746D81" w:rsidR="004D09EB" w:rsidRDefault="0065172A" w:rsidP="00B04896">
      <w:pPr>
        <w:rPr>
          <w:rFonts w:ascii="SassoonPrimaryInfant" w:hAnsi="SassoonPrimaryInfant"/>
        </w:rPr>
      </w:pPr>
      <w:r w:rsidRPr="00F5395D">
        <w:rPr>
          <w:rFonts w:ascii="SassoonPrimaryInfant" w:hAnsi="SassoonPrimaryInfant"/>
        </w:rPr>
        <w:t xml:space="preserve"> It takes account of the equipment they provide and the attention to the physical environment as well as the structure and routines of the day that establish expectations. Integral to teaching is how practitioners assess what children know, understand and can do as well as take account of their interests and dispositions to learning (characteristics of effective learning), and use this information to plan children’s next steps in learning and monitor their progress.</w:t>
      </w:r>
    </w:p>
    <w:p w14:paraId="4F5FA17A" w14:textId="121DAF3D" w:rsidR="00F5395D" w:rsidRPr="00F5395D" w:rsidRDefault="00F5395D" w:rsidP="00B04896">
      <w:pPr>
        <w:rPr>
          <w:rFonts w:ascii="SassoonPrimaryInfant" w:hAnsi="SassoonPrimaryInfant"/>
          <w:b/>
          <w:bCs/>
        </w:rPr>
      </w:pPr>
      <w:r w:rsidRPr="00F5395D">
        <w:rPr>
          <w:rFonts w:ascii="SassoonPrimaryInfant" w:hAnsi="SassoonPrimaryInfant"/>
          <w:b/>
          <w:bCs/>
        </w:rPr>
        <w:t xml:space="preserve">The </w:t>
      </w:r>
      <w:r w:rsidR="00A07392">
        <w:rPr>
          <w:rFonts w:ascii="SassoonPrimaryInfant" w:hAnsi="SassoonPrimaryInfant"/>
          <w:b/>
          <w:bCs/>
        </w:rPr>
        <w:t>R</w:t>
      </w:r>
      <w:r w:rsidRPr="00F5395D">
        <w:rPr>
          <w:rFonts w:ascii="SassoonPrimaryInfant" w:hAnsi="SassoonPrimaryInfant"/>
          <w:b/>
          <w:bCs/>
        </w:rPr>
        <w:t xml:space="preserve">ole of the </w:t>
      </w:r>
      <w:r w:rsidR="00A07392">
        <w:rPr>
          <w:rFonts w:ascii="SassoonPrimaryInfant" w:hAnsi="SassoonPrimaryInfant"/>
          <w:b/>
          <w:bCs/>
        </w:rPr>
        <w:t>E</w:t>
      </w:r>
      <w:r w:rsidRPr="00F5395D">
        <w:rPr>
          <w:rFonts w:ascii="SassoonPrimaryInfant" w:hAnsi="SassoonPrimaryInfant"/>
          <w:b/>
          <w:bCs/>
        </w:rPr>
        <w:t xml:space="preserve">nvironment </w:t>
      </w:r>
    </w:p>
    <w:p w14:paraId="1FB135F3" w14:textId="4DDB5A66" w:rsidR="00F5395D" w:rsidRPr="00F5395D" w:rsidRDefault="00F5395D" w:rsidP="00B04896">
      <w:pPr>
        <w:rPr>
          <w:rFonts w:ascii="SassoonPrimaryInfant" w:hAnsi="SassoonPrimaryInfant"/>
        </w:rPr>
      </w:pPr>
      <w:r w:rsidRPr="00F5395D">
        <w:rPr>
          <w:rFonts w:ascii="SassoonPrimaryInfant" w:hAnsi="SassoonPrimaryInfant"/>
        </w:rPr>
        <w:t xml:space="preserve">The importance of each adult to support progression is crucial however, we equally understand that in times when a child is on their own independent learning journey the environment plays a significant role in development. </w:t>
      </w:r>
    </w:p>
    <w:p w14:paraId="07762515" w14:textId="687A0DF4" w:rsidR="00F5395D" w:rsidRPr="00F5395D" w:rsidRDefault="00F5395D" w:rsidP="00B04896">
      <w:pPr>
        <w:rPr>
          <w:rFonts w:ascii="SassoonPrimaryInfant" w:hAnsi="SassoonPrimaryInfant"/>
        </w:rPr>
      </w:pPr>
      <w:r w:rsidRPr="00F5395D">
        <w:rPr>
          <w:rFonts w:ascii="SassoonPrimaryInfant" w:hAnsi="SassoonPrimaryInfant"/>
        </w:rPr>
        <w:t xml:space="preserve">“When it comes to what we have and where we have it, then nothing should be left to chance” Alistair Bryce-Clegg, 2015. </w:t>
      </w:r>
    </w:p>
    <w:p w14:paraId="22392BD4" w14:textId="5D3D7F8F" w:rsidR="00F5395D" w:rsidRPr="00F5395D" w:rsidRDefault="005D6A17" w:rsidP="00B04896">
      <w:pPr>
        <w:rPr>
          <w:rFonts w:ascii="SassoonPrimaryInfant" w:hAnsi="SassoonPrimaryInfant"/>
        </w:rPr>
      </w:pPr>
      <w:r>
        <w:rPr>
          <w:noProof/>
        </w:rPr>
        <w:drawing>
          <wp:anchor distT="0" distB="0" distL="114300" distR="114300" simplePos="0" relativeHeight="251700224" behindDoc="1" locked="0" layoutInCell="1" allowOverlap="1" wp14:anchorId="23926514" wp14:editId="6A85156E">
            <wp:simplePos x="0" y="0"/>
            <wp:positionH relativeFrom="margin">
              <wp:align>right</wp:align>
            </wp:positionH>
            <wp:positionV relativeFrom="paragraph">
              <wp:posOffset>387033</wp:posOffset>
            </wp:positionV>
            <wp:extent cx="2295208" cy="1717000"/>
            <wp:effectExtent l="0" t="0" r="0" b="0"/>
            <wp:wrapTight wrapText="bothSides">
              <wp:wrapPolygon edited="0">
                <wp:start x="0" y="0"/>
                <wp:lineTo x="0" y="21336"/>
                <wp:lineTo x="21337" y="21336"/>
                <wp:lineTo x="21337" y="0"/>
                <wp:lineTo x="0" y="0"/>
              </wp:wrapPolygon>
            </wp:wrapTight>
            <wp:docPr id="3074" name="Picture 2" descr="May be an image of indoor">
              <a:extLst xmlns:a="http://schemas.openxmlformats.org/drawingml/2006/main">
                <a:ext uri="{FF2B5EF4-FFF2-40B4-BE49-F238E27FC236}">
                  <a16:creationId xmlns:a16="http://schemas.microsoft.com/office/drawing/2014/main" id="{209F5336-CD4E-4730-B531-2182B5F357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May be an image of indoor">
                      <a:extLst>
                        <a:ext uri="{FF2B5EF4-FFF2-40B4-BE49-F238E27FC236}">
                          <a16:creationId xmlns:a16="http://schemas.microsoft.com/office/drawing/2014/main" id="{209F5336-CD4E-4730-B531-2182B5F3579F}"/>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95208" cy="1717000"/>
                    </a:xfrm>
                    <a:prstGeom prst="rect">
                      <a:avLst/>
                    </a:prstGeom>
                    <a:noFill/>
                  </pic:spPr>
                </pic:pic>
              </a:graphicData>
            </a:graphic>
            <wp14:sizeRelH relativeFrom="page">
              <wp14:pctWidth>0</wp14:pctWidth>
            </wp14:sizeRelH>
            <wp14:sizeRelV relativeFrom="page">
              <wp14:pctHeight>0</wp14:pctHeight>
            </wp14:sizeRelV>
          </wp:anchor>
        </w:drawing>
      </w:r>
      <w:r w:rsidR="00F5395D" w:rsidRPr="00F5395D">
        <w:rPr>
          <w:rFonts w:ascii="SassoonPrimaryInfant" w:hAnsi="SassoonPrimaryInfant"/>
        </w:rPr>
        <w:t>At Sir Alexander Fleming each area of the classroom has been considered thoughtfully in order to engage, inspire and meet the needs and interests of our children.</w:t>
      </w:r>
      <w:r>
        <w:rPr>
          <w:rFonts w:ascii="SassoonPrimaryInfant" w:hAnsi="SassoonPrimaryInfant"/>
        </w:rPr>
        <w:t xml:space="preserve"> We use all three classrooms in order to ensure our provision is resourced in the best way possible.</w:t>
      </w:r>
    </w:p>
    <w:p w14:paraId="3CD8AD06" w14:textId="1B536CE4" w:rsidR="00F5395D" w:rsidRPr="00F5395D" w:rsidRDefault="005D6A17" w:rsidP="00B04896">
      <w:pPr>
        <w:rPr>
          <w:rFonts w:ascii="SassoonPrimaryInfant" w:hAnsi="SassoonPrimaryInfant"/>
        </w:rPr>
      </w:pPr>
      <w:r>
        <w:rPr>
          <w:noProof/>
        </w:rPr>
        <w:drawing>
          <wp:anchor distT="0" distB="0" distL="114300" distR="114300" simplePos="0" relativeHeight="251701248" behindDoc="1" locked="0" layoutInCell="1" allowOverlap="1" wp14:anchorId="2E1DF017" wp14:editId="6312E739">
            <wp:simplePos x="0" y="0"/>
            <wp:positionH relativeFrom="margin">
              <wp:posOffset>2771775</wp:posOffset>
            </wp:positionH>
            <wp:positionV relativeFrom="paragraph">
              <wp:posOffset>-122555</wp:posOffset>
            </wp:positionV>
            <wp:extent cx="1600200" cy="1196975"/>
            <wp:effectExtent l="0" t="0" r="0" b="3175"/>
            <wp:wrapTight wrapText="bothSides">
              <wp:wrapPolygon edited="0">
                <wp:start x="0" y="0"/>
                <wp:lineTo x="0" y="21314"/>
                <wp:lineTo x="21343" y="21314"/>
                <wp:lineTo x="21343" y="0"/>
                <wp:lineTo x="0" y="0"/>
              </wp:wrapPolygon>
            </wp:wrapTight>
            <wp:docPr id="3076" name="Picture 4" descr="No photo description available.">
              <a:extLst xmlns:a="http://schemas.openxmlformats.org/drawingml/2006/main">
                <a:ext uri="{FF2B5EF4-FFF2-40B4-BE49-F238E27FC236}">
                  <a16:creationId xmlns:a16="http://schemas.microsoft.com/office/drawing/2014/main" id="{83E2E217-682C-4830-8027-6C01DBED6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No photo description available.">
                      <a:extLst>
                        <a:ext uri="{FF2B5EF4-FFF2-40B4-BE49-F238E27FC236}">
                          <a16:creationId xmlns:a16="http://schemas.microsoft.com/office/drawing/2014/main" id="{83E2E217-682C-4830-8027-6C01DBED65F7}"/>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00200" cy="1196975"/>
                    </a:xfrm>
                    <a:prstGeom prst="rect">
                      <a:avLst/>
                    </a:prstGeom>
                    <a:noFill/>
                  </pic:spPr>
                </pic:pic>
              </a:graphicData>
            </a:graphic>
            <wp14:sizeRelH relativeFrom="page">
              <wp14:pctWidth>0</wp14:pctWidth>
            </wp14:sizeRelH>
            <wp14:sizeRelV relativeFrom="page">
              <wp14:pctHeight>0</wp14:pctHeight>
            </wp14:sizeRelV>
          </wp:anchor>
        </w:drawing>
      </w:r>
      <w:r w:rsidR="00F5395D" w:rsidRPr="00F5395D">
        <w:rPr>
          <w:rFonts w:ascii="SassoonPrimaryInfant" w:hAnsi="SassoonPrimaryInfant"/>
        </w:rPr>
        <w:t>As the needs of the children change, as they grow and develop, so does their learning space. The environment is also enhanced and adapted in order to ensure children are given opportunities to meet our curriculum goals.</w:t>
      </w:r>
    </w:p>
    <w:p w14:paraId="344072D5" w14:textId="19F56593" w:rsidR="005D6A17" w:rsidRDefault="00F5395D" w:rsidP="005D6A17">
      <w:pPr>
        <w:rPr>
          <w:noProof/>
        </w:rPr>
      </w:pPr>
      <w:r w:rsidRPr="00F5395D">
        <w:rPr>
          <w:rFonts w:ascii="SassoonPrimaryInfant" w:hAnsi="SassoonPrimaryInfant"/>
        </w:rPr>
        <w:lastRenderedPageBreak/>
        <w:t>Practitioners have considered and anticipated the Common Play Behaviours children will display in each area and resourced it in order for children of all abilities to be challenged. A progression of knowledge and skills has also been created in order that adults can recognise where children are and how to move them on.</w:t>
      </w:r>
      <w:r w:rsidR="001C00C3" w:rsidRPr="001C00C3">
        <w:rPr>
          <w:noProof/>
        </w:rPr>
        <w:t xml:space="preserve"> </w:t>
      </w:r>
    </w:p>
    <w:p w14:paraId="152BC69F" w14:textId="01BFC049" w:rsidR="00F5395D" w:rsidRPr="00F5395D" w:rsidRDefault="001C00C3" w:rsidP="005D6A17">
      <w:pPr>
        <w:jc w:val="center"/>
        <w:rPr>
          <w:rFonts w:ascii="SassoonPrimaryInfant" w:hAnsi="SassoonPrimaryInfant"/>
        </w:rPr>
      </w:pPr>
      <w:r>
        <w:rPr>
          <w:noProof/>
        </w:rPr>
        <w:drawing>
          <wp:inline distT="0" distB="0" distL="0" distR="0" wp14:anchorId="6510331A" wp14:editId="5B221CD5">
            <wp:extent cx="6657975" cy="4067562"/>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94130" cy="4089650"/>
                    </a:xfrm>
                    <a:prstGeom prst="rect">
                      <a:avLst/>
                    </a:prstGeom>
                  </pic:spPr>
                </pic:pic>
              </a:graphicData>
            </a:graphic>
          </wp:inline>
        </w:drawing>
      </w:r>
    </w:p>
    <w:p w14:paraId="2F942AE9" w14:textId="1E01E706" w:rsidR="00F5395D" w:rsidRDefault="00F5395D" w:rsidP="00B04896">
      <w:pPr>
        <w:rPr>
          <w:rFonts w:ascii="SassoonPrimaryInfant" w:hAnsi="SassoonPrimaryInfant"/>
        </w:rPr>
      </w:pPr>
      <w:r w:rsidRPr="00F5395D">
        <w:rPr>
          <w:rFonts w:ascii="SassoonPrimaryInfant" w:hAnsi="SassoonPrimaryInfant"/>
        </w:rPr>
        <w:t>Our timetable allows for long uninterrupted periods of continuous provision that allow the children time to reach a deep level of involvement as they engage, play, investigate and talk.</w:t>
      </w:r>
    </w:p>
    <w:p w14:paraId="4A08840E" w14:textId="7048B057" w:rsidR="00753FDF" w:rsidRPr="00673844" w:rsidRDefault="009E41FE" w:rsidP="00B04896">
      <w:pPr>
        <w:rPr>
          <w:rFonts w:ascii="SassoonPrimaryInfant" w:hAnsi="SassoonPrimaryInfant"/>
        </w:rPr>
      </w:pPr>
      <w:r w:rsidRPr="00087BBD">
        <w:rPr>
          <w:rFonts w:ascii="SassoonPrimaryInfant" w:hAnsi="SassoonPrimaryInfant"/>
          <w:noProof/>
          <w:sz w:val="24"/>
          <w:szCs w:val="24"/>
          <w:lang w:eastAsia="en-GB"/>
        </w:rPr>
        <w:drawing>
          <wp:anchor distT="0" distB="0" distL="114300" distR="114300" simplePos="0" relativeHeight="251692032" behindDoc="1" locked="0" layoutInCell="1" allowOverlap="1" wp14:anchorId="03D4A1E8" wp14:editId="4FD6A173">
            <wp:simplePos x="0" y="0"/>
            <wp:positionH relativeFrom="margin">
              <wp:posOffset>5497195</wp:posOffset>
            </wp:positionH>
            <wp:positionV relativeFrom="paragraph">
              <wp:posOffset>171450</wp:posOffset>
            </wp:positionV>
            <wp:extent cx="1520190" cy="1210310"/>
            <wp:effectExtent l="2540" t="16510" r="6350" b="6350"/>
            <wp:wrapTight wrapText="bothSides">
              <wp:wrapPolygon edited="0">
                <wp:start x="-235" y="21645"/>
                <wp:lineTo x="21420" y="21645"/>
                <wp:lineTo x="21420" y="227"/>
                <wp:lineTo x="-235" y="227"/>
                <wp:lineTo x="-235" y="21645"/>
              </wp:wrapPolygon>
            </wp:wrapTight>
            <wp:docPr id="13" name="Picture 26" descr="C:\Users\katie.reese\AppData\Local\Microsoft\Windows\INetCache\Content.Word\IMG_391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rot="5400013">
                      <a:off x="0" y="0"/>
                      <a:ext cx="1520190" cy="1210310"/>
                    </a:xfrm>
                    <a:prstGeom prst="rect">
                      <a:avLst/>
                    </a:prstGeom>
                    <a:noFill/>
                    <a:ln>
                      <a:noFill/>
                      <a:prstDash/>
                    </a:ln>
                  </pic:spPr>
                </pic:pic>
              </a:graphicData>
            </a:graphic>
          </wp:anchor>
        </w:drawing>
      </w:r>
      <w:r w:rsidR="00753FDF">
        <w:rPr>
          <w:rFonts w:ascii="SassoonPrimaryInfant" w:hAnsi="SassoonPrimaryInfant"/>
        </w:rPr>
        <w:t xml:space="preserve">We </w:t>
      </w:r>
      <w:r w:rsidR="00DF1C77">
        <w:rPr>
          <w:rFonts w:ascii="SassoonPrimaryInfant" w:hAnsi="SassoonPrimaryInfant"/>
        </w:rPr>
        <w:t xml:space="preserve">have a distinctive natural style which is based on the need to create a calm, stimulating and nurturing place which children and parents enjoy coming to. Our setting reflects what we believe our </w:t>
      </w:r>
      <w:r w:rsidR="00DF1C77" w:rsidRPr="00673844">
        <w:rPr>
          <w:rFonts w:ascii="SassoonPrimaryInfant" w:hAnsi="SassoonPrimaryInfant"/>
        </w:rPr>
        <w:t>children need and that is bringing the outdoors inside. Research shows that plants and greenery enhances children’s concentration while supporting their mental health.</w:t>
      </w:r>
    </w:p>
    <w:p w14:paraId="41929B0E" w14:textId="77777777" w:rsidR="00673844" w:rsidRDefault="00673844" w:rsidP="00B04896">
      <w:pPr>
        <w:rPr>
          <w:rFonts w:ascii="SassoonPrimaryInfant" w:hAnsi="SassoonPrimaryInfant" w:cs="Arial"/>
          <w:kern w:val="3"/>
        </w:rPr>
      </w:pPr>
      <w:r w:rsidRPr="00673844">
        <w:rPr>
          <w:rFonts w:ascii="SassoonPrimaryInfant" w:hAnsi="SassoonPrimaryInfant"/>
          <w:noProof/>
        </w:rPr>
        <w:drawing>
          <wp:anchor distT="0" distB="0" distL="114300" distR="114300" simplePos="0" relativeHeight="251689984" behindDoc="1" locked="0" layoutInCell="1" allowOverlap="1" wp14:anchorId="34E4D883" wp14:editId="2285D1AE">
            <wp:simplePos x="0" y="0"/>
            <wp:positionH relativeFrom="column">
              <wp:posOffset>3592195</wp:posOffset>
            </wp:positionH>
            <wp:positionV relativeFrom="paragraph">
              <wp:posOffset>160655</wp:posOffset>
            </wp:positionV>
            <wp:extent cx="1749425" cy="1468755"/>
            <wp:effectExtent l="6985" t="12065" r="10160" b="10160"/>
            <wp:wrapTight wrapText="bothSides">
              <wp:wrapPolygon edited="0">
                <wp:start x="-149" y="21703"/>
                <wp:lineTo x="21490" y="21703"/>
                <wp:lineTo x="21490" y="131"/>
                <wp:lineTo x="-149" y="131"/>
                <wp:lineTo x="-149" y="21703"/>
              </wp:wrapPolygon>
            </wp:wrapTight>
            <wp:docPr id="15" name="Picture 16" descr="C:\Users\katie.reese\AppData\Local\Microsoft\Windows\INetCache\Content.Word\IMG_454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rot="5400013">
                      <a:off x="0" y="0"/>
                      <a:ext cx="1749425" cy="14687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673844">
        <w:rPr>
          <w:noProof/>
          <w:lang w:eastAsia="en-GB"/>
        </w:rPr>
        <w:drawing>
          <wp:anchor distT="0" distB="0" distL="114300" distR="114300" simplePos="0" relativeHeight="251687936" behindDoc="1" locked="0" layoutInCell="1" allowOverlap="1" wp14:anchorId="711D3AF4" wp14:editId="4B228D4A">
            <wp:simplePos x="0" y="0"/>
            <wp:positionH relativeFrom="margin">
              <wp:posOffset>4815840</wp:posOffset>
            </wp:positionH>
            <wp:positionV relativeFrom="paragraph">
              <wp:posOffset>784860</wp:posOffset>
            </wp:positionV>
            <wp:extent cx="1873885" cy="1497965"/>
            <wp:effectExtent l="16510" t="2540" r="9525" b="9525"/>
            <wp:wrapTight wrapText="bothSides">
              <wp:wrapPolygon edited="0">
                <wp:start x="-29" y="21838"/>
                <wp:lineTo x="21490" y="21838"/>
                <wp:lineTo x="21490" y="137"/>
                <wp:lineTo x="-29" y="137"/>
                <wp:lineTo x="-29" y="21838"/>
              </wp:wrapPolygon>
            </wp:wrapTight>
            <wp:docPr id="21" name="Picture 23" descr="C:\Users\katie.reese\AppData\Local\Microsoft\Windows\INetCache\Content.Word\IMG_109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rot="5400013">
                      <a:off x="0" y="0"/>
                      <a:ext cx="1873885" cy="14979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753FDF" w:rsidRPr="00673844">
        <w:rPr>
          <w:rFonts w:ascii="SassoonPrimaryInfant" w:hAnsi="SassoonPrimaryInfant"/>
        </w:rPr>
        <w:t xml:space="preserve">We also use the outdoors as a vehicle for learning during Continuous Provision and Forest </w:t>
      </w:r>
      <w:r w:rsidR="009E41FE" w:rsidRPr="00673844">
        <w:rPr>
          <w:rFonts w:ascii="SassoonPrimaryInfant" w:hAnsi="SassoonPrimaryInfant"/>
        </w:rPr>
        <w:t>School sessions which happen weekly. During these sessions children</w:t>
      </w:r>
      <w:r w:rsidRPr="00673844">
        <w:rPr>
          <w:rFonts w:ascii="SassoonPrimaryInfant" w:hAnsi="SassoonPrimaryInfant"/>
        </w:rPr>
        <w:t xml:space="preserve"> </w:t>
      </w:r>
      <w:r w:rsidRPr="00673844">
        <w:rPr>
          <w:rFonts w:ascii="SassoonPrimaryInfant" w:hAnsi="SassoonPrimaryInfant" w:cs="Arial"/>
          <w:kern w:val="3"/>
        </w:rPr>
        <w:t xml:space="preserve">develop a sense of awe </w:t>
      </w:r>
    </w:p>
    <w:p w14:paraId="1C43FE28" w14:textId="7779FA1A" w:rsidR="000527B1" w:rsidRPr="000527B1" w:rsidRDefault="00673844" w:rsidP="00B04896">
      <w:pPr>
        <w:rPr>
          <w:rFonts w:ascii="SassoonPrimaryInfant" w:hAnsi="SassoonPrimaryInfant" w:cs="Arial"/>
          <w:kern w:val="3"/>
        </w:rPr>
      </w:pPr>
      <w:r w:rsidRPr="00673844">
        <w:rPr>
          <w:rFonts w:ascii="SassoonPrimaryInfant" w:hAnsi="SassoonPrimaryInfant" w:cs="Arial"/>
          <w:kern w:val="3"/>
        </w:rPr>
        <w:t>and wonder at the world around them and begin to ask and answer questions about similarities and change that they notice. They also learn how to become responsible for their own safety and the safety of others.</w:t>
      </w:r>
    </w:p>
    <w:p w14:paraId="7264AC88" w14:textId="77777777" w:rsidR="00F5395D" w:rsidRPr="009E41FE" w:rsidRDefault="00F5395D" w:rsidP="00B04896">
      <w:pPr>
        <w:rPr>
          <w:rFonts w:ascii="SassoonPrimaryInfant" w:hAnsi="SassoonPrimaryInfant"/>
          <w:b/>
          <w:bCs/>
        </w:rPr>
      </w:pPr>
      <w:r w:rsidRPr="009E41FE">
        <w:rPr>
          <w:rFonts w:ascii="SassoonPrimaryInfant" w:hAnsi="SassoonPrimaryInfant"/>
          <w:b/>
          <w:bCs/>
        </w:rPr>
        <w:t xml:space="preserve">EYFS 2021 </w:t>
      </w:r>
    </w:p>
    <w:p w14:paraId="5D5FA691" w14:textId="77777777" w:rsidR="009E41FE" w:rsidRPr="009E41FE" w:rsidRDefault="009E41FE" w:rsidP="00B04896">
      <w:pPr>
        <w:rPr>
          <w:rFonts w:ascii="SassoonPrimaryInfant" w:hAnsi="SassoonPrimaryInfant"/>
        </w:rPr>
      </w:pPr>
      <w:r w:rsidRPr="009E41FE">
        <w:rPr>
          <w:rFonts w:ascii="SassoonPrimaryInfant" w:hAnsi="SassoonPrimaryInfant"/>
        </w:rPr>
        <w:t>We</w:t>
      </w:r>
      <w:r w:rsidR="00F5395D" w:rsidRPr="009E41FE">
        <w:rPr>
          <w:rFonts w:ascii="SassoonPrimaryInfant" w:hAnsi="SassoonPrimaryInfant"/>
        </w:rPr>
        <w:t xml:space="preserve"> follow the EYFS Statutory Framework (2021). Within this framework there are four guiding principles which shape are practice. These are: </w:t>
      </w:r>
    </w:p>
    <w:p w14:paraId="38780CBE"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1. Every child is a unique child, who is constantly learning and can be resilient, capable, confident, and self-assured. </w:t>
      </w:r>
    </w:p>
    <w:p w14:paraId="61A5DB3D" w14:textId="32D88BCD" w:rsidR="009E41FE" w:rsidRPr="009E41FE" w:rsidRDefault="00F5395D" w:rsidP="00B04896">
      <w:pPr>
        <w:rPr>
          <w:rFonts w:ascii="SassoonPrimaryInfant" w:hAnsi="SassoonPrimaryInfant"/>
        </w:rPr>
      </w:pPr>
      <w:r w:rsidRPr="009E41FE">
        <w:rPr>
          <w:rFonts w:ascii="SassoonPrimaryInfant" w:hAnsi="SassoonPrimaryInfant"/>
        </w:rPr>
        <w:t xml:space="preserve">2. Children learn to be strong and independent through positive relationships. </w:t>
      </w:r>
    </w:p>
    <w:p w14:paraId="04CAF95C"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3. Children learn and develop well in enabling environments with teaching and support from adults, who respond to their individual interests and needs and help them to build their learning over time. Children benefit from a strong partnership between practitioners and parents and/or carers. </w:t>
      </w:r>
    </w:p>
    <w:p w14:paraId="46FE4F80" w14:textId="77777777" w:rsidR="009E41FE" w:rsidRPr="009E41FE" w:rsidRDefault="00F5395D" w:rsidP="00B04896">
      <w:pPr>
        <w:rPr>
          <w:rFonts w:ascii="SassoonPrimaryInfant" w:hAnsi="SassoonPrimaryInfant"/>
        </w:rPr>
      </w:pPr>
      <w:r w:rsidRPr="009E41FE">
        <w:rPr>
          <w:rFonts w:ascii="SassoonPrimaryInfant" w:hAnsi="SassoonPrimaryInfant"/>
        </w:rPr>
        <w:lastRenderedPageBreak/>
        <w:t xml:space="preserve">4. Children develop and learn at different rates. The framework covers the education and care of all children in early years provision, including children with special educational needs and disabilities (SEND). </w:t>
      </w:r>
    </w:p>
    <w:p w14:paraId="2841AF61"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EYFS learning and development requirements </w:t>
      </w:r>
    </w:p>
    <w:p w14:paraId="14FEBA64"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Our curriculum encompasses seven areas of learning and development. All areas of learning and development are important and interconnected. </w:t>
      </w:r>
    </w:p>
    <w:p w14:paraId="2F61A517" w14:textId="0B41597C" w:rsidR="009E41FE" w:rsidRPr="009E41FE" w:rsidRDefault="00F5395D" w:rsidP="00B04896">
      <w:pPr>
        <w:rPr>
          <w:rFonts w:ascii="SassoonPrimaryInfant" w:hAnsi="SassoonPrimaryInfant"/>
        </w:rPr>
      </w:pPr>
      <w:r w:rsidRPr="009E41FE">
        <w:rPr>
          <w:rFonts w:ascii="SassoonPrimaryInfant" w:hAnsi="SassoonPrimaryInfant"/>
        </w:rPr>
        <w:t xml:space="preserve">Three areas are particularly important for building a foundation for igniting children’s curiosity and enthusiasm for learning, forming relationships, and thriving. These are called the prime areas: </w:t>
      </w:r>
    </w:p>
    <w:p w14:paraId="3CF7E48C"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communication and language </w:t>
      </w:r>
    </w:p>
    <w:p w14:paraId="7B94990A"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physical development </w:t>
      </w:r>
    </w:p>
    <w:p w14:paraId="77F7FDF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personal, social, and emotional development. </w:t>
      </w:r>
    </w:p>
    <w:p w14:paraId="17430312"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Four areas help children to strengthen and apply the prime areas. These are called the specific areas: </w:t>
      </w:r>
    </w:p>
    <w:p w14:paraId="315EC27B"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literacy </w:t>
      </w:r>
    </w:p>
    <w:p w14:paraId="104D11A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mathematics </w:t>
      </w:r>
    </w:p>
    <w:p w14:paraId="161D1D50"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understanding the world </w:t>
      </w:r>
    </w:p>
    <w:p w14:paraId="1D052338"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expressive arts and design </w:t>
      </w:r>
    </w:p>
    <w:p w14:paraId="67030C53"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Throughout their time in the Reception Year our children partake in an ambitious curriculum which is designed in a sequential way to ensure progress towards the end of reception goals. These goals are defined as Early Learning Goals (ELGs) </w:t>
      </w:r>
    </w:p>
    <w:p w14:paraId="0F58DF29"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It is also important to highlight that our plans are flexible to allow us to respond quickly to children’s new interests and/or needs. </w:t>
      </w:r>
    </w:p>
    <w:p w14:paraId="470EC174" w14:textId="5CA3B2ED" w:rsidR="009E41FE" w:rsidRPr="009E41FE" w:rsidRDefault="00F5395D" w:rsidP="00B04896">
      <w:pPr>
        <w:rPr>
          <w:rFonts w:ascii="SassoonPrimaryInfant" w:hAnsi="SassoonPrimaryInfant"/>
        </w:rPr>
      </w:pPr>
      <w:r w:rsidRPr="009E41FE">
        <w:rPr>
          <w:rFonts w:ascii="SassoonPrimaryInfant" w:hAnsi="SassoonPrimaryInfant"/>
        </w:rPr>
        <w:t xml:space="preserve">Weaving throughout the EYFS curriculum at </w:t>
      </w:r>
      <w:r w:rsidR="0021716E">
        <w:rPr>
          <w:rFonts w:ascii="SassoonPrimaryInfant" w:hAnsi="SassoonPrimaryInfant"/>
        </w:rPr>
        <w:t>Sir Alexander Fleming</w:t>
      </w:r>
      <w:r w:rsidRPr="009E41FE">
        <w:rPr>
          <w:rFonts w:ascii="SassoonPrimaryInfant" w:hAnsi="SassoonPrimaryInfant"/>
        </w:rPr>
        <w:t xml:space="preserve"> are three Characteristics of Effective Learning. </w:t>
      </w:r>
    </w:p>
    <w:p w14:paraId="1D5365C4"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playing and exploring - children investigate and experience things, and ‘have a go’ </w:t>
      </w:r>
    </w:p>
    <w:p w14:paraId="2EF5300B" w14:textId="77777777" w:rsidR="009E41FE" w:rsidRPr="009E41FE" w:rsidRDefault="00F5395D" w:rsidP="00B04896">
      <w:pPr>
        <w:rPr>
          <w:rFonts w:ascii="SassoonPrimaryInfant" w:hAnsi="SassoonPrimaryInfant"/>
        </w:rPr>
      </w:pPr>
      <w:r w:rsidRPr="009E41FE">
        <w:rPr>
          <w:rFonts w:ascii="SassoonPrimaryInfant" w:hAnsi="SassoonPrimaryInfant"/>
        </w:rPr>
        <w:t>• active learning - children concentrate and keep on trying if they encounter difficulties, and enjoy achievements</w:t>
      </w:r>
    </w:p>
    <w:p w14:paraId="40EA7E60"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 creating and thinking critically - children have and develop their own ideas, make links between ideas, and develop strategies for doing things</w:t>
      </w:r>
      <w:r w:rsidR="009E41FE" w:rsidRPr="009E41FE">
        <w:rPr>
          <w:rFonts w:ascii="SassoonPrimaryInfant" w:hAnsi="SassoonPrimaryInfant"/>
        </w:rPr>
        <w:t>.</w:t>
      </w:r>
    </w:p>
    <w:p w14:paraId="1693E99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These elements underpin how we reflect on each child’s development and adjust our practice accordingly. Supporting children in their individual learning behaviour and observing the context of children’s play is essential. </w:t>
      </w:r>
    </w:p>
    <w:p w14:paraId="375CEE6C" w14:textId="1D7CB2C8" w:rsidR="009C47E8" w:rsidRDefault="00F5395D" w:rsidP="00B04896">
      <w:pPr>
        <w:rPr>
          <w:rFonts w:ascii="SassoonPrimaryInfant" w:hAnsi="SassoonPrimaryInfant"/>
        </w:rPr>
      </w:pPr>
      <w:r w:rsidRPr="009E41FE">
        <w:rPr>
          <w:rFonts w:ascii="SassoonPrimaryInfant" w:hAnsi="SassoonPrimaryInfant"/>
        </w:rPr>
        <w:t xml:space="preserve">‘What children learn is important, but how children learn is even more important if they are to become learners in </w:t>
      </w:r>
      <w:r w:rsidRPr="0029245F">
        <w:rPr>
          <w:rFonts w:ascii="SassoonPrimaryInfant" w:hAnsi="SassoonPrimaryInfant"/>
        </w:rPr>
        <w:t xml:space="preserve">today’s society.’ Helen </w:t>
      </w:r>
      <w:proofErr w:type="spellStart"/>
      <w:r w:rsidRPr="0029245F">
        <w:rPr>
          <w:rFonts w:ascii="SassoonPrimaryInfant" w:hAnsi="SassoonPrimaryInfant"/>
        </w:rPr>
        <w:t>Moylett</w:t>
      </w:r>
      <w:proofErr w:type="spellEnd"/>
      <w:r w:rsidRPr="0029245F">
        <w:rPr>
          <w:rFonts w:ascii="SassoonPrimaryInfant" w:hAnsi="SassoonPrimaryInfant"/>
        </w:rPr>
        <w:t xml:space="preserve"> How Children Learn, Nancy Stewart (2011)</w:t>
      </w:r>
    </w:p>
    <w:p w14:paraId="40302156" w14:textId="3860C71D" w:rsidR="005D6A17" w:rsidRDefault="007C5FDD" w:rsidP="00B04896">
      <w:pPr>
        <w:rPr>
          <w:rFonts w:ascii="SassoonPrimaryInfant" w:hAnsi="SassoonPrimaryInfant"/>
          <w:b/>
          <w:bCs/>
        </w:rPr>
      </w:pPr>
      <w:r w:rsidRPr="00087BBD">
        <w:rPr>
          <w:rFonts w:ascii="SassoonPrimaryInfant" w:hAnsi="SassoonPrimaryInfant"/>
          <w:noProof/>
          <w:lang w:eastAsia="en-GB"/>
        </w:rPr>
        <w:drawing>
          <wp:anchor distT="0" distB="0" distL="114300" distR="114300" simplePos="0" relativeHeight="251711488" behindDoc="1" locked="0" layoutInCell="1" allowOverlap="1" wp14:anchorId="3140010F" wp14:editId="0B2F4ABC">
            <wp:simplePos x="0" y="0"/>
            <wp:positionH relativeFrom="column">
              <wp:posOffset>4066540</wp:posOffset>
            </wp:positionH>
            <wp:positionV relativeFrom="paragraph">
              <wp:posOffset>287020</wp:posOffset>
            </wp:positionV>
            <wp:extent cx="2357120" cy="1811020"/>
            <wp:effectExtent l="6350" t="12700" r="11430" b="11430"/>
            <wp:wrapTight wrapText="bothSides">
              <wp:wrapPolygon edited="0">
                <wp:start x="-116" y="21676"/>
                <wp:lineTo x="21530" y="21676"/>
                <wp:lineTo x="21530" y="91"/>
                <wp:lineTo x="-116" y="91"/>
                <wp:lineTo x="-116" y="21676"/>
              </wp:wrapPolygon>
            </wp:wrapTight>
            <wp:docPr id="22" name="Picture 20" descr="C:\Users\katie.reese\AppData\Local\Microsoft\Windows\INetCache\Content.Word\IMG_557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rot="5400013">
                      <a:off x="0" y="0"/>
                      <a:ext cx="2357120" cy="181102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045C454" w14:textId="103C6018" w:rsidR="005D6A17" w:rsidRDefault="007C5FDD" w:rsidP="00B04896">
      <w:pPr>
        <w:rPr>
          <w:rFonts w:ascii="SassoonPrimaryInfant" w:hAnsi="SassoonPrimaryInfant"/>
          <w:b/>
          <w:bCs/>
        </w:rPr>
      </w:pPr>
      <w:r w:rsidRPr="00087BBD">
        <w:rPr>
          <w:rFonts w:ascii="SassoonPrimaryInfant" w:hAnsi="SassoonPrimaryInfant"/>
          <w:noProof/>
          <w:lang w:eastAsia="en-GB"/>
        </w:rPr>
        <w:drawing>
          <wp:anchor distT="0" distB="0" distL="114300" distR="114300" simplePos="0" relativeHeight="251713536" behindDoc="0" locked="0" layoutInCell="1" allowOverlap="1" wp14:anchorId="2897EB83" wp14:editId="31E6A7BB">
            <wp:simplePos x="0" y="0"/>
            <wp:positionH relativeFrom="column">
              <wp:posOffset>2246630</wp:posOffset>
            </wp:positionH>
            <wp:positionV relativeFrom="paragraph">
              <wp:posOffset>13335</wp:posOffset>
            </wp:positionV>
            <wp:extent cx="2344420" cy="1791970"/>
            <wp:effectExtent l="9525" t="9525" r="8255" b="8255"/>
            <wp:wrapNone/>
            <wp:docPr id="23" name="Picture 19" descr="C:\Users\katie.reese\AppData\Local\Microsoft\Windows\INetCache\Content.Word\IMG_7188.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rot="5400013">
                      <a:off x="0" y="0"/>
                      <a:ext cx="2344420" cy="179197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15584" behindDoc="0" locked="0" layoutInCell="1" allowOverlap="1" wp14:anchorId="02377123" wp14:editId="211C86EE">
            <wp:simplePos x="0" y="0"/>
            <wp:positionH relativeFrom="margin">
              <wp:posOffset>466090</wp:posOffset>
            </wp:positionH>
            <wp:positionV relativeFrom="paragraph">
              <wp:posOffset>31432</wp:posOffset>
            </wp:positionV>
            <wp:extent cx="2337560" cy="1756543"/>
            <wp:effectExtent l="4763" t="14287" r="10477" b="10478"/>
            <wp:wrapNone/>
            <wp:docPr id="24" name="Picture 22" descr="C:\Users\katie.reese\AppData\Local\Microsoft\Windows\INetCache\Content.Word\IMG_108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rot="5400013">
                      <a:off x="0" y="0"/>
                      <a:ext cx="2337560" cy="175654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0F9CBA3" w14:textId="0B4C9624" w:rsidR="005D6A17" w:rsidRDefault="005D6A17" w:rsidP="00B04896">
      <w:pPr>
        <w:rPr>
          <w:rFonts w:ascii="SassoonPrimaryInfant" w:hAnsi="SassoonPrimaryInfant"/>
          <w:b/>
          <w:bCs/>
        </w:rPr>
      </w:pPr>
    </w:p>
    <w:p w14:paraId="1D580701" w14:textId="7BAA9EB3" w:rsidR="005D6A17" w:rsidRDefault="005D6A17" w:rsidP="00B04896">
      <w:pPr>
        <w:rPr>
          <w:rFonts w:ascii="SassoonPrimaryInfant" w:hAnsi="SassoonPrimaryInfant"/>
          <w:b/>
          <w:bCs/>
        </w:rPr>
      </w:pPr>
    </w:p>
    <w:p w14:paraId="18EFFB5A" w14:textId="6D10CBA1" w:rsidR="005D6A17" w:rsidRDefault="005D6A17" w:rsidP="00B04896">
      <w:pPr>
        <w:rPr>
          <w:rFonts w:ascii="SassoonPrimaryInfant" w:hAnsi="SassoonPrimaryInfant"/>
          <w:b/>
          <w:bCs/>
        </w:rPr>
      </w:pPr>
    </w:p>
    <w:p w14:paraId="5D7D40A1" w14:textId="77777777" w:rsidR="005D6A17" w:rsidRDefault="005D6A17" w:rsidP="00B04896">
      <w:pPr>
        <w:rPr>
          <w:rFonts w:ascii="SassoonPrimaryInfant" w:hAnsi="SassoonPrimaryInfant"/>
          <w:b/>
          <w:bCs/>
        </w:rPr>
      </w:pPr>
    </w:p>
    <w:p w14:paraId="14389A52" w14:textId="77777777" w:rsidR="005D6A17" w:rsidRDefault="005D6A17" w:rsidP="00B04896">
      <w:pPr>
        <w:rPr>
          <w:rFonts w:ascii="SassoonPrimaryInfant" w:hAnsi="SassoonPrimaryInfant"/>
          <w:b/>
          <w:bCs/>
        </w:rPr>
      </w:pPr>
    </w:p>
    <w:p w14:paraId="3968AF0A" w14:textId="77777777" w:rsidR="005D6A17" w:rsidRDefault="005D6A17" w:rsidP="00B04896">
      <w:pPr>
        <w:rPr>
          <w:rFonts w:ascii="SassoonPrimaryInfant" w:hAnsi="SassoonPrimaryInfant"/>
          <w:b/>
          <w:bCs/>
        </w:rPr>
      </w:pPr>
    </w:p>
    <w:p w14:paraId="53E35588" w14:textId="5A84F2EF" w:rsidR="000527B1" w:rsidRPr="000527B1" w:rsidRDefault="000527B1" w:rsidP="00B04896">
      <w:pPr>
        <w:rPr>
          <w:rFonts w:ascii="SassoonPrimaryInfant" w:hAnsi="SassoonPrimaryInfant"/>
          <w:b/>
          <w:bCs/>
        </w:rPr>
      </w:pPr>
      <w:r w:rsidRPr="000527B1">
        <w:rPr>
          <w:rFonts w:ascii="SassoonPrimaryInfant" w:hAnsi="SassoonPrimaryInfant"/>
          <w:b/>
          <w:bCs/>
        </w:rPr>
        <w:lastRenderedPageBreak/>
        <w:t>Curriculum</w:t>
      </w:r>
    </w:p>
    <w:p w14:paraId="4FEAB6B5" w14:textId="3BDE2525" w:rsidR="000527B1" w:rsidRDefault="000527B1" w:rsidP="00B04896">
      <w:pPr>
        <w:rPr>
          <w:rFonts w:ascii="SassoonPrimaryInfant" w:hAnsi="SassoonPrimaryInfant"/>
        </w:rPr>
      </w:pPr>
      <w:r>
        <w:rPr>
          <w:rFonts w:ascii="SassoonPrimaryInfant" w:hAnsi="SassoonPrimaryInfant"/>
        </w:rPr>
        <w:t>Our EYFS curriculum content is planned by practitioners thoughtfully and reflects the needs of our community. We have a strong rationale for each terms topic.</w:t>
      </w:r>
    </w:p>
    <w:p w14:paraId="605F7A75" w14:textId="2ECBCD2A" w:rsidR="000527B1" w:rsidRDefault="001C00C3" w:rsidP="001C00C3">
      <w:pPr>
        <w:jc w:val="center"/>
        <w:rPr>
          <w:rFonts w:ascii="SassoonPrimaryInfant" w:hAnsi="SassoonPrimaryInfant"/>
        </w:rPr>
      </w:pPr>
      <w:r>
        <w:rPr>
          <w:noProof/>
        </w:rPr>
        <w:drawing>
          <wp:inline distT="0" distB="0" distL="0" distR="0" wp14:anchorId="2A6900BF" wp14:editId="6E72E72D">
            <wp:extent cx="6167437" cy="4374248"/>
            <wp:effectExtent l="0" t="0" r="508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81969" cy="4384555"/>
                    </a:xfrm>
                    <a:prstGeom prst="rect">
                      <a:avLst/>
                    </a:prstGeom>
                  </pic:spPr>
                </pic:pic>
              </a:graphicData>
            </a:graphic>
          </wp:inline>
        </w:drawing>
      </w:r>
    </w:p>
    <w:p w14:paraId="4DE62C98" w14:textId="1C97278C" w:rsidR="001C00C3" w:rsidRPr="0029245F" w:rsidRDefault="00E41712" w:rsidP="00B04896">
      <w:pPr>
        <w:rPr>
          <w:rFonts w:ascii="SassoonPrimaryInfant" w:hAnsi="SassoonPrimaryInfant"/>
        </w:rPr>
      </w:pPr>
      <w:r>
        <w:rPr>
          <w:noProof/>
        </w:rPr>
        <w:drawing>
          <wp:anchor distT="0" distB="0" distL="114300" distR="114300" simplePos="0" relativeHeight="251730944" behindDoc="0" locked="0" layoutInCell="1" allowOverlap="1" wp14:anchorId="1FDE5D0B" wp14:editId="0CB1CF29">
            <wp:simplePos x="0" y="0"/>
            <wp:positionH relativeFrom="column">
              <wp:posOffset>5566207</wp:posOffset>
            </wp:positionH>
            <wp:positionV relativeFrom="paragraph">
              <wp:posOffset>1868864</wp:posOffset>
            </wp:positionV>
            <wp:extent cx="1279197" cy="1839532"/>
            <wp:effectExtent l="0" t="0" r="0" b="889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79197" cy="1839532"/>
                    </a:xfrm>
                    <a:prstGeom prst="rect">
                      <a:avLst/>
                    </a:prstGeom>
                  </pic:spPr>
                </pic:pic>
              </a:graphicData>
            </a:graphic>
            <wp14:sizeRelH relativeFrom="page">
              <wp14:pctWidth>0</wp14:pctWidth>
            </wp14:sizeRelH>
            <wp14:sizeRelV relativeFrom="page">
              <wp14:pctHeight>0</wp14:pctHeight>
            </wp14:sizeRelV>
          </wp:anchor>
        </w:drawing>
      </w:r>
      <w:r w:rsidR="001C00C3">
        <w:rPr>
          <w:noProof/>
        </w:rPr>
        <w:drawing>
          <wp:inline distT="0" distB="0" distL="0" distR="0" wp14:anchorId="3C96FD7A" wp14:editId="7BEF3A83">
            <wp:extent cx="6645910" cy="3652520"/>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45910" cy="3652520"/>
                    </a:xfrm>
                    <a:prstGeom prst="rect">
                      <a:avLst/>
                    </a:prstGeom>
                  </pic:spPr>
                </pic:pic>
              </a:graphicData>
            </a:graphic>
          </wp:inline>
        </w:drawing>
      </w:r>
    </w:p>
    <w:p w14:paraId="69E9083C" w14:textId="468F5535" w:rsidR="005D6A17" w:rsidRDefault="00024336" w:rsidP="00B04896">
      <w:pPr>
        <w:rPr>
          <w:rFonts w:ascii="SassoonPrimaryInfant" w:hAnsi="SassoonPrimaryInfant"/>
        </w:rPr>
      </w:pPr>
      <w:r w:rsidRPr="00024336">
        <w:rPr>
          <w:rFonts w:ascii="SassoonPrimaryInfant" w:hAnsi="SassoonPrimaryInfant"/>
        </w:rPr>
        <w:t>Practitioners map out the key knowledge and vocabulary that will be taught for the whole year. This is built of the school’s curriculum drivers and the prerequisite knowledge children require to access the curriculum</w:t>
      </w:r>
      <w:r>
        <w:rPr>
          <w:rFonts w:ascii="SassoonPrimaryInfant" w:hAnsi="SassoonPrimaryInfant"/>
        </w:rPr>
        <w:t xml:space="preserve"> at KS1 and 2.</w:t>
      </w:r>
    </w:p>
    <w:p w14:paraId="215E24AE" w14:textId="3C6C2A14" w:rsidR="00E41712" w:rsidRPr="00024336" w:rsidRDefault="00E41712" w:rsidP="00B04896">
      <w:pPr>
        <w:rPr>
          <w:rFonts w:ascii="SassoonPrimaryInfant" w:hAnsi="SassoonPrimaryInfant"/>
        </w:rPr>
      </w:pPr>
      <w:r>
        <w:rPr>
          <w:rFonts w:ascii="SassoonPrimaryInfant" w:hAnsi="SassoonPrimaryInfant"/>
        </w:rPr>
        <w:t>Staff choose key historic figures to enhance children’s subject knowledge and their PSED.</w:t>
      </w:r>
      <w:r w:rsidRPr="00E41712">
        <w:rPr>
          <w:noProof/>
        </w:rPr>
        <w:t xml:space="preserve"> </w:t>
      </w:r>
    </w:p>
    <w:p w14:paraId="60050686" w14:textId="77777777" w:rsidR="005D6A17" w:rsidRDefault="005D6A17" w:rsidP="00B04896">
      <w:pPr>
        <w:rPr>
          <w:rFonts w:ascii="SassoonPrimaryInfant" w:hAnsi="SassoonPrimaryInfant"/>
          <w:b/>
          <w:bCs/>
        </w:rPr>
      </w:pPr>
    </w:p>
    <w:p w14:paraId="108994DC" w14:textId="5290D648" w:rsidR="00A07392" w:rsidRPr="0029245F" w:rsidRDefault="005D6A17" w:rsidP="00B04896">
      <w:pPr>
        <w:rPr>
          <w:rFonts w:ascii="SassoonPrimaryInfant" w:hAnsi="SassoonPrimaryInfant"/>
          <w:b/>
          <w:bCs/>
        </w:rPr>
      </w:pPr>
      <w:r>
        <w:rPr>
          <w:noProof/>
        </w:rPr>
        <w:drawing>
          <wp:anchor distT="0" distB="0" distL="114300" distR="114300" simplePos="0" relativeHeight="251702272" behindDoc="1" locked="0" layoutInCell="1" allowOverlap="1" wp14:anchorId="6497FC37" wp14:editId="10D06364">
            <wp:simplePos x="0" y="0"/>
            <wp:positionH relativeFrom="column">
              <wp:posOffset>4524375</wp:posOffset>
            </wp:positionH>
            <wp:positionV relativeFrom="paragraph">
              <wp:posOffset>323850</wp:posOffset>
            </wp:positionV>
            <wp:extent cx="2581275" cy="1936115"/>
            <wp:effectExtent l="0" t="1270" r="8255" b="8255"/>
            <wp:wrapTight wrapText="bothSides">
              <wp:wrapPolygon edited="0">
                <wp:start x="-11" y="21586"/>
                <wp:lineTo x="21510" y="21586"/>
                <wp:lineTo x="21510" y="120"/>
                <wp:lineTo x="-11" y="120"/>
                <wp:lineTo x="-11" y="21586"/>
              </wp:wrapPolygon>
            </wp:wrapTight>
            <wp:docPr id="9" name="Picture 9" descr="A picture containing indoor&#10;&#10;Description automatically generated">
              <a:extLst xmlns:a="http://schemas.openxmlformats.org/drawingml/2006/main">
                <a:ext uri="{FF2B5EF4-FFF2-40B4-BE49-F238E27FC236}">
                  <a16:creationId xmlns:a16="http://schemas.microsoft.com/office/drawing/2014/main" id="{EF1CEDDF-8662-4350-82F9-AA22FCACB5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indoor&#10;&#10;Description automatically generated">
                      <a:extLst>
                        <a:ext uri="{FF2B5EF4-FFF2-40B4-BE49-F238E27FC236}">
                          <a16:creationId xmlns:a16="http://schemas.microsoft.com/office/drawing/2014/main" id="{EF1CEDDF-8662-4350-82F9-AA22FCACB5F3}"/>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581275" cy="1936115"/>
                    </a:xfrm>
                    <a:prstGeom prst="rect">
                      <a:avLst/>
                    </a:prstGeom>
                  </pic:spPr>
                </pic:pic>
              </a:graphicData>
            </a:graphic>
            <wp14:sizeRelH relativeFrom="page">
              <wp14:pctWidth>0</wp14:pctWidth>
            </wp14:sizeRelH>
            <wp14:sizeRelV relativeFrom="page">
              <wp14:pctHeight>0</wp14:pctHeight>
            </wp14:sizeRelV>
          </wp:anchor>
        </w:drawing>
      </w:r>
      <w:r w:rsidR="00A07392" w:rsidRPr="0029245F">
        <w:rPr>
          <w:rFonts w:ascii="SassoonPrimaryInfant" w:hAnsi="SassoonPrimaryInfant"/>
          <w:b/>
          <w:bCs/>
        </w:rPr>
        <w:t>Communication and language Development</w:t>
      </w:r>
    </w:p>
    <w:p w14:paraId="37F2FD97" w14:textId="653B802C" w:rsidR="00A07392" w:rsidRPr="0029245F" w:rsidRDefault="005D6A17" w:rsidP="00B04896">
      <w:pPr>
        <w:rPr>
          <w:rFonts w:ascii="SassoonPrimaryInfant" w:hAnsi="SassoonPrimaryInfant"/>
        </w:rPr>
      </w:pPr>
      <w:r>
        <w:rPr>
          <w:noProof/>
        </w:rPr>
        <w:drawing>
          <wp:anchor distT="0" distB="0" distL="114300" distR="114300" simplePos="0" relativeHeight="251703296" behindDoc="1" locked="0" layoutInCell="1" allowOverlap="1" wp14:anchorId="20572CEA" wp14:editId="41674D37">
            <wp:simplePos x="0" y="0"/>
            <wp:positionH relativeFrom="column">
              <wp:posOffset>3282315</wp:posOffset>
            </wp:positionH>
            <wp:positionV relativeFrom="paragraph">
              <wp:posOffset>797560</wp:posOffset>
            </wp:positionV>
            <wp:extent cx="1833880" cy="1375410"/>
            <wp:effectExtent l="635" t="0" r="0" b="0"/>
            <wp:wrapTight wrapText="bothSides">
              <wp:wrapPolygon edited="0">
                <wp:start x="7" y="21610"/>
                <wp:lineTo x="21323" y="21610"/>
                <wp:lineTo x="21323" y="369"/>
                <wp:lineTo x="7" y="369"/>
                <wp:lineTo x="7" y="21610"/>
              </wp:wrapPolygon>
            </wp:wrapTight>
            <wp:docPr id="11" name="Picture 5" descr="A picture containing text, indoor&#10;&#10;Description automatically generated">
              <a:extLst xmlns:a="http://schemas.openxmlformats.org/drawingml/2006/main">
                <a:ext uri="{FF2B5EF4-FFF2-40B4-BE49-F238E27FC236}">
                  <a16:creationId xmlns:a16="http://schemas.microsoft.com/office/drawing/2014/main" id="{DC613247-F88D-4B5F-A78E-13662A1CE7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 indoor&#10;&#10;Description automatically generated">
                      <a:extLst>
                        <a:ext uri="{FF2B5EF4-FFF2-40B4-BE49-F238E27FC236}">
                          <a16:creationId xmlns:a16="http://schemas.microsoft.com/office/drawing/2014/main" id="{DC613247-F88D-4B5F-A78E-13662A1CE798}"/>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1833880" cy="1375410"/>
                    </a:xfrm>
                    <a:prstGeom prst="rect">
                      <a:avLst/>
                    </a:prstGeom>
                  </pic:spPr>
                </pic:pic>
              </a:graphicData>
            </a:graphic>
            <wp14:sizeRelH relativeFrom="page">
              <wp14:pctWidth>0</wp14:pctWidth>
            </wp14:sizeRelH>
            <wp14:sizeRelV relativeFrom="page">
              <wp14:pctHeight>0</wp14:pctHeight>
            </wp14:sizeRelV>
          </wp:anchor>
        </w:drawing>
      </w:r>
      <w:r w:rsidR="00A07392" w:rsidRPr="0029245F">
        <w:rPr>
          <w:rFonts w:ascii="SassoonPrimaryInfant" w:hAnsi="SassoonPrimaryInfant"/>
        </w:rPr>
        <w:t xml:space="preserve">At Sir Alexander Fleming Primary School, we believe the key to success in all areas of learning is communication. Research clearly shows that the level of development in language and communication is the greatest predictor of success in later life. At school children use language to: </w:t>
      </w:r>
    </w:p>
    <w:p w14:paraId="4D06BFE2" w14:textId="685C4F4F" w:rsidR="00A07392" w:rsidRPr="0029245F" w:rsidRDefault="00A07392" w:rsidP="00B04896">
      <w:pPr>
        <w:rPr>
          <w:rFonts w:ascii="SassoonPrimaryInfant" w:hAnsi="SassoonPrimaryInfant"/>
        </w:rPr>
      </w:pPr>
      <w:r w:rsidRPr="0029245F">
        <w:rPr>
          <w:rFonts w:ascii="SassoonPrimaryInfant" w:hAnsi="SassoonPrimaryInfant"/>
        </w:rPr>
        <w:t xml:space="preserve">• Build strong relationships. </w:t>
      </w:r>
    </w:p>
    <w:p w14:paraId="628B0B3C" w14:textId="193A650F" w:rsidR="00A07392" w:rsidRPr="0029245F" w:rsidRDefault="00A07392" w:rsidP="00B04896">
      <w:pPr>
        <w:rPr>
          <w:rFonts w:ascii="SassoonPrimaryInfant" w:hAnsi="SassoonPrimaryInfant"/>
        </w:rPr>
      </w:pPr>
      <w:r w:rsidRPr="0029245F">
        <w:rPr>
          <w:rFonts w:ascii="SassoonPrimaryInfant" w:hAnsi="SassoonPrimaryInfant"/>
        </w:rPr>
        <w:t xml:space="preserve">• Communicate their ideas and their feelings. </w:t>
      </w:r>
    </w:p>
    <w:p w14:paraId="6F764CC6" w14:textId="30A88938" w:rsidR="00A07392" w:rsidRPr="0029245F" w:rsidRDefault="00A07392" w:rsidP="00B04896">
      <w:pPr>
        <w:rPr>
          <w:rFonts w:ascii="SassoonPrimaryInfant" w:hAnsi="SassoonPrimaryInfant"/>
        </w:rPr>
      </w:pPr>
      <w:r w:rsidRPr="0029245F">
        <w:rPr>
          <w:rFonts w:ascii="SassoonPrimaryInfant" w:hAnsi="SassoonPrimaryInfant"/>
        </w:rPr>
        <w:t xml:space="preserve">• Think creatively and critically. </w:t>
      </w:r>
    </w:p>
    <w:p w14:paraId="5D405049" w14:textId="5BA8CD3E" w:rsidR="00A07392" w:rsidRPr="0029245F" w:rsidRDefault="00A07392" w:rsidP="00B04896">
      <w:pPr>
        <w:rPr>
          <w:rFonts w:ascii="SassoonPrimaryInfant" w:hAnsi="SassoonPrimaryInfant"/>
        </w:rPr>
      </w:pPr>
      <w:r w:rsidRPr="0029245F">
        <w:rPr>
          <w:rFonts w:ascii="SassoonPrimaryInfant" w:hAnsi="SassoonPrimaryInfant"/>
        </w:rPr>
        <w:t>• As a tool for learning.</w:t>
      </w:r>
    </w:p>
    <w:p w14:paraId="5718F7D3" w14:textId="74E9187F" w:rsidR="00A07392" w:rsidRPr="00F075CF" w:rsidRDefault="00A07392" w:rsidP="00B04896">
      <w:pPr>
        <w:rPr>
          <w:rFonts w:ascii="SassoonPrimaryInfant" w:hAnsi="SassoonPrimaryInfant"/>
        </w:rPr>
      </w:pPr>
      <w:r w:rsidRPr="00F075CF">
        <w:rPr>
          <w:rFonts w:ascii="SassoonPrimaryInfant" w:hAnsi="SassoonPrimaryInfant"/>
        </w:rPr>
        <w:t xml:space="preserve">• Become confident with the written word. </w:t>
      </w:r>
    </w:p>
    <w:p w14:paraId="2E3478A3" w14:textId="73EB443F" w:rsidR="00A07392" w:rsidRPr="00F075CF" w:rsidRDefault="00A07392" w:rsidP="00B04896">
      <w:pPr>
        <w:rPr>
          <w:rFonts w:ascii="SassoonPrimaryInfant" w:hAnsi="SassoonPrimaryInfant"/>
        </w:rPr>
      </w:pPr>
      <w:r w:rsidRPr="00F075CF">
        <w:rPr>
          <w:rFonts w:ascii="SassoonPrimaryInfant" w:hAnsi="SassoonPrimaryInfant"/>
        </w:rPr>
        <w:t xml:space="preserve">(Julie Fisher, 2016) The development of a young child’s communication and language comes primarily from tuning in to conversations that are meaningful to the child. </w:t>
      </w:r>
    </w:p>
    <w:p w14:paraId="54EAEED7" w14:textId="2DFC46A2" w:rsidR="00A07392" w:rsidRPr="00F075CF" w:rsidRDefault="00232BA2" w:rsidP="00B04896">
      <w:pPr>
        <w:rPr>
          <w:rFonts w:ascii="SassoonPrimaryInfant" w:hAnsi="SassoonPrimaryInfant"/>
        </w:rPr>
      </w:pPr>
      <w:r>
        <w:rPr>
          <w:noProof/>
        </w:rPr>
        <w:drawing>
          <wp:anchor distT="0" distB="0" distL="114300" distR="114300" simplePos="0" relativeHeight="251720704" behindDoc="1" locked="0" layoutInCell="1" allowOverlap="1" wp14:anchorId="371AE5C8" wp14:editId="7CF5DD15">
            <wp:simplePos x="0" y="0"/>
            <wp:positionH relativeFrom="column">
              <wp:posOffset>5581650</wp:posOffset>
            </wp:positionH>
            <wp:positionV relativeFrom="paragraph">
              <wp:posOffset>417830</wp:posOffset>
            </wp:positionV>
            <wp:extent cx="1371160" cy="1365250"/>
            <wp:effectExtent l="0" t="0" r="635" b="6350"/>
            <wp:wrapTight wrapText="bothSides">
              <wp:wrapPolygon edited="0">
                <wp:start x="0" y="0"/>
                <wp:lineTo x="0" y="21399"/>
                <wp:lineTo x="21310" y="21399"/>
                <wp:lineTo x="21310" y="0"/>
                <wp:lineTo x="0" y="0"/>
              </wp:wrapPolygon>
            </wp:wrapTight>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71160" cy="1365250"/>
                    </a:xfrm>
                    <a:prstGeom prst="rect">
                      <a:avLst/>
                    </a:prstGeom>
                    <a:noFill/>
                    <a:ln>
                      <a:noFill/>
                    </a:ln>
                  </pic:spPr>
                </pic:pic>
              </a:graphicData>
            </a:graphic>
            <wp14:sizeRelH relativeFrom="page">
              <wp14:pctWidth>0</wp14:pctWidth>
            </wp14:sizeRelH>
            <wp14:sizeRelV relativeFrom="page">
              <wp14:pctHeight>0</wp14:pctHeight>
            </wp14:sizeRelV>
          </wp:anchor>
        </w:drawing>
      </w:r>
      <w:r w:rsidR="00A07392" w:rsidRPr="00F075CF">
        <w:rPr>
          <w:rFonts w:ascii="SassoonPrimaryInfant" w:hAnsi="SassoonPrimaryInfant"/>
        </w:rPr>
        <w:t xml:space="preserve">The preparation for all aspects of written language develops through one to one conversation with a responsive adult. Alongside quality interactions, rich and varied experiences ensure language provides the foundation of thinking and learning. Improving young children’s vocabulary is paramount. Exploring and extending pupils’ vocabulary is part of everyday teaching. Lessons are planned to enrich vocabulary and incidental opportunities are exploited. Vocabulary is discussed with the intention of building background knowledge so pupils can comprehend </w:t>
      </w:r>
      <w:r w:rsidR="0029245F" w:rsidRPr="00F075CF">
        <w:rPr>
          <w:rFonts w:ascii="SassoonPrimaryInfant" w:hAnsi="SassoonPrimaryInfant"/>
        </w:rPr>
        <w:t xml:space="preserve">spoken language and later, </w:t>
      </w:r>
      <w:r w:rsidR="00A07392" w:rsidRPr="00F075CF">
        <w:rPr>
          <w:rFonts w:ascii="SassoonPrimaryInfant" w:hAnsi="SassoonPrimaryInfant"/>
        </w:rPr>
        <w:t xml:space="preserve">the content of a text. </w:t>
      </w:r>
      <w:r w:rsidR="0029245F" w:rsidRPr="00F075CF">
        <w:rPr>
          <w:rFonts w:ascii="SassoonPrimaryInfant" w:hAnsi="SassoonPrimaryInfant"/>
        </w:rPr>
        <w:t>Our</w:t>
      </w:r>
      <w:r w:rsidR="00A07392" w:rsidRPr="00F075CF">
        <w:rPr>
          <w:rFonts w:ascii="SassoonPrimaryInfant" w:hAnsi="SassoonPrimaryInfant"/>
        </w:rPr>
        <w:t xml:space="preserve"> EYFS classroom</w:t>
      </w:r>
      <w:r w:rsidR="0029245F" w:rsidRPr="00F075CF">
        <w:rPr>
          <w:rFonts w:ascii="SassoonPrimaryInfant" w:hAnsi="SassoonPrimaryInfant"/>
        </w:rPr>
        <w:t>s</w:t>
      </w:r>
      <w:r w:rsidR="00A07392" w:rsidRPr="00F075CF">
        <w:rPr>
          <w:rFonts w:ascii="SassoonPrimaryInfant" w:hAnsi="SassoonPrimaryInfant"/>
        </w:rPr>
        <w:t xml:space="preserve"> ha</w:t>
      </w:r>
      <w:r w:rsidR="0029245F" w:rsidRPr="00F075CF">
        <w:rPr>
          <w:rFonts w:ascii="SassoonPrimaryInfant" w:hAnsi="SassoonPrimaryInfant"/>
        </w:rPr>
        <w:t>ve interactive</w:t>
      </w:r>
      <w:r w:rsidR="00A07392" w:rsidRPr="00F075CF">
        <w:rPr>
          <w:rFonts w:ascii="SassoonPrimaryInfant" w:hAnsi="SassoonPrimaryInfant"/>
        </w:rPr>
        <w:t xml:space="preserve"> vocabulary display</w:t>
      </w:r>
      <w:r w:rsidR="0029245F" w:rsidRPr="00F075CF">
        <w:rPr>
          <w:rFonts w:ascii="SassoonPrimaryInfant" w:hAnsi="SassoonPrimaryInfant"/>
        </w:rPr>
        <w:t>s</w:t>
      </w:r>
      <w:r w:rsidR="00A07392" w:rsidRPr="00F075CF">
        <w:rPr>
          <w:rFonts w:ascii="SassoonPrimaryInfant" w:hAnsi="SassoonPrimaryInfant"/>
        </w:rPr>
        <w:t xml:space="preserve"> which </w:t>
      </w:r>
      <w:r w:rsidR="0029245F" w:rsidRPr="00F075CF">
        <w:rPr>
          <w:rFonts w:ascii="SassoonPrimaryInfant" w:hAnsi="SassoonPrimaryInfant"/>
        </w:rPr>
        <w:t xml:space="preserve">are </w:t>
      </w:r>
      <w:r w:rsidR="00A07392" w:rsidRPr="00F075CF">
        <w:rPr>
          <w:rFonts w:ascii="SassoonPrimaryInfant" w:hAnsi="SassoonPrimaryInfant"/>
        </w:rPr>
        <w:t xml:space="preserve">used, referred to and added to in partnership with the children. </w:t>
      </w:r>
    </w:p>
    <w:p w14:paraId="425A18E6" w14:textId="54DA1B22" w:rsidR="005751CE" w:rsidRPr="00F075CF" w:rsidRDefault="00C55520" w:rsidP="00B04896">
      <w:pPr>
        <w:rPr>
          <w:rFonts w:ascii="SassoonPrimaryInfant" w:hAnsi="SassoonPrimaryInfant"/>
        </w:rPr>
      </w:pPr>
      <w:r>
        <w:rPr>
          <w:noProof/>
        </w:rPr>
        <w:drawing>
          <wp:anchor distT="0" distB="0" distL="114300" distR="114300" simplePos="0" relativeHeight="251721728" behindDoc="1" locked="0" layoutInCell="1" allowOverlap="1" wp14:anchorId="1DB2CF8E" wp14:editId="06D6778C">
            <wp:simplePos x="0" y="0"/>
            <wp:positionH relativeFrom="margin">
              <wp:posOffset>-241300</wp:posOffset>
            </wp:positionH>
            <wp:positionV relativeFrom="paragraph">
              <wp:posOffset>6350</wp:posOffset>
            </wp:positionV>
            <wp:extent cx="1092200" cy="1071880"/>
            <wp:effectExtent l="0" t="0" r="0" b="0"/>
            <wp:wrapTight wrapText="bothSides">
              <wp:wrapPolygon edited="0">
                <wp:start x="8665" y="0"/>
                <wp:lineTo x="5651" y="768"/>
                <wp:lineTo x="377" y="4607"/>
                <wp:lineTo x="0" y="8445"/>
                <wp:lineTo x="0" y="13052"/>
                <wp:lineTo x="2637" y="18427"/>
                <wp:lineTo x="3014" y="18810"/>
                <wp:lineTo x="7912" y="21114"/>
                <wp:lineTo x="8665" y="21114"/>
                <wp:lineTo x="12433" y="21114"/>
                <wp:lineTo x="13186" y="21114"/>
                <wp:lineTo x="18084" y="18810"/>
                <wp:lineTo x="18460" y="18427"/>
                <wp:lineTo x="21098" y="13052"/>
                <wp:lineTo x="21098" y="8445"/>
                <wp:lineTo x="20721" y="4607"/>
                <wp:lineTo x="15447" y="768"/>
                <wp:lineTo x="12433" y="0"/>
                <wp:lineTo x="8665" y="0"/>
              </wp:wrapPolygon>
            </wp:wrapTight>
            <wp:docPr id="33" name="Picture 3" descr="The Poetry Basket — MakeBeliev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Poetry Basket — MakeBelieve Art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92200" cy="107188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FDD" w:rsidRPr="0032503A">
        <w:rPr>
          <w:rFonts w:ascii="SassoonPrimaryInfant" w:hAnsi="SassoonPrimaryInfant"/>
          <w:noProof/>
          <w:sz w:val="18"/>
          <w:szCs w:val="18"/>
        </w:rPr>
        <w:drawing>
          <wp:anchor distT="0" distB="0" distL="114300" distR="114300" simplePos="0" relativeHeight="251709440" behindDoc="1" locked="0" layoutInCell="1" allowOverlap="1" wp14:anchorId="4262820B" wp14:editId="5B786B1A">
            <wp:simplePos x="0" y="0"/>
            <wp:positionH relativeFrom="margin">
              <wp:posOffset>5124450</wp:posOffset>
            </wp:positionH>
            <wp:positionV relativeFrom="paragraph">
              <wp:posOffset>449580</wp:posOffset>
            </wp:positionV>
            <wp:extent cx="2001520" cy="1539240"/>
            <wp:effectExtent l="2540" t="16510" r="1270" b="1270"/>
            <wp:wrapTight wrapText="bothSides">
              <wp:wrapPolygon edited="0">
                <wp:start x="-178" y="21636"/>
                <wp:lineTo x="21408" y="21636"/>
                <wp:lineTo x="21408" y="249"/>
                <wp:lineTo x="-178" y="250"/>
                <wp:lineTo x="-178" y="21636"/>
              </wp:wrapPolygon>
            </wp:wrapTight>
            <wp:docPr id="20" name="Picture 14" descr="C:\Users\katie.reese\AppData\Local\Microsoft\Windows\INetCache\Content.Word\IMG_421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a:stretch>
                      <a:fillRect/>
                    </a:stretch>
                  </pic:blipFill>
                  <pic:spPr>
                    <a:xfrm rot="5400013">
                      <a:off x="0" y="0"/>
                      <a:ext cx="2001520" cy="15392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5751CE" w:rsidRPr="00F075CF">
        <w:rPr>
          <w:rFonts w:ascii="SassoonPrimaryInfant" w:hAnsi="SassoonPrimaryInfant"/>
        </w:rPr>
        <w:t>Children also participate in Helicopter Stories sessions once a week in which they listen to, create and act out stories that are verbalised to support their language development.</w:t>
      </w:r>
      <w:r w:rsidR="00653CD4">
        <w:rPr>
          <w:rFonts w:ascii="SassoonPrimaryInfant" w:hAnsi="SassoonPrimaryInfant"/>
        </w:rPr>
        <w:t xml:space="preserve"> Children participate in Nursery Rhyme Time every day. </w:t>
      </w:r>
      <w:r w:rsidR="003A23AD">
        <w:rPr>
          <w:rFonts w:ascii="SassoonPrimaryInfant" w:hAnsi="SassoonPrimaryInfant"/>
        </w:rPr>
        <w:t>We</w:t>
      </w:r>
      <w:r w:rsidR="00653CD4">
        <w:rPr>
          <w:rFonts w:ascii="SassoonPrimaryInfant" w:hAnsi="SassoonPrimaryInfant"/>
        </w:rPr>
        <w:t xml:space="preserve"> also use the Poetry Basket so that children develop their understanding and use of language </w:t>
      </w:r>
      <w:r w:rsidR="003A23AD">
        <w:rPr>
          <w:rFonts w:ascii="SassoonPrimaryInfant" w:hAnsi="SassoonPrimaryInfant"/>
        </w:rPr>
        <w:t xml:space="preserve">in a context, </w:t>
      </w:r>
      <w:r w:rsidR="00653CD4">
        <w:rPr>
          <w:rFonts w:ascii="SassoonPrimaryInfant" w:hAnsi="SassoonPrimaryInfant"/>
        </w:rPr>
        <w:t>while learning about pulse and rhythm.</w:t>
      </w:r>
      <w:r>
        <w:rPr>
          <w:rFonts w:ascii="SassoonPrimaryInfant" w:hAnsi="SassoonPrimaryInfant"/>
        </w:rPr>
        <w:t xml:space="preserve"> This year Drawing Club will be taught in Reception and children will be explicitly taught 6 new words each week.</w:t>
      </w:r>
    </w:p>
    <w:p w14:paraId="33B9F151" w14:textId="04FA9651" w:rsidR="0029245F" w:rsidRDefault="00C55520" w:rsidP="00B04896">
      <w:pPr>
        <w:rPr>
          <w:rFonts w:ascii="SassoonPrimaryInfant" w:hAnsi="SassoonPrimaryInfant"/>
        </w:rPr>
      </w:pPr>
      <w:r>
        <w:rPr>
          <w:noProof/>
        </w:rPr>
        <w:drawing>
          <wp:anchor distT="0" distB="0" distL="114300" distR="114300" simplePos="0" relativeHeight="251722752" behindDoc="1" locked="0" layoutInCell="1" allowOverlap="1" wp14:anchorId="79783DD0" wp14:editId="156CB7DE">
            <wp:simplePos x="0" y="0"/>
            <wp:positionH relativeFrom="margin">
              <wp:posOffset>4413250</wp:posOffset>
            </wp:positionH>
            <wp:positionV relativeFrom="paragraph">
              <wp:posOffset>414020</wp:posOffset>
            </wp:positionV>
            <wp:extent cx="937260" cy="820125"/>
            <wp:effectExtent l="0" t="0" r="0" b="0"/>
            <wp:wrapTight wrapText="bothSides">
              <wp:wrapPolygon edited="0">
                <wp:start x="0" y="0"/>
                <wp:lineTo x="0" y="21081"/>
                <wp:lineTo x="21073" y="21081"/>
                <wp:lineTo x="21073" y="0"/>
                <wp:lineTo x="0" y="0"/>
              </wp:wrapPolygon>
            </wp:wrapTight>
            <wp:docPr id="34" name="Picture 5" descr="Nuffield Early Language Intervention (NELI) | OxEd &amp;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ffield Early Language Intervention (NELI) | OxEd &amp; Assessmen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37260" cy="82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45F" w:rsidRPr="00F075CF">
        <w:rPr>
          <w:rFonts w:ascii="SassoonPrimaryInfant" w:hAnsi="SassoonPrimaryInfant"/>
        </w:rPr>
        <w:t>We use published assessments, interventions and make appropriate referrals in order to support children who require further support in this area.</w:t>
      </w:r>
      <w:r w:rsidR="00232BA2" w:rsidRPr="00232BA2">
        <w:rPr>
          <w:noProof/>
        </w:rPr>
        <w:t xml:space="preserve"> </w:t>
      </w:r>
    </w:p>
    <w:p w14:paraId="199B638A" w14:textId="19796A17" w:rsidR="001E5B5C" w:rsidRPr="00F075CF" w:rsidRDefault="00C55520" w:rsidP="00B04896">
      <w:pPr>
        <w:rPr>
          <w:rFonts w:ascii="SassoonPrimaryInfant" w:hAnsi="SassoonPrimaryInfant"/>
          <w:b/>
          <w:bCs/>
        </w:rPr>
      </w:pPr>
      <w:r>
        <w:rPr>
          <w:noProof/>
        </w:rPr>
        <w:drawing>
          <wp:anchor distT="0" distB="0" distL="114300" distR="114300" simplePos="0" relativeHeight="251723776" behindDoc="1" locked="0" layoutInCell="1" allowOverlap="1" wp14:anchorId="48759F18" wp14:editId="5DEAD7FC">
            <wp:simplePos x="0" y="0"/>
            <wp:positionH relativeFrom="margin">
              <wp:posOffset>2990850</wp:posOffset>
            </wp:positionH>
            <wp:positionV relativeFrom="paragraph">
              <wp:posOffset>215900</wp:posOffset>
            </wp:positionV>
            <wp:extent cx="1379855" cy="723900"/>
            <wp:effectExtent l="0" t="0" r="0" b="0"/>
            <wp:wrapTight wrapText="bothSides">
              <wp:wrapPolygon edited="0">
                <wp:start x="0" y="0"/>
                <wp:lineTo x="0" y="21032"/>
                <wp:lineTo x="21173" y="21032"/>
                <wp:lineTo x="21173" y="0"/>
                <wp:lineTo x="0" y="0"/>
              </wp:wrapPolygon>
            </wp:wrapTight>
            <wp:docPr id="35" name="Picture 7" descr="I CAN Early Talk Boost – Communicate SLT C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 CAN Early Talk Boost – Communicate SLT CIC"/>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7985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rPr>
        <w:t>O</w:t>
      </w:r>
      <w:r w:rsidR="001E5B5C">
        <w:rPr>
          <w:rFonts w:ascii="SassoonPrimaryInfant" w:hAnsi="SassoonPrimaryInfant"/>
        </w:rPr>
        <w:t>ur staff are trained in Makaton</w:t>
      </w:r>
      <w:r w:rsidR="00653CD4">
        <w:rPr>
          <w:rFonts w:ascii="SassoonPrimaryInfant" w:hAnsi="SassoonPrimaryInfant"/>
        </w:rPr>
        <w:t>, Neli</w:t>
      </w:r>
      <w:r w:rsidR="003A23AD">
        <w:rPr>
          <w:rFonts w:ascii="SassoonPrimaryInfant" w:hAnsi="SassoonPrimaryInfant"/>
        </w:rPr>
        <w:t xml:space="preserve">, Talk Boost and </w:t>
      </w:r>
      <w:r w:rsidR="00653CD4">
        <w:rPr>
          <w:rFonts w:ascii="SassoonPrimaryInfant" w:hAnsi="SassoonPrimaryInfant"/>
        </w:rPr>
        <w:t>Contrastive Pairs</w:t>
      </w:r>
      <w:r w:rsidR="001E5B5C">
        <w:rPr>
          <w:rFonts w:ascii="SassoonPrimaryInfant" w:hAnsi="SassoonPrimaryInfant"/>
        </w:rPr>
        <w:t xml:space="preserve"> and this is used to support language development and understanding across the EYFS.</w:t>
      </w:r>
      <w:r w:rsidRPr="00C55520">
        <w:rPr>
          <w:noProof/>
        </w:rPr>
        <w:t xml:space="preserve"> </w:t>
      </w:r>
    </w:p>
    <w:p w14:paraId="7985BD3C" w14:textId="2BCBD26E" w:rsidR="009C47E8" w:rsidRPr="00F075CF" w:rsidRDefault="009C47E8" w:rsidP="00B04896">
      <w:pPr>
        <w:rPr>
          <w:rFonts w:ascii="SassoonPrimaryInfant" w:hAnsi="SassoonPrimaryInfant"/>
          <w:b/>
          <w:bCs/>
        </w:rPr>
      </w:pPr>
      <w:r w:rsidRPr="00F075CF">
        <w:rPr>
          <w:rFonts w:ascii="SassoonPrimaryInfant" w:hAnsi="SassoonPrimaryInfant"/>
          <w:b/>
          <w:bCs/>
        </w:rPr>
        <w:t>Early Reading</w:t>
      </w:r>
      <w:r w:rsidR="009E41FE" w:rsidRPr="00F075CF">
        <w:rPr>
          <w:rFonts w:ascii="SassoonPrimaryInfant" w:hAnsi="SassoonPrimaryInfant"/>
          <w:b/>
          <w:bCs/>
        </w:rPr>
        <w:t xml:space="preserve"> and Writing</w:t>
      </w:r>
    </w:p>
    <w:p w14:paraId="2A8106F6" w14:textId="555F9049" w:rsidR="009E41FE" w:rsidRPr="00F075CF" w:rsidRDefault="009E41FE" w:rsidP="00B04896">
      <w:pPr>
        <w:rPr>
          <w:rFonts w:ascii="SassoonPrimaryInfant" w:hAnsi="SassoonPrimaryInfant"/>
        </w:rPr>
      </w:pPr>
      <w:r w:rsidRPr="00F075CF">
        <w:rPr>
          <w:rFonts w:ascii="SassoonPrimaryInfant" w:hAnsi="SassoonPrimaryInfant"/>
        </w:rPr>
        <w:t>At Sir Alexander Fleming Primary School and Nursery this is taught through a Systematic Synthetic Programme called Jolly Phonics.</w:t>
      </w:r>
      <w:r w:rsidR="00A07392" w:rsidRPr="00F075CF">
        <w:rPr>
          <w:rFonts w:ascii="SassoonPrimaryInfant" w:hAnsi="SassoonPrimaryInfant"/>
        </w:rPr>
        <w:t xml:space="preserve"> Please see the Reading Policy for further details.</w:t>
      </w:r>
    </w:p>
    <w:p w14:paraId="1421D1E1" w14:textId="2D7B1F69" w:rsidR="00AA6C35" w:rsidRDefault="007C5FDD" w:rsidP="00B04896">
      <w:pPr>
        <w:rPr>
          <w:rFonts w:ascii="SassoonPrimaryInfant" w:hAnsi="SassoonPrimaryInfant"/>
        </w:rPr>
      </w:pPr>
      <w:r>
        <w:rPr>
          <w:noProof/>
        </w:rPr>
        <w:drawing>
          <wp:anchor distT="0" distB="0" distL="114300" distR="114300" simplePos="0" relativeHeight="251704320" behindDoc="1" locked="0" layoutInCell="1" allowOverlap="1" wp14:anchorId="73EFD13C" wp14:editId="53B36CF5">
            <wp:simplePos x="0" y="0"/>
            <wp:positionH relativeFrom="column">
              <wp:posOffset>4900295</wp:posOffset>
            </wp:positionH>
            <wp:positionV relativeFrom="paragraph">
              <wp:posOffset>10160</wp:posOffset>
            </wp:positionV>
            <wp:extent cx="1447800" cy="1085215"/>
            <wp:effectExtent l="0" t="0" r="0" b="635"/>
            <wp:wrapTight wrapText="bothSides">
              <wp:wrapPolygon edited="0">
                <wp:start x="0" y="0"/>
                <wp:lineTo x="0" y="21233"/>
                <wp:lineTo x="21316" y="21233"/>
                <wp:lineTo x="21316" y="0"/>
                <wp:lineTo x="0" y="0"/>
              </wp:wrapPolygon>
            </wp:wrapTight>
            <wp:docPr id="14" name="Picture 7" descr="A picture containing person, child, indoor, child&#10;&#10;Description automatically generated">
              <a:extLst xmlns:a="http://schemas.openxmlformats.org/drawingml/2006/main">
                <a:ext uri="{FF2B5EF4-FFF2-40B4-BE49-F238E27FC236}">
                  <a16:creationId xmlns:a16="http://schemas.microsoft.com/office/drawing/2014/main" id="{8AA05BAA-6DBC-4E77-A5FA-54920269CC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person, child, indoor, child&#10;&#10;Description automatically generated">
                      <a:extLst>
                        <a:ext uri="{FF2B5EF4-FFF2-40B4-BE49-F238E27FC236}">
                          <a16:creationId xmlns:a16="http://schemas.microsoft.com/office/drawing/2014/main" id="{8AA05BAA-6DBC-4E77-A5FA-54920269CC6F}"/>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47800" cy="1085215"/>
                    </a:xfrm>
                    <a:prstGeom prst="rect">
                      <a:avLst/>
                    </a:prstGeom>
                  </pic:spPr>
                </pic:pic>
              </a:graphicData>
            </a:graphic>
            <wp14:sizeRelH relativeFrom="page">
              <wp14:pctWidth>0</wp14:pctWidth>
            </wp14:sizeRelH>
            <wp14:sizeRelV relativeFrom="page">
              <wp14:pctHeight>0</wp14:pctHeight>
            </wp14:sizeRelV>
          </wp:anchor>
        </w:drawing>
      </w:r>
      <w:r w:rsidR="006A0FB4" w:rsidRPr="00F075CF">
        <w:rPr>
          <w:rFonts w:ascii="SassoonPrimaryInfant" w:hAnsi="SassoonPrimaryInfant"/>
        </w:rPr>
        <w:t>Stories</w:t>
      </w:r>
      <w:r w:rsidR="00AA6C35">
        <w:rPr>
          <w:rFonts w:ascii="SassoonPrimaryInfant" w:hAnsi="SassoonPrimaryInfant"/>
        </w:rPr>
        <w:t>, texts and rhymes</w:t>
      </w:r>
      <w:r w:rsidR="006A0FB4" w:rsidRPr="00F075CF">
        <w:rPr>
          <w:rFonts w:ascii="SassoonPrimaryInfant" w:hAnsi="SassoonPrimaryInfant"/>
        </w:rPr>
        <w:t xml:space="preserve"> are a</w:t>
      </w:r>
      <w:r w:rsidR="00F075CF" w:rsidRPr="00F075CF">
        <w:rPr>
          <w:rFonts w:ascii="SassoonPrimaryInfant" w:hAnsi="SassoonPrimaryInfant"/>
        </w:rPr>
        <w:t xml:space="preserve"> key aspect of our practice. </w:t>
      </w:r>
    </w:p>
    <w:p w14:paraId="39ED9F81" w14:textId="51A9F4C8" w:rsidR="00AA6C35" w:rsidRDefault="00AA6C35" w:rsidP="00B04896">
      <w:pPr>
        <w:rPr>
          <w:rFonts w:ascii="SassoonPrimaryInfant" w:hAnsi="SassoonPrimaryInfant"/>
        </w:rPr>
      </w:pPr>
      <w:r>
        <w:rPr>
          <w:rFonts w:ascii="SassoonPrimaryInfant" w:hAnsi="SassoonPrimaryInfant"/>
        </w:rPr>
        <w:t>We have created an EYFS reading offer as we prioritise this as a fundamental part of our teaching</w:t>
      </w:r>
      <w:r w:rsidR="00C55520">
        <w:rPr>
          <w:rFonts w:ascii="SassoonPrimaryInfant" w:hAnsi="SassoonPrimaryInfant"/>
        </w:rPr>
        <w:t>.</w:t>
      </w:r>
    </w:p>
    <w:p w14:paraId="06BFE4F5" w14:textId="7A03766C" w:rsidR="005751CE" w:rsidRPr="00F075CF" w:rsidRDefault="00AA6C35" w:rsidP="00B04896">
      <w:pPr>
        <w:rPr>
          <w:rFonts w:ascii="SassoonPrimaryInfant" w:hAnsi="SassoonPrimaryInfant"/>
        </w:rPr>
      </w:pPr>
      <w:r>
        <w:rPr>
          <w:rFonts w:ascii="SassoonPrimaryInfant" w:hAnsi="SassoonPrimaryInfant"/>
        </w:rPr>
        <w:t>Texts</w:t>
      </w:r>
      <w:r w:rsidR="00F075CF" w:rsidRPr="00F075CF">
        <w:rPr>
          <w:rFonts w:ascii="SassoonPrimaryInfant" w:hAnsi="SassoonPrimaryInfant"/>
        </w:rPr>
        <w:t xml:space="preserve"> are used daily during a story-time, used to inspire mathematics and English activities and during continuous provision.</w:t>
      </w:r>
    </w:p>
    <w:p w14:paraId="726FA421" w14:textId="6A3D0438" w:rsidR="00F075CF" w:rsidRPr="00F075CF" w:rsidRDefault="00F075CF" w:rsidP="00B04896">
      <w:pPr>
        <w:rPr>
          <w:rFonts w:ascii="SassoonPrimaryInfant" w:hAnsi="SassoonPrimaryInfant"/>
        </w:rPr>
      </w:pPr>
      <w:r w:rsidRPr="00F075CF">
        <w:rPr>
          <w:rFonts w:ascii="SassoonPrimaryInfant" w:hAnsi="SassoonPrimaryInfant"/>
        </w:rPr>
        <w:lastRenderedPageBreak/>
        <w:t>Throughout the learning environment a range of fiction, non-fiction and poetry books are selected and presented for children to use in appropriate contexts, to further enhance their learning.</w:t>
      </w:r>
      <w:r w:rsidR="00C55520">
        <w:rPr>
          <w:rFonts w:ascii="SassoonPrimaryInfant" w:hAnsi="SassoonPrimaryInfant"/>
        </w:rPr>
        <w:t xml:space="preserve"> Texts are also selected to match curriculum content and deliver the specific areas.</w:t>
      </w:r>
    </w:p>
    <w:p w14:paraId="685EE21F" w14:textId="1AE00DB2" w:rsidR="00D6162D" w:rsidRDefault="00D6162D" w:rsidP="00B04896">
      <w:pPr>
        <w:rPr>
          <w:rFonts w:ascii="SassoonPrimaryInfant" w:hAnsi="SassoonPrimaryInfant"/>
        </w:rPr>
      </w:pPr>
      <w:r>
        <w:rPr>
          <w:noProof/>
        </w:rPr>
        <w:drawing>
          <wp:anchor distT="0" distB="0" distL="114300" distR="114300" simplePos="0" relativeHeight="251724800" behindDoc="1" locked="0" layoutInCell="1" allowOverlap="1" wp14:anchorId="0A228F18" wp14:editId="0B399CAE">
            <wp:simplePos x="0" y="0"/>
            <wp:positionH relativeFrom="margin">
              <wp:posOffset>5924550</wp:posOffset>
            </wp:positionH>
            <wp:positionV relativeFrom="paragraph">
              <wp:posOffset>0</wp:posOffset>
            </wp:positionV>
            <wp:extent cx="920750" cy="920750"/>
            <wp:effectExtent l="0" t="0" r="0" b="0"/>
            <wp:wrapTight wrapText="bothSides">
              <wp:wrapPolygon edited="0">
                <wp:start x="0" y="0"/>
                <wp:lineTo x="0" y="21004"/>
                <wp:lineTo x="21004" y="21004"/>
                <wp:lineTo x="21004" y="0"/>
                <wp:lineTo x="0" y="0"/>
              </wp:wrapPolygon>
            </wp:wrapTight>
            <wp:docPr id="36" name="Picture 8" descr="CAN I GO AND PLAY NOW..?&quot; - Effective Early Years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N I GO AND PLAY NOW..?&quot; - Effective Early Years Practi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20750" cy="920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rPr>
        <w:t>In Reception, c</w:t>
      </w:r>
      <w:r w:rsidR="00C55520">
        <w:rPr>
          <w:rFonts w:ascii="SassoonPrimaryInfant" w:hAnsi="SassoonPrimaryInfant"/>
        </w:rPr>
        <w:t xml:space="preserve">hildren </w:t>
      </w:r>
      <w:r>
        <w:rPr>
          <w:rFonts w:ascii="SassoonPrimaryInfant" w:hAnsi="SassoonPrimaryInfant"/>
        </w:rPr>
        <w:t>write dictated words and sentences during Phonics lessons.</w:t>
      </w:r>
    </w:p>
    <w:p w14:paraId="386E5389" w14:textId="25577349" w:rsidR="00D6162D" w:rsidRDefault="00D6162D" w:rsidP="00B04896">
      <w:pPr>
        <w:rPr>
          <w:rFonts w:ascii="SassoonPrimaryInfant" w:hAnsi="SassoonPrimaryInfant"/>
        </w:rPr>
      </w:pPr>
      <w:r>
        <w:rPr>
          <w:rFonts w:ascii="SassoonPrimaryInfant" w:hAnsi="SassoonPrimaryInfant"/>
        </w:rPr>
        <w:t>They participate in a daily Drawing Club in which they develop their ideas and develop the motivation to apply their phonic knowledge and write about characters, settings and events in stories and videos.</w:t>
      </w:r>
      <w:r w:rsidRPr="00D6162D">
        <w:rPr>
          <w:noProof/>
        </w:rPr>
        <w:t xml:space="preserve"> </w:t>
      </w:r>
    </w:p>
    <w:p w14:paraId="6BB9D9B8" w14:textId="006B88DE" w:rsidR="00C55520" w:rsidRPr="00C55520" w:rsidRDefault="00F075CF" w:rsidP="00B04896">
      <w:pPr>
        <w:rPr>
          <w:noProof/>
        </w:rPr>
      </w:pPr>
      <w:r w:rsidRPr="00F075CF">
        <w:rPr>
          <w:rFonts w:ascii="SassoonPrimaryInfant" w:hAnsi="SassoonPrimaryInfant"/>
        </w:rPr>
        <w:t>A writing focus is planned weekly during Open Door sessions.</w:t>
      </w:r>
    </w:p>
    <w:p w14:paraId="60AFCC81" w14:textId="3B2B2BBA" w:rsidR="009C47E8" w:rsidRPr="00BD5124" w:rsidRDefault="00D6162D" w:rsidP="00B04896">
      <w:pPr>
        <w:rPr>
          <w:rFonts w:ascii="SassoonPrimaryInfant" w:hAnsi="SassoonPrimaryInfant"/>
          <w:b/>
          <w:bCs/>
          <w:sz w:val="20"/>
          <w:szCs w:val="20"/>
        </w:rPr>
      </w:pPr>
      <w:r>
        <w:rPr>
          <w:noProof/>
        </w:rPr>
        <w:drawing>
          <wp:anchor distT="0" distB="0" distL="114300" distR="114300" simplePos="0" relativeHeight="251705344" behindDoc="1" locked="0" layoutInCell="1" allowOverlap="1" wp14:anchorId="2F7CCE10" wp14:editId="6D07458E">
            <wp:simplePos x="0" y="0"/>
            <wp:positionH relativeFrom="margin">
              <wp:posOffset>5031105</wp:posOffset>
            </wp:positionH>
            <wp:positionV relativeFrom="paragraph">
              <wp:posOffset>59690</wp:posOffset>
            </wp:positionV>
            <wp:extent cx="2109470" cy="1581785"/>
            <wp:effectExtent l="0" t="2858" r="2223" b="2222"/>
            <wp:wrapTight wrapText="bothSides">
              <wp:wrapPolygon edited="0">
                <wp:start x="-29" y="21561"/>
                <wp:lineTo x="21428" y="21561"/>
                <wp:lineTo x="21428" y="230"/>
                <wp:lineTo x="-29" y="230"/>
                <wp:lineTo x="-29" y="21561"/>
              </wp:wrapPolygon>
            </wp:wrapTight>
            <wp:docPr id="16" name="Picture 3" descr="A picture containing indoor&#10;&#10;Description automatically generated">
              <a:extLst xmlns:a="http://schemas.openxmlformats.org/drawingml/2006/main">
                <a:ext uri="{FF2B5EF4-FFF2-40B4-BE49-F238E27FC236}">
                  <a16:creationId xmlns:a16="http://schemas.microsoft.com/office/drawing/2014/main" id="{4DEC049A-18D6-4F93-B918-1FF45B7861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indoor&#10;&#10;Description automatically generated">
                      <a:extLst>
                        <a:ext uri="{FF2B5EF4-FFF2-40B4-BE49-F238E27FC236}">
                          <a16:creationId xmlns:a16="http://schemas.microsoft.com/office/drawing/2014/main" id="{4DEC049A-18D6-4F93-B918-1FF45B7861E8}"/>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2109470" cy="1581785"/>
                    </a:xfrm>
                    <a:prstGeom prst="rect">
                      <a:avLst/>
                    </a:prstGeom>
                  </pic:spPr>
                </pic:pic>
              </a:graphicData>
            </a:graphic>
            <wp14:sizeRelH relativeFrom="page">
              <wp14:pctWidth>0</wp14:pctWidth>
            </wp14:sizeRelH>
            <wp14:sizeRelV relativeFrom="page">
              <wp14:pctHeight>0</wp14:pctHeight>
            </wp14:sizeRelV>
          </wp:anchor>
        </w:drawing>
      </w:r>
      <w:r w:rsidR="009C47E8" w:rsidRPr="00BD5124">
        <w:rPr>
          <w:rFonts w:ascii="SassoonPrimaryInfant" w:hAnsi="SassoonPrimaryInfant"/>
          <w:b/>
          <w:bCs/>
          <w:sz w:val="20"/>
          <w:szCs w:val="20"/>
        </w:rPr>
        <w:t>Mathematics</w:t>
      </w:r>
    </w:p>
    <w:p w14:paraId="0838A7A1" w14:textId="218CED98" w:rsidR="007C5FDD" w:rsidRPr="00BD5124" w:rsidRDefault="00A07392" w:rsidP="00B04896">
      <w:pPr>
        <w:rPr>
          <w:rFonts w:ascii="SassoonPrimaryInfant" w:hAnsi="SassoonPrimaryInfant"/>
          <w:sz w:val="20"/>
          <w:szCs w:val="20"/>
        </w:rPr>
      </w:pPr>
      <w:r w:rsidRPr="00BD5124">
        <w:rPr>
          <w:rFonts w:ascii="SassoonPrimaryInfant" w:hAnsi="SassoonPrimaryInfant"/>
          <w:sz w:val="20"/>
          <w:szCs w:val="20"/>
        </w:rPr>
        <w:t xml:space="preserve">At Sir Alexander Fleming Primary School and Nursery this is taught </w:t>
      </w:r>
      <w:r w:rsidR="005751CE" w:rsidRPr="00BD5124">
        <w:rPr>
          <w:rFonts w:ascii="SassoonPrimaryInfant" w:hAnsi="SassoonPrimaryInfant"/>
          <w:sz w:val="20"/>
          <w:szCs w:val="20"/>
        </w:rPr>
        <w:t>discretel</w:t>
      </w:r>
      <w:r w:rsidR="00C11C75">
        <w:rPr>
          <w:rFonts w:ascii="SassoonPrimaryInfant" w:hAnsi="SassoonPrimaryInfant"/>
          <w:sz w:val="20"/>
          <w:szCs w:val="20"/>
        </w:rPr>
        <w:t>y</w:t>
      </w:r>
      <w:r w:rsidRPr="00BD5124">
        <w:rPr>
          <w:rFonts w:ascii="SassoonPrimaryInfant" w:hAnsi="SassoonPrimaryInfant"/>
          <w:sz w:val="20"/>
          <w:szCs w:val="20"/>
        </w:rPr>
        <w:t>.</w:t>
      </w:r>
      <w:r w:rsidR="00C11C75">
        <w:rPr>
          <w:rFonts w:ascii="SassoonPrimaryInfant" w:hAnsi="SassoonPrimaryInfant"/>
          <w:sz w:val="20"/>
          <w:szCs w:val="20"/>
        </w:rPr>
        <w:t xml:space="preserve"> </w:t>
      </w:r>
      <w:r w:rsidR="00D6162D">
        <w:rPr>
          <w:rFonts w:ascii="SassoonPrimaryInfant" w:hAnsi="SassoonPrimaryInfant"/>
          <w:sz w:val="20"/>
          <w:szCs w:val="20"/>
        </w:rPr>
        <w:t xml:space="preserve">The Mastering </w:t>
      </w:r>
      <w:r w:rsidR="00C11C75">
        <w:rPr>
          <w:rFonts w:ascii="SassoonPrimaryInfant" w:hAnsi="SassoonPrimaryInfant"/>
          <w:sz w:val="20"/>
          <w:szCs w:val="20"/>
        </w:rPr>
        <w:t>Number scheme i</w:t>
      </w:r>
      <w:r w:rsidR="00D6162D">
        <w:rPr>
          <w:rFonts w:ascii="SassoonPrimaryInfant" w:hAnsi="SassoonPrimaryInfant"/>
          <w:sz w:val="20"/>
          <w:szCs w:val="20"/>
        </w:rPr>
        <w:t>s used in</w:t>
      </w:r>
      <w:r w:rsidR="00C11C75">
        <w:rPr>
          <w:rFonts w:ascii="SassoonPrimaryInfant" w:hAnsi="SassoonPrimaryInfant"/>
          <w:sz w:val="20"/>
          <w:szCs w:val="20"/>
        </w:rPr>
        <w:t xml:space="preserve"> Reception and aspects of this are adapted for nursery provision</w:t>
      </w:r>
      <w:r w:rsidR="00D6162D">
        <w:rPr>
          <w:rFonts w:ascii="SassoonPrimaryInfant" w:hAnsi="SassoonPrimaryInfant"/>
          <w:sz w:val="20"/>
          <w:szCs w:val="20"/>
        </w:rPr>
        <w:t xml:space="preserve">, alongside approaches highlighted by Karen Wilding. </w:t>
      </w:r>
      <w:r w:rsidR="00C11C75">
        <w:rPr>
          <w:rFonts w:ascii="SassoonPrimaryInfant" w:hAnsi="SassoonPrimaryInfant"/>
          <w:sz w:val="20"/>
          <w:szCs w:val="20"/>
        </w:rPr>
        <w:t>M</w:t>
      </w:r>
      <w:r w:rsidR="005751CE" w:rsidRPr="00BD5124">
        <w:rPr>
          <w:rFonts w:ascii="SassoonPrimaryInfant" w:hAnsi="SassoonPrimaryInfant"/>
          <w:sz w:val="20"/>
          <w:szCs w:val="20"/>
        </w:rPr>
        <w:t>athematic</w:t>
      </w:r>
      <w:r w:rsidR="00C11C75">
        <w:rPr>
          <w:rFonts w:ascii="SassoonPrimaryInfant" w:hAnsi="SassoonPrimaryInfant"/>
          <w:sz w:val="20"/>
          <w:szCs w:val="20"/>
        </w:rPr>
        <w:t>al</w:t>
      </w:r>
      <w:r w:rsidR="005751CE" w:rsidRPr="00BD5124">
        <w:rPr>
          <w:rFonts w:ascii="SassoonPrimaryInfant" w:hAnsi="SassoonPrimaryInfant"/>
          <w:sz w:val="20"/>
          <w:szCs w:val="20"/>
        </w:rPr>
        <w:t xml:space="preserve"> challenge</w:t>
      </w:r>
      <w:r w:rsidR="00C11C75">
        <w:rPr>
          <w:rFonts w:ascii="SassoonPrimaryInfant" w:hAnsi="SassoonPrimaryInfant"/>
          <w:sz w:val="20"/>
          <w:szCs w:val="20"/>
        </w:rPr>
        <w:t>s are included in Adventure Time to support practise and application of skills.</w:t>
      </w:r>
      <w:r w:rsidR="005751CE" w:rsidRPr="00BD5124">
        <w:rPr>
          <w:rFonts w:ascii="SassoonPrimaryInfant" w:hAnsi="SassoonPrimaryInfant"/>
          <w:sz w:val="20"/>
          <w:szCs w:val="20"/>
        </w:rPr>
        <w:t xml:space="preserve"> But we also believe that maths is everywhere</w:t>
      </w:r>
      <w:r w:rsidR="00D6162D">
        <w:rPr>
          <w:rFonts w:ascii="SassoonPrimaryInfant" w:hAnsi="SassoonPrimaryInfant"/>
          <w:sz w:val="20"/>
          <w:szCs w:val="20"/>
        </w:rPr>
        <w:t>, especially with knowledgeable adults playing with children</w:t>
      </w:r>
      <w:r w:rsidR="005751CE" w:rsidRPr="00BD5124">
        <w:rPr>
          <w:rFonts w:ascii="SassoonPrimaryInfant" w:hAnsi="SassoonPrimaryInfant"/>
          <w:sz w:val="20"/>
          <w:szCs w:val="20"/>
        </w:rPr>
        <w:t>! For example, there are endless opportunities in the malleable area alone; arrays in trays, size of cutters, lengths of dough, amounts of decorations, patterns etc.</w:t>
      </w:r>
      <w:r w:rsidR="005D6A17" w:rsidRPr="00BD5124">
        <w:rPr>
          <w:noProof/>
          <w:sz w:val="20"/>
          <w:szCs w:val="20"/>
        </w:rPr>
        <w:t xml:space="preserve"> </w:t>
      </w:r>
    </w:p>
    <w:p w14:paraId="7A689791" w14:textId="3AE8AA1C" w:rsidR="00F075CF" w:rsidRPr="00BD5124" w:rsidRDefault="00F075CF" w:rsidP="00B04896">
      <w:pPr>
        <w:rPr>
          <w:rFonts w:ascii="SassoonPrimaryInfant" w:hAnsi="SassoonPrimaryInfant"/>
          <w:b/>
          <w:bCs/>
          <w:sz w:val="20"/>
          <w:szCs w:val="20"/>
        </w:rPr>
      </w:pPr>
      <w:r w:rsidRPr="00BD5124">
        <w:rPr>
          <w:rFonts w:ascii="SassoonPrimaryInfant" w:hAnsi="SassoonPrimaryInfant"/>
          <w:b/>
          <w:bCs/>
          <w:sz w:val="20"/>
          <w:szCs w:val="20"/>
        </w:rPr>
        <w:t>Projects</w:t>
      </w:r>
    </w:p>
    <w:p w14:paraId="2E244E6E" w14:textId="1A727E6A" w:rsidR="00F075CF" w:rsidRDefault="00411F1F" w:rsidP="00B04896">
      <w:pPr>
        <w:rPr>
          <w:rFonts w:ascii="SassoonPrimaryInfant" w:hAnsi="SassoonPrimaryInfant"/>
          <w:sz w:val="20"/>
          <w:szCs w:val="20"/>
        </w:rPr>
      </w:pPr>
      <w:r>
        <w:rPr>
          <w:noProof/>
        </w:rPr>
        <w:drawing>
          <wp:anchor distT="0" distB="0" distL="114300" distR="114300" simplePos="0" relativeHeight="251731968" behindDoc="0" locked="0" layoutInCell="1" allowOverlap="1" wp14:anchorId="36D7DCC7" wp14:editId="35687755">
            <wp:simplePos x="0" y="0"/>
            <wp:positionH relativeFrom="margin">
              <wp:align>right</wp:align>
            </wp:positionH>
            <wp:positionV relativeFrom="paragraph">
              <wp:posOffset>575633</wp:posOffset>
            </wp:positionV>
            <wp:extent cx="3073138" cy="3017347"/>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073138" cy="3017347"/>
                    </a:xfrm>
                    <a:prstGeom prst="rect">
                      <a:avLst/>
                    </a:prstGeom>
                  </pic:spPr>
                </pic:pic>
              </a:graphicData>
            </a:graphic>
            <wp14:sizeRelH relativeFrom="page">
              <wp14:pctWidth>0</wp14:pctWidth>
            </wp14:sizeRelH>
            <wp14:sizeRelV relativeFrom="page">
              <wp14:pctHeight>0</wp14:pctHeight>
            </wp14:sizeRelV>
          </wp:anchor>
        </w:drawing>
      </w:r>
      <w:r w:rsidR="00F075CF" w:rsidRPr="00BD5124">
        <w:rPr>
          <w:rFonts w:ascii="SassoonPrimaryInfant" w:hAnsi="SassoonPrimaryInfant"/>
          <w:sz w:val="20"/>
          <w:szCs w:val="20"/>
        </w:rPr>
        <w:t>During Open Door children engage in projects which have been planned by the adult due to children’s needs, interests of curriculum goals. Adult’s differentiate</w:t>
      </w:r>
      <w:r w:rsidR="00C11C75">
        <w:rPr>
          <w:rFonts w:ascii="SassoonPrimaryInfant" w:hAnsi="SassoonPrimaryInfant"/>
          <w:sz w:val="20"/>
          <w:szCs w:val="20"/>
        </w:rPr>
        <w:t xml:space="preserve"> and adapt</w:t>
      </w:r>
      <w:r w:rsidR="00F075CF" w:rsidRPr="00BD5124">
        <w:rPr>
          <w:rFonts w:ascii="SassoonPrimaryInfant" w:hAnsi="SassoonPrimaryInfant"/>
          <w:sz w:val="20"/>
          <w:szCs w:val="20"/>
        </w:rPr>
        <w:t xml:space="preserve"> project content to meet the needs of children.</w:t>
      </w:r>
      <w:r w:rsidR="00653CD4">
        <w:rPr>
          <w:rFonts w:ascii="SassoonPrimaryInfant" w:hAnsi="SassoonPrimaryInfant"/>
          <w:sz w:val="20"/>
          <w:szCs w:val="20"/>
        </w:rPr>
        <w:t xml:space="preserve"> This also gives children foundational knowledge in foundation subjects such as History and Geography which links to the whole school curriculum.</w:t>
      </w:r>
    </w:p>
    <w:p w14:paraId="636BD8C1" w14:textId="4152A436" w:rsidR="00E41712" w:rsidRDefault="00E41712" w:rsidP="00B04896">
      <w:pPr>
        <w:rPr>
          <w:rFonts w:ascii="SassoonPrimaryInfant" w:hAnsi="SassoonPrimaryInfant"/>
          <w:sz w:val="20"/>
          <w:szCs w:val="20"/>
        </w:rPr>
      </w:pPr>
      <w:r>
        <w:rPr>
          <w:rFonts w:ascii="SassoonPrimaryInfant" w:hAnsi="SassoonPrimaryInfant"/>
          <w:sz w:val="20"/>
          <w:szCs w:val="20"/>
        </w:rPr>
        <w:t>The sequence of learning is captured through displays.</w:t>
      </w:r>
    </w:p>
    <w:p w14:paraId="78C1FF92" w14:textId="785D90BB" w:rsidR="00E41712" w:rsidRDefault="00411F1F" w:rsidP="00B04896">
      <w:pPr>
        <w:rPr>
          <w:rFonts w:ascii="SassoonPrimaryInfant" w:hAnsi="SassoonPrimaryInfant"/>
          <w:sz w:val="20"/>
          <w:szCs w:val="20"/>
        </w:rPr>
      </w:pPr>
      <w:r>
        <w:rPr>
          <w:noProof/>
        </w:rPr>
        <w:drawing>
          <wp:inline distT="0" distB="0" distL="0" distR="0" wp14:anchorId="06E7421A" wp14:editId="65E7683F">
            <wp:extent cx="3469064" cy="2410143"/>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86917" cy="2422547"/>
                    </a:xfrm>
                    <a:prstGeom prst="rect">
                      <a:avLst/>
                    </a:prstGeom>
                    <a:noFill/>
                    <a:ln>
                      <a:noFill/>
                    </a:ln>
                  </pic:spPr>
                </pic:pic>
              </a:graphicData>
            </a:graphic>
          </wp:inline>
        </w:drawing>
      </w:r>
    </w:p>
    <w:p w14:paraId="258D2353" w14:textId="7CB3CCF6" w:rsidR="00E41712" w:rsidRPr="00E41712" w:rsidRDefault="00E41712" w:rsidP="00B04896">
      <w:pPr>
        <w:rPr>
          <w:rFonts w:ascii="SassoonPrimaryInfant" w:hAnsi="SassoonPrimaryInfant"/>
          <w:b/>
          <w:bCs/>
          <w:sz w:val="20"/>
          <w:szCs w:val="20"/>
        </w:rPr>
      </w:pPr>
      <w:r w:rsidRPr="00E41712">
        <w:rPr>
          <w:rFonts w:ascii="SassoonPrimaryInfant" w:hAnsi="SassoonPrimaryInfant"/>
          <w:b/>
          <w:bCs/>
          <w:sz w:val="20"/>
          <w:szCs w:val="20"/>
        </w:rPr>
        <w:t>Cultural Capital</w:t>
      </w:r>
    </w:p>
    <w:p w14:paraId="11EAC6CE" w14:textId="05BAF3A8" w:rsidR="00E41712" w:rsidRDefault="00E41712" w:rsidP="00B04896">
      <w:pPr>
        <w:rPr>
          <w:rFonts w:ascii="SassoonPrimaryInfant" w:hAnsi="SassoonPrimaryInfant"/>
          <w:sz w:val="20"/>
          <w:szCs w:val="20"/>
        </w:rPr>
      </w:pPr>
      <w:r>
        <w:rPr>
          <w:noProof/>
        </w:rPr>
        <w:drawing>
          <wp:anchor distT="0" distB="0" distL="114300" distR="114300" simplePos="0" relativeHeight="251727872" behindDoc="1" locked="0" layoutInCell="1" allowOverlap="1" wp14:anchorId="578CA904" wp14:editId="69C85298">
            <wp:simplePos x="0" y="0"/>
            <wp:positionH relativeFrom="column">
              <wp:posOffset>1106759</wp:posOffset>
            </wp:positionH>
            <wp:positionV relativeFrom="paragraph">
              <wp:posOffset>777142</wp:posOffset>
            </wp:positionV>
            <wp:extent cx="1056640" cy="1413510"/>
            <wp:effectExtent l="0" t="0" r="0" b="0"/>
            <wp:wrapTight wrapText="bothSides">
              <wp:wrapPolygon edited="0">
                <wp:start x="0" y="0"/>
                <wp:lineTo x="0" y="21251"/>
                <wp:lineTo x="21029" y="21251"/>
                <wp:lineTo x="21029" y="0"/>
                <wp:lineTo x="0" y="0"/>
              </wp:wrapPolygon>
            </wp:wrapTight>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56640" cy="1413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848" behindDoc="1" locked="0" layoutInCell="1" allowOverlap="1" wp14:anchorId="2FAE1328" wp14:editId="4E344B3B">
            <wp:simplePos x="0" y="0"/>
            <wp:positionH relativeFrom="margin">
              <wp:align>left</wp:align>
            </wp:positionH>
            <wp:positionV relativeFrom="paragraph">
              <wp:posOffset>447197</wp:posOffset>
            </wp:positionV>
            <wp:extent cx="1141095" cy="1526540"/>
            <wp:effectExtent l="0" t="0" r="1905" b="0"/>
            <wp:wrapTight wrapText="bothSides">
              <wp:wrapPolygon edited="0">
                <wp:start x="0" y="0"/>
                <wp:lineTo x="0" y="21295"/>
                <wp:lineTo x="21275" y="21295"/>
                <wp:lineTo x="21275" y="0"/>
                <wp:lineTo x="0" y="0"/>
              </wp:wrapPolygon>
            </wp:wrapTight>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41095"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sz w:val="20"/>
          <w:szCs w:val="20"/>
        </w:rPr>
        <w:t xml:space="preserve">Being within our stimulating, nurturing setting is cultural capital. Children access a range of daily activities such as communal snack using </w:t>
      </w:r>
      <w:proofErr w:type="spellStart"/>
      <w:r>
        <w:rPr>
          <w:rFonts w:ascii="SassoonPrimaryInfant" w:hAnsi="SassoonPrimaryInfant"/>
          <w:sz w:val="20"/>
          <w:szCs w:val="20"/>
        </w:rPr>
        <w:t>china</w:t>
      </w:r>
      <w:proofErr w:type="spellEnd"/>
      <w:r>
        <w:rPr>
          <w:rFonts w:ascii="SassoonPrimaryInfant" w:hAnsi="SassoonPrimaryInfant"/>
          <w:sz w:val="20"/>
          <w:szCs w:val="20"/>
        </w:rPr>
        <w:t xml:space="preserve"> cups, forest school accredited sessions and access high quality resources on a daily basis. We invest in our environment and resources to ensure it has the most impact upon their learning and development.</w:t>
      </w:r>
    </w:p>
    <w:p w14:paraId="6E2100B0" w14:textId="38865B62" w:rsidR="00E41712" w:rsidRDefault="00411F1F" w:rsidP="00B04896">
      <w:pPr>
        <w:rPr>
          <w:rFonts w:ascii="SassoonPrimaryInfant" w:hAnsi="SassoonPrimaryInfant"/>
          <w:sz w:val="20"/>
          <w:szCs w:val="20"/>
        </w:rPr>
      </w:pPr>
      <w:r>
        <w:rPr>
          <w:noProof/>
        </w:rPr>
        <w:drawing>
          <wp:anchor distT="0" distB="0" distL="114300" distR="114300" simplePos="0" relativeHeight="251728896" behindDoc="1" locked="0" layoutInCell="1" allowOverlap="1" wp14:anchorId="22AF2AF9" wp14:editId="156C8569">
            <wp:simplePos x="0" y="0"/>
            <wp:positionH relativeFrom="margin">
              <wp:align>right</wp:align>
            </wp:positionH>
            <wp:positionV relativeFrom="paragraph">
              <wp:posOffset>17191</wp:posOffset>
            </wp:positionV>
            <wp:extent cx="1042670" cy="1394460"/>
            <wp:effectExtent l="0" t="0" r="5080" b="0"/>
            <wp:wrapTight wrapText="bothSides">
              <wp:wrapPolygon edited="0">
                <wp:start x="0" y="0"/>
                <wp:lineTo x="0" y="21246"/>
                <wp:lineTo x="21311" y="21246"/>
                <wp:lineTo x="21311" y="0"/>
                <wp:lineTo x="0" y="0"/>
              </wp:wrapPolygon>
            </wp:wrapTight>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42670" cy="1394460"/>
                    </a:xfrm>
                    <a:prstGeom prst="rect">
                      <a:avLst/>
                    </a:prstGeom>
                    <a:noFill/>
                    <a:ln>
                      <a:noFill/>
                    </a:ln>
                  </pic:spPr>
                </pic:pic>
              </a:graphicData>
            </a:graphic>
            <wp14:sizeRelH relativeFrom="page">
              <wp14:pctWidth>0</wp14:pctWidth>
            </wp14:sizeRelH>
            <wp14:sizeRelV relativeFrom="page">
              <wp14:pctHeight>0</wp14:pctHeight>
            </wp14:sizeRelV>
          </wp:anchor>
        </w:drawing>
      </w:r>
      <w:r w:rsidR="00E41712">
        <w:rPr>
          <w:rFonts w:ascii="SassoonPrimaryInfant" w:hAnsi="SassoonPrimaryInfant"/>
          <w:sz w:val="20"/>
          <w:szCs w:val="20"/>
        </w:rPr>
        <w:t>Practitioners plan key visits, visitors and experiences to develop children’s knowledge and enhance the curriculum further. They are timed thoughtfully and act as an inspiration, deepen learning or consolidate it. These experiences develop children’s vocabulary in a meaningful context and ultimately develop them as good, future citizens.</w:t>
      </w:r>
    </w:p>
    <w:p w14:paraId="0062AF88" w14:textId="74A97D25" w:rsidR="00E41712" w:rsidRPr="00BD5124" w:rsidRDefault="00E41712" w:rsidP="00B04896">
      <w:pPr>
        <w:rPr>
          <w:rFonts w:ascii="SassoonPrimaryInfant" w:hAnsi="SassoonPrimaryInfant"/>
          <w:sz w:val="20"/>
          <w:szCs w:val="20"/>
        </w:rPr>
      </w:pPr>
    </w:p>
    <w:p w14:paraId="1816CBD4" w14:textId="77777777" w:rsidR="00411F1F" w:rsidRDefault="00411F1F" w:rsidP="00B04896">
      <w:pPr>
        <w:rPr>
          <w:rFonts w:ascii="SassoonPrimaryInfant" w:hAnsi="SassoonPrimaryInfant"/>
          <w:b/>
          <w:bCs/>
          <w:sz w:val="20"/>
          <w:szCs w:val="20"/>
        </w:rPr>
      </w:pPr>
    </w:p>
    <w:p w14:paraId="307702A2" w14:textId="03B6D505" w:rsidR="00B04896" w:rsidRPr="00BD5124" w:rsidRDefault="009C47E8" w:rsidP="00B04896">
      <w:pPr>
        <w:rPr>
          <w:rFonts w:ascii="SassoonPrimaryInfant" w:hAnsi="SassoonPrimaryInfant"/>
          <w:b/>
          <w:bCs/>
          <w:sz w:val="20"/>
          <w:szCs w:val="20"/>
        </w:rPr>
      </w:pPr>
      <w:r w:rsidRPr="00BD5124">
        <w:rPr>
          <w:rFonts w:ascii="SassoonPrimaryInfant" w:hAnsi="SassoonPrimaryInfant"/>
          <w:b/>
          <w:bCs/>
          <w:sz w:val="20"/>
          <w:szCs w:val="20"/>
        </w:rPr>
        <w:lastRenderedPageBreak/>
        <w:t>Assessment</w:t>
      </w:r>
    </w:p>
    <w:p w14:paraId="2E00A5A5" w14:textId="52FEC0A0" w:rsidR="00CE5411" w:rsidRPr="00BD5124" w:rsidRDefault="00EC2C9C" w:rsidP="00B04896">
      <w:pPr>
        <w:rPr>
          <w:rFonts w:ascii="SassoonPrimaryInfant" w:hAnsi="SassoonPrimaryInfant"/>
          <w:sz w:val="20"/>
          <w:szCs w:val="20"/>
        </w:rPr>
      </w:pPr>
      <w:r w:rsidRPr="00BD5124">
        <w:rPr>
          <w:rFonts w:ascii="SassoonPrimaryInfant" w:hAnsi="SassoonPrimaryInfant"/>
          <w:sz w:val="20"/>
          <w:szCs w:val="20"/>
        </w:rPr>
        <w:t xml:space="preserve">Throughout </w:t>
      </w:r>
      <w:r w:rsidR="00CE5411" w:rsidRPr="00BD5124">
        <w:rPr>
          <w:rFonts w:ascii="SassoonPrimaryInfant" w:hAnsi="SassoonPrimaryInfant"/>
          <w:sz w:val="20"/>
          <w:szCs w:val="20"/>
        </w:rPr>
        <w:t>C</w:t>
      </w:r>
      <w:r w:rsidRPr="00BD5124">
        <w:rPr>
          <w:rFonts w:ascii="SassoonPrimaryInfant" w:hAnsi="SassoonPrimaryInfant"/>
          <w:sz w:val="20"/>
          <w:szCs w:val="20"/>
        </w:rPr>
        <w:t xml:space="preserve">ontinuous </w:t>
      </w:r>
      <w:r w:rsidR="00CE5411" w:rsidRPr="00BD5124">
        <w:rPr>
          <w:rFonts w:ascii="SassoonPrimaryInfant" w:hAnsi="SassoonPrimaryInfant"/>
          <w:sz w:val="20"/>
          <w:szCs w:val="20"/>
        </w:rPr>
        <w:t>P</w:t>
      </w:r>
      <w:r w:rsidRPr="00BD5124">
        <w:rPr>
          <w:rFonts w:ascii="SassoonPrimaryInfant" w:hAnsi="SassoonPrimaryInfant"/>
          <w:sz w:val="20"/>
          <w:szCs w:val="20"/>
        </w:rPr>
        <w:t xml:space="preserve">rovision observation forms a fundamental aspect of the pedagogy of </w:t>
      </w:r>
      <w:r w:rsidR="00CE5411" w:rsidRPr="00BD5124">
        <w:rPr>
          <w:rFonts w:ascii="SassoonPrimaryInfant" w:hAnsi="SassoonPrimaryInfant"/>
          <w:sz w:val="20"/>
          <w:szCs w:val="20"/>
        </w:rPr>
        <w:t xml:space="preserve">the </w:t>
      </w:r>
      <w:r w:rsidRPr="00BD5124">
        <w:rPr>
          <w:rFonts w:ascii="SassoonPrimaryInfant" w:hAnsi="SassoonPrimaryInfant"/>
          <w:sz w:val="20"/>
          <w:szCs w:val="20"/>
        </w:rPr>
        <w:t xml:space="preserve">EYFS at </w:t>
      </w:r>
      <w:r w:rsidR="00CE5411" w:rsidRPr="00BD5124">
        <w:rPr>
          <w:rFonts w:ascii="SassoonPrimaryInfant" w:hAnsi="SassoonPrimaryInfant"/>
          <w:sz w:val="20"/>
          <w:szCs w:val="20"/>
        </w:rPr>
        <w:t xml:space="preserve">Sir Alexander Fleming Primary School. </w:t>
      </w:r>
    </w:p>
    <w:p w14:paraId="3E718447" w14:textId="162B2A55" w:rsidR="00CE5411" w:rsidRPr="00BD5124" w:rsidRDefault="00EC2C9C" w:rsidP="00B04896">
      <w:pPr>
        <w:rPr>
          <w:rFonts w:ascii="SassoonPrimaryInfant" w:hAnsi="SassoonPrimaryInfant"/>
          <w:sz w:val="20"/>
          <w:szCs w:val="20"/>
        </w:rPr>
      </w:pPr>
      <w:r w:rsidRPr="00BD5124">
        <w:rPr>
          <w:rFonts w:ascii="SassoonPrimaryInfant" w:hAnsi="SassoonPrimaryInfant"/>
          <w:sz w:val="20"/>
          <w:szCs w:val="20"/>
        </w:rPr>
        <w:t xml:space="preserve"> “Young children demonstrate language, mathematics, science, creativity, physicality – sometimes all within one activity – and the task of the practitioner is to make sense of what is seen, to recognise any significant steps in learning that may have taken place and to identify where help and support are needed to make further progress” Jan </w:t>
      </w:r>
      <w:proofErr w:type="spellStart"/>
      <w:r w:rsidRPr="00BD5124">
        <w:rPr>
          <w:rFonts w:ascii="SassoonPrimaryInfant" w:hAnsi="SassoonPrimaryInfant"/>
          <w:sz w:val="20"/>
          <w:szCs w:val="20"/>
        </w:rPr>
        <w:t>Dubiel</w:t>
      </w:r>
      <w:proofErr w:type="spellEnd"/>
      <w:r w:rsidRPr="00BD5124">
        <w:rPr>
          <w:rFonts w:ascii="SassoonPrimaryInfant" w:hAnsi="SassoonPrimaryInfant"/>
          <w:sz w:val="20"/>
          <w:szCs w:val="20"/>
        </w:rPr>
        <w:t xml:space="preserve">, 2014 </w:t>
      </w:r>
    </w:p>
    <w:p w14:paraId="146A8296" w14:textId="3511EE8E" w:rsidR="00EC2C9C" w:rsidRPr="00BD5124" w:rsidRDefault="00EC2C9C" w:rsidP="00B04896">
      <w:pPr>
        <w:rPr>
          <w:rFonts w:ascii="SassoonPrimaryInfant" w:hAnsi="SassoonPrimaryInfant"/>
          <w:sz w:val="20"/>
          <w:szCs w:val="20"/>
        </w:rPr>
      </w:pPr>
      <w:r w:rsidRPr="00BD5124">
        <w:rPr>
          <w:rFonts w:ascii="SassoonPrimaryInfant" w:hAnsi="SassoonPrimaryInfant"/>
          <w:sz w:val="20"/>
          <w:szCs w:val="20"/>
        </w:rPr>
        <w:t xml:space="preserve">Observation and responding to children’s thinking inform our planning of experiences and opportunities, how we create our environment for thinking, the strategies the adults use to extend learning (modelling, scaffolding, questioning, discussion, shared sustained thinking) and how we capitalise knowledge of children’s interests to ensure high levels of engagement. All adults </w:t>
      </w:r>
      <w:r w:rsidR="00CE5411" w:rsidRPr="00BD5124">
        <w:rPr>
          <w:rFonts w:ascii="SassoonPrimaryInfant" w:hAnsi="SassoonPrimaryInfant"/>
          <w:sz w:val="20"/>
          <w:szCs w:val="20"/>
        </w:rPr>
        <w:t xml:space="preserve">take note and sometimes </w:t>
      </w:r>
      <w:r w:rsidRPr="00BD5124">
        <w:rPr>
          <w:rFonts w:ascii="SassoonPrimaryInfant" w:hAnsi="SassoonPrimaryInfant"/>
          <w:sz w:val="20"/>
          <w:szCs w:val="20"/>
        </w:rPr>
        <w:t xml:space="preserve">record </w:t>
      </w:r>
      <w:r w:rsidR="00CE5411" w:rsidRPr="00BD5124">
        <w:rPr>
          <w:rFonts w:ascii="SassoonPrimaryInfant" w:hAnsi="SassoonPrimaryInfant"/>
          <w:sz w:val="20"/>
          <w:szCs w:val="20"/>
        </w:rPr>
        <w:t>significant</w:t>
      </w:r>
      <w:r w:rsidRPr="00BD5124">
        <w:rPr>
          <w:rFonts w:ascii="SassoonPrimaryInfant" w:hAnsi="SassoonPrimaryInfant"/>
          <w:sz w:val="20"/>
          <w:szCs w:val="20"/>
        </w:rPr>
        <w:t xml:space="preserve"> moments when a child does or says something that demonstrates progress or skill in a particular area</w:t>
      </w:r>
      <w:r w:rsidR="00CE5411" w:rsidRPr="00BD5124">
        <w:rPr>
          <w:rFonts w:ascii="SassoonPrimaryInfant" w:hAnsi="SassoonPrimaryInfant"/>
          <w:sz w:val="20"/>
          <w:szCs w:val="20"/>
        </w:rPr>
        <w:t xml:space="preserve"> using Seesaw.</w:t>
      </w:r>
    </w:p>
    <w:p w14:paraId="10A0F4E2" w14:textId="52986169" w:rsidR="00CE5411" w:rsidRPr="00BD5124" w:rsidRDefault="00CE5411" w:rsidP="00B04896">
      <w:pPr>
        <w:rPr>
          <w:rFonts w:ascii="SassoonPrimaryInfant" w:hAnsi="SassoonPrimaryInfant"/>
          <w:sz w:val="20"/>
          <w:szCs w:val="20"/>
        </w:rPr>
      </w:pPr>
      <w:r w:rsidRPr="00BD5124">
        <w:rPr>
          <w:rFonts w:ascii="SassoonPrimaryInfant" w:hAnsi="SassoonPrimaryInfant"/>
          <w:sz w:val="20"/>
          <w:szCs w:val="20"/>
        </w:rPr>
        <w:t>Children in Reception record their learning in Mathematics, Writing and Reading Journals and these are marked in accordance with the whole-school marking policy.</w:t>
      </w:r>
    </w:p>
    <w:p w14:paraId="3ADDDDEC" w14:textId="780986B7" w:rsidR="00CE5411" w:rsidRPr="00BD5124" w:rsidRDefault="00CE5411" w:rsidP="00B04896">
      <w:pPr>
        <w:rPr>
          <w:rFonts w:ascii="SassoonPrimaryInfant" w:hAnsi="SassoonPrimaryInfant"/>
          <w:b/>
          <w:bCs/>
          <w:sz w:val="20"/>
          <w:szCs w:val="20"/>
        </w:rPr>
      </w:pPr>
      <w:r w:rsidRPr="00BD5124">
        <w:rPr>
          <w:rFonts w:ascii="SassoonPrimaryInfant" w:hAnsi="SassoonPrimaryInfant"/>
          <w:sz w:val="20"/>
          <w:szCs w:val="20"/>
        </w:rPr>
        <w:t>In addition, to the continuous cycle of observation and formative assessment which informs each child’s next steps, summative assessments are carried out for phonic development, number and an assessment of each child’s stage of development for each of the 7 areas of learning. These take place termly and informs planning of subsequent teaching and learning.</w:t>
      </w:r>
      <w:r w:rsidR="00CA3DC3">
        <w:rPr>
          <w:rFonts w:ascii="SassoonPrimaryInfant" w:hAnsi="SassoonPrimaryInfant"/>
          <w:sz w:val="20"/>
          <w:szCs w:val="20"/>
        </w:rPr>
        <w:t xml:space="preserve"> This then informs planning and teaching.</w:t>
      </w:r>
    </w:p>
    <w:p w14:paraId="0C190FFC" w14:textId="1E99CB37" w:rsidR="009C47E8" w:rsidRPr="00BD5124" w:rsidRDefault="009C47E8" w:rsidP="00B04896">
      <w:pPr>
        <w:rPr>
          <w:rFonts w:ascii="SassoonPrimaryInfant" w:hAnsi="SassoonPrimaryInfant"/>
          <w:b/>
          <w:bCs/>
          <w:sz w:val="20"/>
          <w:szCs w:val="20"/>
        </w:rPr>
      </w:pPr>
      <w:r w:rsidRPr="00BD5124">
        <w:rPr>
          <w:rFonts w:ascii="SassoonPrimaryInfant" w:hAnsi="SassoonPrimaryInfant"/>
          <w:b/>
          <w:bCs/>
          <w:sz w:val="20"/>
          <w:szCs w:val="20"/>
        </w:rPr>
        <w:t xml:space="preserve">Progression of </w:t>
      </w:r>
      <w:r w:rsidR="000527B1" w:rsidRPr="00BD5124">
        <w:rPr>
          <w:rFonts w:ascii="SassoonPrimaryInfant" w:hAnsi="SassoonPrimaryInfant"/>
          <w:b/>
          <w:bCs/>
          <w:sz w:val="20"/>
          <w:szCs w:val="20"/>
        </w:rPr>
        <w:t>Knowledge and Skills</w:t>
      </w:r>
    </w:p>
    <w:p w14:paraId="7E7EAA9B" w14:textId="0F5DAD6F" w:rsidR="000527B1" w:rsidRPr="00BD5124" w:rsidRDefault="000527B1" w:rsidP="00B04896">
      <w:pPr>
        <w:rPr>
          <w:rFonts w:ascii="SassoonPrimaryInfant" w:hAnsi="SassoonPrimaryInfant"/>
          <w:sz w:val="20"/>
          <w:szCs w:val="20"/>
        </w:rPr>
      </w:pPr>
      <w:r w:rsidRPr="00BD5124">
        <w:rPr>
          <w:rFonts w:ascii="SassoonPrimaryInfant" w:hAnsi="SassoonPrimaryInfant"/>
          <w:sz w:val="20"/>
          <w:szCs w:val="20"/>
        </w:rPr>
        <w:t>This is considered by all practitioners and used to move learning on appropriately. It is reflected within the resources provided so that children can access play at an appropriate and challenging level.</w:t>
      </w:r>
    </w:p>
    <w:p w14:paraId="17D34069" w14:textId="6F9D9277" w:rsidR="003D73E7" w:rsidRPr="00BD5124" w:rsidRDefault="003D73E7" w:rsidP="00B04896">
      <w:pPr>
        <w:rPr>
          <w:rFonts w:ascii="SassoonPrimaryInfant" w:hAnsi="SassoonPrimaryInfant"/>
          <w:sz w:val="20"/>
          <w:szCs w:val="20"/>
        </w:rPr>
      </w:pPr>
      <w:r w:rsidRPr="00BD5124">
        <w:rPr>
          <w:rFonts w:ascii="SassoonPrimaryInfant" w:hAnsi="SassoonPrimaryInfant"/>
          <w:sz w:val="20"/>
          <w:szCs w:val="20"/>
        </w:rPr>
        <w:t>We have also created ‘Our Journey’ documents to show children’s journeys through all aspects of our provision at Sir Alexander Fleming Primary School and Nursery. We believe that a</w:t>
      </w:r>
      <w:r w:rsidR="00BD5124" w:rsidRPr="00BD5124">
        <w:rPr>
          <w:rFonts w:ascii="SassoonPrimaryInfant" w:hAnsi="SassoonPrimaryInfant"/>
          <w:sz w:val="20"/>
          <w:szCs w:val="20"/>
        </w:rPr>
        <w:t>ny experience can be adapted to challenge any child.</w:t>
      </w:r>
    </w:p>
    <w:p w14:paraId="0B08E4C2" w14:textId="26463A22" w:rsidR="00BD5124" w:rsidRDefault="00BD5124" w:rsidP="00BD5124">
      <w:pPr>
        <w:jc w:val="center"/>
        <w:rPr>
          <w:rFonts w:ascii="SassoonPrimaryInfant" w:hAnsi="SassoonPrimaryInfant"/>
        </w:rPr>
      </w:pPr>
      <w:r>
        <w:rPr>
          <w:noProof/>
        </w:rPr>
        <w:drawing>
          <wp:inline distT="0" distB="0" distL="0" distR="0" wp14:anchorId="6F30FB6C" wp14:editId="0D6CBCF7">
            <wp:extent cx="3999979" cy="28194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35211" cy="2844233"/>
                    </a:xfrm>
                    <a:prstGeom prst="rect">
                      <a:avLst/>
                    </a:prstGeom>
                  </pic:spPr>
                </pic:pic>
              </a:graphicData>
            </a:graphic>
          </wp:inline>
        </w:drawing>
      </w:r>
    </w:p>
    <w:p w14:paraId="5C159A5E" w14:textId="77777777" w:rsidR="00411F1F" w:rsidRDefault="00411F1F" w:rsidP="00B04896">
      <w:pPr>
        <w:rPr>
          <w:rFonts w:ascii="SassoonPrimaryInfant" w:hAnsi="SassoonPrimaryInfant"/>
        </w:rPr>
      </w:pPr>
    </w:p>
    <w:p w14:paraId="1A5F6A1A" w14:textId="77777777" w:rsidR="00411F1F" w:rsidRDefault="00411F1F" w:rsidP="00B04896">
      <w:pPr>
        <w:rPr>
          <w:rFonts w:ascii="SassoonPrimaryInfant" w:hAnsi="SassoonPrimaryInfant"/>
        </w:rPr>
      </w:pPr>
    </w:p>
    <w:p w14:paraId="22B46441" w14:textId="77777777" w:rsidR="00411F1F" w:rsidRDefault="00411F1F" w:rsidP="00B04896">
      <w:pPr>
        <w:rPr>
          <w:rFonts w:ascii="SassoonPrimaryInfant" w:hAnsi="SassoonPrimaryInfant"/>
        </w:rPr>
      </w:pPr>
    </w:p>
    <w:p w14:paraId="52793DBF" w14:textId="77777777" w:rsidR="00411F1F" w:rsidRDefault="00411F1F" w:rsidP="00B04896">
      <w:pPr>
        <w:rPr>
          <w:rFonts w:ascii="SassoonPrimaryInfant" w:hAnsi="SassoonPrimaryInfant"/>
        </w:rPr>
      </w:pPr>
    </w:p>
    <w:p w14:paraId="6B1C3149" w14:textId="77777777" w:rsidR="00411F1F" w:rsidRDefault="00411F1F" w:rsidP="00B04896">
      <w:pPr>
        <w:rPr>
          <w:rFonts w:ascii="SassoonPrimaryInfant" w:hAnsi="SassoonPrimaryInfant"/>
        </w:rPr>
      </w:pPr>
    </w:p>
    <w:p w14:paraId="782EFAEF" w14:textId="77777777" w:rsidR="00411F1F" w:rsidRDefault="00411F1F" w:rsidP="00B04896">
      <w:pPr>
        <w:rPr>
          <w:rFonts w:ascii="SassoonPrimaryInfant" w:hAnsi="SassoonPrimaryInfant"/>
        </w:rPr>
      </w:pPr>
    </w:p>
    <w:p w14:paraId="4C18F727" w14:textId="77777777" w:rsidR="00411F1F" w:rsidRDefault="00411F1F" w:rsidP="00B04896">
      <w:pPr>
        <w:rPr>
          <w:rFonts w:ascii="SassoonPrimaryInfant" w:hAnsi="SassoonPrimaryInfant"/>
        </w:rPr>
      </w:pPr>
    </w:p>
    <w:p w14:paraId="31AB2FB2" w14:textId="77777777" w:rsidR="00411F1F" w:rsidRDefault="00411F1F" w:rsidP="00B04896">
      <w:pPr>
        <w:rPr>
          <w:rFonts w:ascii="SassoonPrimaryInfant" w:hAnsi="SassoonPrimaryInfant"/>
        </w:rPr>
      </w:pPr>
    </w:p>
    <w:p w14:paraId="287A1E14" w14:textId="74CE8402" w:rsidR="000527B1" w:rsidRDefault="001C00C3" w:rsidP="00B04896">
      <w:pPr>
        <w:rPr>
          <w:rFonts w:ascii="SassoonPrimaryInfant" w:hAnsi="SassoonPrimaryInfant"/>
        </w:rPr>
      </w:pPr>
      <w:r>
        <w:rPr>
          <w:rFonts w:ascii="SassoonPrimaryInfant" w:hAnsi="SassoonPrimaryInfant"/>
        </w:rPr>
        <w:lastRenderedPageBreak/>
        <w:t>All subject co-ordinators area aware of the EYFS related content</w:t>
      </w:r>
      <w:r w:rsidR="00CA3DC3">
        <w:rPr>
          <w:rFonts w:ascii="SassoonPrimaryInfant" w:hAnsi="SassoonPrimaryInfant"/>
        </w:rPr>
        <w:t xml:space="preserve"> and regularly monitor this.</w:t>
      </w:r>
    </w:p>
    <w:p w14:paraId="67F87EBF" w14:textId="77FC92A6" w:rsidR="003019C6" w:rsidRDefault="003019C6" w:rsidP="00B04896">
      <w:pPr>
        <w:rPr>
          <w:rFonts w:ascii="SassoonPrimaryInfant" w:hAnsi="SassoonPrimaryInfant"/>
        </w:rPr>
      </w:pPr>
      <w:r>
        <w:rPr>
          <w:noProof/>
        </w:rPr>
        <w:drawing>
          <wp:inline distT="0" distB="0" distL="0" distR="0" wp14:anchorId="3B7D4A0D" wp14:editId="6D2D254B">
            <wp:extent cx="6645910" cy="482346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45910" cy="4823460"/>
                    </a:xfrm>
                    <a:prstGeom prst="rect">
                      <a:avLst/>
                    </a:prstGeom>
                  </pic:spPr>
                </pic:pic>
              </a:graphicData>
            </a:graphic>
          </wp:inline>
        </w:drawing>
      </w:r>
    </w:p>
    <w:p w14:paraId="7B9A207D" w14:textId="62DD4B93" w:rsidR="003019C6" w:rsidRDefault="003019C6" w:rsidP="00B04896">
      <w:pPr>
        <w:rPr>
          <w:rFonts w:ascii="SassoonPrimaryInfant" w:hAnsi="SassoonPrimaryInfant"/>
        </w:rPr>
      </w:pPr>
    </w:p>
    <w:p w14:paraId="5EA94375" w14:textId="06910A23" w:rsidR="003019C6" w:rsidRDefault="003019C6" w:rsidP="00411F1F">
      <w:pPr>
        <w:jc w:val="center"/>
        <w:rPr>
          <w:rFonts w:ascii="SassoonPrimaryInfant" w:hAnsi="SassoonPrimaryInfant"/>
        </w:rPr>
      </w:pPr>
      <w:r>
        <w:rPr>
          <w:noProof/>
        </w:rPr>
        <w:drawing>
          <wp:inline distT="0" distB="0" distL="0" distR="0" wp14:anchorId="053E9AF0" wp14:editId="5B45FBB9">
            <wp:extent cx="5938887" cy="4197396"/>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2317" cy="4199820"/>
                    </a:xfrm>
                    <a:prstGeom prst="rect">
                      <a:avLst/>
                    </a:prstGeom>
                  </pic:spPr>
                </pic:pic>
              </a:graphicData>
            </a:graphic>
          </wp:inline>
        </w:drawing>
      </w:r>
    </w:p>
    <w:p w14:paraId="3E1D1920" w14:textId="7D59B7B0" w:rsidR="003019C6" w:rsidRDefault="003019C6" w:rsidP="00B04896">
      <w:pPr>
        <w:rPr>
          <w:rFonts w:ascii="SassoonPrimaryInfant" w:hAnsi="SassoonPrimaryInfant"/>
        </w:rPr>
      </w:pPr>
    </w:p>
    <w:p w14:paraId="7CB7363E" w14:textId="77777777" w:rsidR="003019C6" w:rsidRDefault="003019C6" w:rsidP="00B04896">
      <w:pPr>
        <w:rPr>
          <w:rFonts w:ascii="SassoonPrimaryInfant" w:hAnsi="SassoonPrimaryInfant"/>
        </w:rPr>
      </w:pPr>
    </w:p>
    <w:p w14:paraId="4648C65C" w14:textId="6C42E315" w:rsidR="001C00C3" w:rsidRPr="000527B1" w:rsidRDefault="001C00C3" w:rsidP="005D6A17">
      <w:pPr>
        <w:jc w:val="center"/>
        <w:rPr>
          <w:rFonts w:ascii="SassoonPrimaryInfant" w:hAnsi="SassoonPrimaryInfant"/>
        </w:rPr>
      </w:pPr>
      <w:r>
        <w:rPr>
          <w:noProof/>
        </w:rPr>
        <w:drawing>
          <wp:inline distT="0" distB="0" distL="0" distR="0" wp14:anchorId="5D0E87C6" wp14:editId="75E6FA02">
            <wp:extent cx="5691188" cy="3777631"/>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93203" cy="3778969"/>
                    </a:xfrm>
                    <a:prstGeom prst="rect">
                      <a:avLst/>
                    </a:prstGeom>
                  </pic:spPr>
                </pic:pic>
              </a:graphicData>
            </a:graphic>
          </wp:inline>
        </w:drawing>
      </w:r>
    </w:p>
    <w:p w14:paraId="0E64AC74" w14:textId="634B97F5" w:rsidR="00B04896" w:rsidRPr="00836B76" w:rsidRDefault="005D6A17" w:rsidP="00B04896">
      <w:pPr>
        <w:rPr>
          <w:rFonts w:ascii="SassoonPrimaryInfant" w:hAnsi="SassoonPrimaryInfant"/>
          <w:b/>
          <w:bCs/>
        </w:rPr>
      </w:pPr>
      <w:r>
        <w:rPr>
          <w:noProof/>
        </w:rPr>
        <w:drawing>
          <wp:anchor distT="0" distB="0" distL="114300" distR="114300" simplePos="0" relativeHeight="251706368" behindDoc="1" locked="0" layoutInCell="1" allowOverlap="1" wp14:anchorId="05DBE506" wp14:editId="0E25A09D">
            <wp:simplePos x="0" y="0"/>
            <wp:positionH relativeFrom="column">
              <wp:posOffset>4866640</wp:posOffset>
            </wp:positionH>
            <wp:positionV relativeFrom="paragraph">
              <wp:posOffset>285750</wp:posOffset>
            </wp:positionV>
            <wp:extent cx="2247900" cy="1685925"/>
            <wp:effectExtent l="0" t="4763" r="0" b="0"/>
            <wp:wrapTight wrapText="bothSides">
              <wp:wrapPolygon edited="0">
                <wp:start x="-46" y="21539"/>
                <wp:lineTo x="21371" y="21539"/>
                <wp:lineTo x="21371" y="305"/>
                <wp:lineTo x="-46" y="305"/>
                <wp:lineTo x="-46" y="21539"/>
              </wp:wrapPolygon>
            </wp:wrapTight>
            <wp:docPr id="17" name="Picture 3" descr="A group of people in a classroom&#10;&#10;Description automatically generated with medium confidence">
              <a:extLst xmlns:a="http://schemas.openxmlformats.org/drawingml/2006/main">
                <a:ext uri="{FF2B5EF4-FFF2-40B4-BE49-F238E27FC236}">
                  <a16:creationId xmlns:a16="http://schemas.microsoft.com/office/drawing/2014/main" id="{12D228A4-5EA0-47B8-96C9-2A170EBEA9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people in a classroom&#10;&#10;Description automatically generated with medium confidence">
                      <a:extLst>
                        <a:ext uri="{FF2B5EF4-FFF2-40B4-BE49-F238E27FC236}">
                          <a16:creationId xmlns:a16="http://schemas.microsoft.com/office/drawing/2014/main" id="{12D228A4-5EA0-47B8-96C9-2A170EBEA998}"/>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247900" cy="1685925"/>
                    </a:xfrm>
                    <a:prstGeom prst="rect">
                      <a:avLst/>
                    </a:prstGeom>
                  </pic:spPr>
                </pic:pic>
              </a:graphicData>
            </a:graphic>
            <wp14:sizeRelH relativeFrom="page">
              <wp14:pctWidth>0</wp14:pctWidth>
            </wp14:sizeRelH>
            <wp14:sizeRelV relativeFrom="page">
              <wp14:pctHeight>0</wp14:pctHeight>
            </wp14:sizeRelV>
          </wp:anchor>
        </w:drawing>
      </w:r>
      <w:r w:rsidR="00B04896" w:rsidRPr="00836B76">
        <w:rPr>
          <w:rFonts w:ascii="SassoonPrimaryInfant" w:hAnsi="SassoonPrimaryInfant"/>
          <w:b/>
          <w:bCs/>
        </w:rPr>
        <w:t>Parental Partnership</w:t>
      </w:r>
    </w:p>
    <w:p w14:paraId="34760F16" w14:textId="32DDF903" w:rsidR="00DC44F4" w:rsidRPr="00836B76" w:rsidRDefault="00DC44F4" w:rsidP="00B04896">
      <w:pPr>
        <w:rPr>
          <w:rFonts w:ascii="SassoonPrimaryInfant" w:hAnsi="SassoonPrimaryInfant"/>
        </w:rPr>
      </w:pPr>
      <w:r w:rsidRPr="00836B76">
        <w:rPr>
          <w:rFonts w:ascii="SassoonPrimaryInfant" w:hAnsi="SassoonPrimaryInfant"/>
        </w:rPr>
        <w:t xml:space="preserve">Parents are the first and most important influence on their child’s development and future outcomes. </w:t>
      </w:r>
    </w:p>
    <w:p w14:paraId="5D3C385B" w14:textId="08A6B92A" w:rsidR="00DC44F4" w:rsidRPr="00836B76" w:rsidRDefault="005D6A17" w:rsidP="00B04896">
      <w:pPr>
        <w:rPr>
          <w:rFonts w:ascii="SassoonPrimaryInfant" w:hAnsi="SassoonPrimaryInfant"/>
        </w:rPr>
      </w:pPr>
      <w:r>
        <w:rPr>
          <w:noProof/>
        </w:rPr>
        <w:drawing>
          <wp:anchor distT="0" distB="0" distL="114300" distR="114300" simplePos="0" relativeHeight="251707392" behindDoc="1" locked="0" layoutInCell="1" allowOverlap="1" wp14:anchorId="547C7555" wp14:editId="5705E260">
            <wp:simplePos x="0" y="0"/>
            <wp:positionH relativeFrom="column">
              <wp:posOffset>3695065</wp:posOffset>
            </wp:positionH>
            <wp:positionV relativeFrom="paragraph">
              <wp:posOffset>306070</wp:posOffset>
            </wp:positionV>
            <wp:extent cx="1645285" cy="1233805"/>
            <wp:effectExtent l="0" t="3810" r="8255" b="8255"/>
            <wp:wrapTight wrapText="bothSides">
              <wp:wrapPolygon edited="0">
                <wp:start x="-50" y="21533"/>
                <wp:lineTo x="21458" y="21533"/>
                <wp:lineTo x="21458" y="189"/>
                <wp:lineTo x="-50" y="189"/>
                <wp:lineTo x="-50" y="21533"/>
              </wp:wrapPolygon>
            </wp:wrapTight>
            <wp:docPr id="19" name="Picture 5" descr="A picture containing text, indoor&#10;&#10;Description automatically generated">
              <a:extLst xmlns:a="http://schemas.openxmlformats.org/drawingml/2006/main">
                <a:ext uri="{FF2B5EF4-FFF2-40B4-BE49-F238E27FC236}">
                  <a16:creationId xmlns:a16="http://schemas.microsoft.com/office/drawing/2014/main" id="{19D06D5A-B53E-41C5-8521-8AEE5E2F60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 indoor&#10;&#10;Description automatically generated">
                      <a:extLst>
                        <a:ext uri="{FF2B5EF4-FFF2-40B4-BE49-F238E27FC236}">
                          <a16:creationId xmlns:a16="http://schemas.microsoft.com/office/drawing/2014/main" id="{19D06D5A-B53E-41C5-8521-8AEE5E2F60E7}"/>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1645285" cy="1233805"/>
                    </a:xfrm>
                    <a:prstGeom prst="rect">
                      <a:avLst/>
                    </a:prstGeom>
                  </pic:spPr>
                </pic:pic>
              </a:graphicData>
            </a:graphic>
            <wp14:sizeRelH relativeFrom="page">
              <wp14:pctWidth>0</wp14:pctWidth>
            </wp14:sizeRelH>
            <wp14:sizeRelV relativeFrom="page">
              <wp14:pctHeight>0</wp14:pctHeight>
            </wp14:sizeRelV>
          </wp:anchor>
        </w:drawing>
      </w:r>
      <w:r w:rsidR="00DC44F4" w:rsidRPr="00836B76">
        <w:rPr>
          <w:rFonts w:ascii="SassoonPrimaryInfant" w:hAnsi="SassoonPrimaryInfant"/>
        </w:rPr>
        <w:t xml:space="preserve">Children have two main educators in their lives – their parents and their teachers. Therefore, the school and the parents all have crucial roles to play. The impact on a child’s education is greater if parents and schools work in partnership. </w:t>
      </w:r>
    </w:p>
    <w:p w14:paraId="67241905" w14:textId="13D049B1" w:rsidR="00DC44F4" w:rsidRPr="00836B76" w:rsidRDefault="00DC44F4" w:rsidP="00B04896">
      <w:pPr>
        <w:rPr>
          <w:rFonts w:ascii="SassoonPrimaryInfant" w:hAnsi="SassoonPrimaryInfant"/>
        </w:rPr>
      </w:pPr>
      <w:r w:rsidRPr="00836B76">
        <w:rPr>
          <w:rFonts w:ascii="SassoonPrimaryInfant" w:hAnsi="SassoonPrimaryInfant"/>
        </w:rPr>
        <w:t xml:space="preserve">At Sir Alexander Fleming, parents are invited to be involved in every step of a child’s journey in education. Beginning with home visits for nursery children and a pre- starting school meeting followed by an invitation for their child to attend several ‘transition’ sessions before the Autumn term commences. </w:t>
      </w:r>
    </w:p>
    <w:p w14:paraId="44189219" w14:textId="5BC4F588" w:rsidR="00DC44F4" w:rsidRPr="00836B76" w:rsidRDefault="00DC44F4" w:rsidP="00B04896">
      <w:pPr>
        <w:rPr>
          <w:rFonts w:ascii="SassoonPrimaryInfant" w:hAnsi="SassoonPrimaryInfant"/>
        </w:rPr>
      </w:pPr>
      <w:r w:rsidRPr="00836B76">
        <w:rPr>
          <w:rFonts w:ascii="SassoonPrimaryInfant" w:hAnsi="SassoonPrimaryInfant"/>
        </w:rPr>
        <w:t xml:space="preserve">We use an online platform, ‘Seesaw’ to record, track and celebrate progress made by each child. Seesaw enhances this special time in a child’s life and captures children's experiences as well as monitors development and learning. Text, images and videos can be uploaded by parents to share learning and experiences from home via PC, tablet or mobile. Every entry helps to create a complete story of a child's time at school. </w:t>
      </w:r>
      <w:r w:rsidR="00836B76" w:rsidRPr="00836B76">
        <w:rPr>
          <w:rFonts w:ascii="SassoonPrimaryInfant" w:hAnsi="SassoonPrimaryInfant"/>
        </w:rPr>
        <w:t xml:space="preserve"> We also encourage parents to engage in a termly ‘Home Learning Challenge’ which involves parents and children talking together about an upcoming project and sharing it with the class in order to inspire future learning.</w:t>
      </w:r>
    </w:p>
    <w:p w14:paraId="2A389000" w14:textId="2609966E" w:rsidR="00836B76" w:rsidRPr="00836B76" w:rsidRDefault="00DC44F4" w:rsidP="00B04896">
      <w:pPr>
        <w:rPr>
          <w:rFonts w:ascii="SassoonPrimaryInfant" w:hAnsi="SassoonPrimaryInfant"/>
        </w:rPr>
      </w:pPr>
      <w:r w:rsidRPr="00836B76">
        <w:rPr>
          <w:rFonts w:ascii="SassoonPrimaryInfant" w:hAnsi="SassoonPrimaryInfant"/>
        </w:rPr>
        <w:t>Throughout the year families are invited to ‘Stay and Play’ sessions</w:t>
      </w:r>
      <w:r w:rsidR="00836B76" w:rsidRPr="00836B76">
        <w:rPr>
          <w:rFonts w:ascii="SassoonPrimaryInfant" w:hAnsi="SassoonPrimaryInfant"/>
        </w:rPr>
        <w:t>, Science days, Forest School sessions, Reading meetings</w:t>
      </w:r>
      <w:r w:rsidRPr="00836B76">
        <w:rPr>
          <w:rFonts w:ascii="SassoonPrimaryInfant" w:hAnsi="SassoonPrimaryInfant"/>
        </w:rPr>
        <w:t xml:space="preserve"> along with many whole school events </w:t>
      </w:r>
      <w:r w:rsidR="00836B76" w:rsidRPr="00836B76">
        <w:rPr>
          <w:rFonts w:ascii="SassoonPrimaryInfant" w:hAnsi="SassoonPrimaryInfant"/>
        </w:rPr>
        <w:t>for example, sports days, reading mornings</w:t>
      </w:r>
      <w:r w:rsidRPr="00836B76">
        <w:rPr>
          <w:rFonts w:ascii="SassoonPrimaryInfant" w:hAnsi="SassoonPrimaryInfant"/>
        </w:rPr>
        <w:t xml:space="preserve">. We pride ourselves on building positive relationships with the families of </w:t>
      </w:r>
      <w:r w:rsidR="00836B76" w:rsidRPr="00836B76">
        <w:rPr>
          <w:rFonts w:ascii="SassoonPrimaryInfant" w:hAnsi="SassoonPrimaryInfant"/>
        </w:rPr>
        <w:t>Sutton Hill</w:t>
      </w:r>
      <w:r w:rsidRPr="00836B76">
        <w:rPr>
          <w:rFonts w:ascii="SassoonPrimaryInfant" w:hAnsi="SassoonPrimaryInfant"/>
        </w:rPr>
        <w:t xml:space="preserve">. We create an environment that is conducive to interactions where all feelings can be taken into account. A warm welcome each day often leads to a deeper knowledge and understanding of each child and their family. </w:t>
      </w:r>
    </w:p>
    <w:p w14:paraId="23AE94B1" w14:textId="2C1192DF" w:rsidR="00DC44F4" w:rsidRDefault="00836B76" w:rsidP="00B04896">
      <w:pPr>
        <w:rPr>
          <w:rFonts w:ascii="SassoonPrimaryInfant" w:hAnsi="SassoonPrimaryInfant"/>
        </w:rPr>
      </w:pPr>
      <w:r w:rsidRPr="00836B76">
        <w:rPr>
          <w:rFonts w:ascii="SassoonPrimaryInfant" w:hAnsi="SassoonPrimaryInfant"/>
        </w:rPr>
        <w:lastRenderedPageBreak/>
        <w:t>“It</w:t>
      </w:r>
      <w:r w:rsidR="00DC44F4" w:rsidRPr="00836B76">
        <w:rPr>
          <w:rFonts w:ascii="SassoonPrimaryInfant" w:hAnsi="SassoonPrimaryInfant"/>
        </w:rPr>
        <w:t xml:space="preserve"> is knowing the child and family that opens up endless possibilities for interactions that deepen the emotional bonds between a practitioner and a child, and lead, in turn, to educational opportunities to support and extend learning.</w:t>
      </w:r>
      <w:r w:rsidRPr="00836B76">
        <w:rPr>
          <w:rFonts w:ascii="SassoonPrimaryInfant" w:hAnsi="SassoonPrimaryInfant"/>
        </w:rPr>
        <w:t>”</w:t>
      </w:r>
      <w:r w:rsidR="00DC44F4" w:rsidRPr="00836B76">
        <w:rPr>
          <w:rFonts w:ascii="SassoonPrimaryInfant" w:hAnsi="SassoonPrimaryInfant"/>
        </w:rPr>
        <w:t xml:space="preserve"> (Fisher, 2016)</w:t>
      </w:r>
    </w:p>
    <w:p w14:paraId="393C3DFE" w14:textId="716CEC85" w:rsidR="00836B76" w:rsidRPr="00FE0341" w:rsidRDefault="00836B76" w:rsidP="00B04896">
      <w:pPr>
        <w:rPr>
          <w:rFonts w:ascii="SassoonPrimaryInfant" w:hAnsi="SassoonPrimaryInfant"/>
          <w:b/>
          <w:bCs/>
        </w:rPr>
      </w:pPr>
      <w:r w:rsidRPr="00FE0341">
        <w:rPr>
          <w:rFonts w:ascii="SassoonPrimaryInfant" w:hAnsi="SassoonPrimaryInfant"/>
        </w:rPr>
        <w:t>We also work closely with parents and carers in order to strengthen safeguarding within our setting and support the early identification of barriers to learning for our children.</w:t>
      </w:r>
    </w:p>
    <w:p w14:paraId="017A32C9" w14:textId="4190E25E" w:rsidR="00B04896" w:rsidRPr="00FE0341" w:rsidRDefault="00836B76" w:rsidP="00B04896">
      <w:pPr>
        <w:rPr>
          <w:rFonts w:ascii="SassoonPrimaryInfant" w:hAnsi="SassoonPrimaryInfant"/>
          <w:b/>
          <w:bCs/>
          <w:noProof/>
        </w:rPr>
      </w:pPr>
      <w:r w:rsidRPr="00FE0341">
        <w:rPr>
          <w:rFonts w:ascii="SassoonPrimaryInfant" w:hAnsi="SassoonPrimaryInfant"/>
          <w:b/>
          <w:bCs/>
          <w:noProof/>
        </w:rPr>
        <w:t>SEND and Early Int</w:t>
      </w:r>
      <w:r w:rsidR="00FE0341" w:rsidRPr="00FE0341">
        <w:rPr>
          <w:rFonts w:ascii="SassoonPrimaryInfant" w:hAnsi="SassoonPrimaryInfant"/>
          <w:b/>
          <w:bCs/>
          <w:noProof/>
        </w:rPr>
        <w:t>er</w:t>
      </w:r>
      <w:r w:rsidRPr="00FE0341">
        <w:rPr>
          <w:rFonts w:ascii="SassoonPrimaryInfant" w:hAnsi="SassoonPrimaryInfant"/>
          <w:b/>
          <w:bCs/>
          <w:noProof/>
        </w:rPr>
        <w:t>vention</w:t>
      </w:r>
    </w:p>
    <w:p w14:paraId="4AB05780" w14:textId="7E109D4D" w:rsidR="00836B76" w:rsidRPr="00FE0341" w:rsidRDefault="00836B76" w:rsidP="00B04896">
      <w:pPr>
        <w:rPr>
          <w:rFonts w:ascii="SassoonPrimaryInfant" w:hAnsi="SassoonPrimaryInfant"/>
          <w:noProof/>
        </w:rPr>
      </w:pPr>
      <w:r w:rsidRPr="00FE0341">
        <w:rPr>
          <w:rFonts w:ascii="SassoonPrimaryInfant" w:hAnsi="SassoonPrimaryInfant"/>
          <w:noProof/>
        </w:rPr>
        <w:t xml:space="preserve">Assessment ensures that practitioners identify children who are not on track for their age or those who have significant needs. Adult’s use termly checkpoints, created from Development Matters (2021). Practitioners use this data </w:t>
      </w:r>
      <w:r w:rsidR="002B1A6B" w:rsidRPr="00FE0341">
        <w:rPr>
          <w:rFonts w:ascii="SassoonPrimaryInfant" w:hAnsi="SassoonPrimaryInfant"/>
          <w:noProof/>
        </w:rPr>
        <w:t xml:space="preserve">within Pupil Progress meetings in which they devise ways forwards to </w:t>
      </w:r>
      <w:r w:rsidR="001E5B5C" w:rsidRPr="00FE0341">
        <w:rPr>
          <w:rFonts w:ascii="SassoonPrimaryInfant" w:hAnsi="SassoonPrimaryInfant"/>
          <w:noProof/>
        </w:rPr>
        <w:t>ensure children make progress tow</w:t>
      </w:r>
      <w:r w:rsidR="00FE0341" w:rsidRPr="00FE0341">
        <w:rPr>
          <w:rFonts w:ascii="SassoonPrimaryInfant" w:hAnsi="SassoonPrimaryInfant"/>
          <w:noProof/>
        </w:rPr>
        <w:t>ar</w:t>
      </w:r>
      <w:r w:rsidR="001E5B5C" w:rsidRPr="00FE0341">
        <w:rPr>
          <w:rFonts w:ascii="SassoonPrimaryInfant" w:hAnsi="SassoonPrimaryInfant"/>
          <w:noProof/>
        </w:rPr>
        <w:t>ds being on track developmentally.</w:t>
      </w:r>
      <w:r w:rsidR="00FE0341" w:rsidRPr="00FE0341">
        <w:rPr>
          <w:rFonts w:ascii="SassoonPrimaryInfant" w:hAnsi="SassoonPrimaryInfant"/>
          <w:noProof/>
        </w:rPr>
        <w:t xml:space="preserve"> In this way staff tailor provision to ‘close the gap’.</w:t>
      </w:r>
    </w:p>
    <w:p w14:paraId="3CDEEE91" w14:textId="41772B7C" w:rsidR="001E5B5C" w:rsidRPr="00FE0341" w:rsidRDefault="001E5B5C" w:rsidP="00B04896">
      <w:pPr>
        <w:rPr>
          <w:rFonts w:ascii="SassoonPrimaryInfant" w:hAnsi="SassoonPrimaryInfant"/>
          <w:noProof/>
        </w:rPr>
      </w:pPr>
      <w:r w:rsidRPr="00FE0341">
        <w:rPr>
          <w:rFonts w:ascii="SassoonPrimaryInfant" w:hAnsi="SassoonPrimaryInfant"/>
          <w:noProof/>
        </w:rPr>
        <w:t>Staff also use published assessments such as Stoke Speaks Out Screening Tool</w:t>
      </w:r>
      <w:r w:rsidR="00C11C75">
        <w:rPr>
          <w:rFonts w:ascii="SassoonPrimaryInfant" w:hAnsi="SassoonPrimaryInfant"/>
          <w:noProof/>
        </w:rPr>
        <w:t>, Neli and</w:t>
      </w:r>
      <w:r w:rsidRPr="00FE0341">
        <w:rPr>
          <w:rFonts w:ascii="SassoonPrimaryInfant" w:hAnsi="SassoonPrimaryInfant"/>
          <w:noProof/>
        </w:rPr>
        <w:t xml:space="preserve"> Elklan ICW’s in order to make appropriate referrals quickly.</w:t>
      </w:r>
    </w:p>
    <w:p w14:paraId="4AA6D71F" w14:textId="44CE9C41" w:rsidR="001E5B5C" w:rsidRPr="00FE0341" w:rsidRDefault="008D4682" w:rsidP="00B04896">
      <w:pPr>
        <w:rPr>
          <w:rFonts w:ascii="SassoonPrimaryInfant" w:hAnsi="SassoonPrimaryInfant"/>
          <w:noProof/>
        </w:rPr>
      </w:pPr>
      <w:r w:rsidRPr="0067000E">
        <w:rPr>
          <w:rFonts w:ascii="SassoonPrimaryInfant" w:hAnsi="SassoonPrimaryInfant"/>
          <w:noProof/>
          <w:color w:val="0000FF"/>
          <w:sz w:val="18"/>
          <w:szCs w:val="18"/>
          <w:lang w:eastAsia="en-GB"/>
        </w:rPr>
        <w:drawing>
          <wp:anchor distT="0" distB="0" distL="114300" distR="114300" simplePos="0" relativeHeight="251717632" behindDoc="1" locked="0" layoutInCell="1" allowOverlap="1" wp14:anchorId="18ADF573" wp14:editId="77D7F07D">
            <wp:simplePos x="0" y="0"/>
            <wp:positionH relativeFrom="margin">
              <wp:posOffset>5338763</wp:posOffset>
            </wp:positionH>
            <wp:positionV relativeFrom="paragraph">
              <wp:posOffset>312738</wp:posOffset>
            </wp:positionV>
            <wp:extent cx="1362075" cy="1847414"/>
            <wp:effectExtent l="0" t="0" r="0" b="635"/>
            <wp:wrapTight wrapText="bothSides">
              <wp:wrapPolygon edited="0">
                <wp:start x="0" y="0"/>
                <wp:lineTo x="0" y="21385"/>
                <wp:lineTo x="21147" y="21385"/>
                <wp:lineTo x="21147" y="0"/>
                <wp:lineTo x="0" y="0"/>
              </wp:wrapPolygon>
            </wp:wrapTight>
            <wp:docPr id="26" name="Picture 8" descr="20150625-195643-7180311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a:stretch>
                      <a:fillRect/>
                    </a:stretch>
                  </pic:blipFill>
                  <pic:spPr>
                    <a:xfrm>
                      <a:off x="0" y="0"/>
                      <a:ext cx="1362075" cy="184741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E5B5C" w:rsidRPr="00FE0341">
        <w:rPr>
          <w:rFonts w:ascii="SassoonPrimaryInfant" w:hAnsi="SassoonPrimaryInfant"/>
          <w:noProof/>
        </w:rPr>
        <w:t>We work closely with the health visitting team, speech and language therapists and the local EYFS SEND team to plan provision for children who require this support.</w:t>
      </w:r>
    </w:p>
    <w:p w14:paraId="710830EB" w14:textId="604B537C" w:rsidR="00900053" w:rsidRPr="00FE0341" w:rsidRDefault="001E5B5C" w:rsidP="00900053">
      <w:pPr>
        <w:rPr>
          <w:rFonts w:ascii="SassoonPrimaryInfant" w:hAnsi="SassoonPrimaryInfant"/>
          <w:b/>
          <w:bCs/>
          <w:sz w:val="24"/>
          <w:szCs w:val="24"/>
        </w:rPr>
      </w:pPr>
      <w:r w:rsidRPr="00FE0341">
        <w:rPr>
          <w:rFonts w:ascii="SassoonPrimaryInfant" w:hAnsi="SassoonPrimaryInfant"/>
          <w:noProof/>
        </w:rPr>
        <w:t xml:space="preserve">We </w:t>
      </w:r>
      <w:r w:rsidR="00FE0341" w:rsidRPr="00FE0341">
        <w:rPr>
          <w:rFonts w:ascii="SassoonPrimaryInfant" w:hAnsi="SassoonPrimaryInfant"/>
          <w:noProof/>
        </w:rPr>
        <w:t>work with parents to attend training, share strategies or signpost them to relevant support and services.</w:t>
      </w:r>
    </w:p>
    <w:p w14:paraId="78F2CE2C" w14:textId="308D0314" w:rsidR="008836DF" w:rsidRDefault="008D4682" w:rsidP="00DC62FE">
      <w:pPr>
        <w:rPr>
          <w:rFonts w:ascii="SassoonPrimaryInfant" w:hAnsi="SassoonPrimaryInfant"/>
          <w:b/>
          <w:bCs/>
        </w:rPr>
      </w:pPr>
      <w:r w:rsidRPr="008C5940">
        <w:rPr>
          <w:rFonts w:ascii="SassoonPrimaryInfant" w:hAnsi="SassoonPrimaryInfant"/>
          <w:noProof/>
          <w:lang w:eastAsia="en-GB"/>
        </w:rPr>
        <w:drawing>
          <wp:anchor distT="0" distB="0" distL="114300" distR="114300" simplePos="0" relativeHeight="251719680" behindDoc="1" locked="0" layoutInCell="1" allowOverlap="1" wp14:anchorId="5A6E4A77" wp14:editId="53A096B7">
            <wp:simplePos x="0" y="0"/>
            <wp:positionH relativeFrom="margin">
              <wp:posOffset>4267090</wp:posOffset>
            </wp:positionH>
            <wp:positionV relativeFrom="paragraph">
              <wp:posOffset>110600</wp:posOffset>
            </wp:positionV>
            <wp:extent cx="1271222" cy="943341"/>
            <wp:effectExtent l="11430" t="7620" r="17145" b="17145"/>
            <wp:wrapTight wrapText="bothSides">
              <wp:wrapPolygon edited="0">
                <wp:start x="-130" y="21862"/>
                <wp:lineTo x="21568" y="21862"/>
                <wp:lineTo x="21568" y="44"/>
                <wp:lineTo x="-130" y="44"/>
                <wp:lineTo x="-130" y="21862"/>
              </wp:wrapPolygon>
            </wp:wrapTight>
            <wp:docPr id="27" name="Picture 21" descr="C:\Users\katie.reese\AppData\Local\Microsoft\Windows\INetCache\Content.Word\IMG_567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rcRect/>
                    <a:stretch>
                      <a:fillRect/>
                    </a:stretch>
                  </pic:blipFill>
                  <pic:spPr>
                    <a:xfrm rot="5400013">
                      <a:off x="0" y="0"/>
                      <a:ext cx="1271222" cy="943341"/>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9C47E8" w:rsidRPr="008C5940">
        <w:rPr>
          <w:rFonts w:ascii="SassoonPrimaryInfant" w:hAnsi="SassoonPrimaryInfant"/>
          <w:b/>
          <w:bCs/>
        </w:rPr>
        <w:t>Impact</w:t>
      </w:r>
    </w:p>
    <w:p w14:paraId="0AF87258" w14:textId="2BB5CAAB" w:rsidR="005B0D09" w:rsidRPr="005B0D09" w:rsidRDefault="005B0D09" w:rsidP="00DC62FE">
      <w:pPr>
        <w:rPr>
          <w:rFonts w:ascii="SassoonPrimaryInfant" w:hAnsi="SassoonPrimaryInfant"/>
        </w:rPr>
      </w:pPr>
      <w:r>
        <w:rPr>
          <w:rFonts w:ascii="SassoonPrimaryInfant" w:hAnsi="SassoonPrimaryInfant"/>
        </w:rPr>
        <w:t>Last year we strengthened and embedded our effective curriculum with the same experienced and passionate practitioners.</w:t>
      </w:r>
    </w:p>
    <w:p w14:paraId="7E51BE2A" w14:textId="762D4399" w:rsidR="00AB0C03" w:rsidRDefault="00AB0C03" w:rsidP="00AB0C03">
      <w:pPr>
        <w:rPr>
          <w:rFonts w:ascii="SassoonPrimaryInfant" w:hAnsi="SassoonPrimaryInfant"/>
        </w:rPr>
      </w:pPr>
      <w:r w:rsidRPr="008C5940">
        <w:rPr>
          <w:rFonts w:ascii="SassoonPrimaryInfant" w:hAnsi="SassoonPrimaryInfant"/>
        </w:rPr>
        <w:t>All of the children in our care make progress</w:t>
      </w:r>
      <w:r>
        <w:rPr>
          <w:rFonts w:ascii="SassoonPrimaryInfant" w:hAnsi="SassoonPrimaryInfant"/>
        </w:rPr>
        <w:t xml:space="preserve"> from their starting points.</w:t>
      </w:r>
      <w:r w:rsidR="00051695">
        <w:rPr>
          <w:rFonts w:ascii="SassoonPrimaryInfant" w:hAnsi="SassoonPrimaryInfant"/>
        </w:rPr>
        <w:t xml:space="preserve"> Progress is high.</w:t>
      </w:r>
    </w:p>
    <w:p w14:paraId="20F9585B" w14:textId="77777777" w:rsidR="00AB0C03" w:rsidRPr="008C5940" w:rsidRDefault="00AB0C03" w:rsidP="00AB0C03">
      <w:pPr>
        <w:rPr>
          <w:rFonts w:ascii="SassoonPrimaryInfant" w:hAnsi="SassoonPrimaryInfant"/>
        </w:rPr>
      </w:pPr>
      <w:r>
        <w:rPr>
          <w:rFonts w:ascii="SassoonPrimaryInfant" w:hAnsi="SassoonPrimaryInfant"/>
        </w:rPr>
        <w:t>They know more, remember more and do more!</w:t>
      </w:r>
    </w:p>
    <w:p w14:paraId="2C99AE1F" w14:textId="5AFABDC3" w:rsidR="005B0D09" w:rsidRDefault="00AB0C03" w:rsidP="00AB0C03">
      <w:pPr>
        <w:rPr>
          <w:rFonts w:ascii="SassoonPrimaryInfant" w:hAnsi="SassoonPrimaryInfant"/>
        </w:rPr>
      </w:pPr>
      <w:r w:rsidRPr="008C5940">
        <w:rPr>
          <w:rFonts w:ascii="SassoonPrimaryInfant" w:hAnsi="SassoonPrimaryInfant"/>
        </w:rPr>
        <w:t xml:space="preserve">The most recent statistics </w:t>
      </w:r>
      <w:r w:rsidRPr="004A2943">
        <w:rPr>
          <w:rFonts w:ascii="SassoonPrimaryInfant" w:hAnsi="SassoonPrimaryInfant"/>
          <w:color w:val="000000" w:themeColor="text1"/>
        </w:rPr>
        <w:t xml:space="preserve">show </w:t>
      </w:r>
      <w:r w:rsidR="00051695">
        <w:rPr>
          <w:rFonts w:ascii="SassoonPrimaryInfant" w:hAnsi="SassoonPrimaryInfant"/>
          <w:color w:val="000000" w:themeColor="text1"/>
        </w:rPr>
        <w:t>that 55%</w:t>
      </w:r>
      <w:r w:rsidRPr="004A2943">
        <w:rPr>
          <w:rFonts w:ascii="SassoonPrimaryInfant" w:hAnsi="SassoonPrimaryInfant"/>
          <w:color w:val="000000" w:themeColor="text1"/>
        </w:rPr>
        <w:t xml:space="preserve"> </w:t>
      </w:r>
      <w:r w:rsidRPr="008C5940">
        <w:rPr>
          <w:rFonts w:ascii="SassoonPrimaryInfant" w:hAnsi="SassoonPrimaryInfant"/>
        </w:rPr>
        <w:t>of our children le</w:t>
      </w:r>
      <w:r w:rsidR="00051695">
        <w:rPr>
          <w:rFonts w:ascii="SassoonPrimaryInfant" w:hAnsi="SassoonPrimaryInfant"/>
        </w:rPr>
        <w:t>ft</w:t>
      </w:r>
      <w:r w:rsidRPr="008C5940">
        <w:rPr>
          <w:rFonts w:ascii="SassoonPrimaryInfant" w:hAnsi="SassoonPrimaryInfant"/>
        </w:rPr>
        <w:t xml:space="preserve"> the EYFS with a Good Level of Development (GLD</w:t>
      </w:r>
      <w:r w:rsidR="00051695">
        <w:rPr>
          <w:rFonts w:ascii="SassoonPrimaryInfant" w:hAnsi="SassoonPrimaryInfant"/>
        </w:rPr>
        <w:t>) 23-24</w:t>
      </w:r>
      <w:r w:rsidRPr="008C5940">
        <w:rPr>
          <w:rFonts w:ascii="SassoonPrimaryInfant" w:hAnsi="SassoonPrimaryInfant"/>
        </w:rPr>
        <w:t>.</w:t>
      </w:r>
      <w:r w:rsidR="00051695">
        <w:rPr>
          <w:rFonts w:ascii="SassoonPrimaryInfant" w:hAnsi="SassoonPrimaryInfant"/>
        </w:rPr>
        <w:t xml:space="preserve"> This is an increase of 37% from their starting points.</w:t>
      </w:r>
    </w:p>
    <w:tbl>
      <w:tblPr>
        <w:tblStyle w:val="TableGrid"/>
        <w:tblW w:w="0" w:type="auto"/>
        <w:tblLook w:val="04A0" w:firstRow="1" w:lastRow="0" w:firstColumn="1" w:lastColumn="0" w:noHBand="0" w:noVBand="1"/>
      </w:tblPr>
      <w:tblGrid>
        <w:gridCol w:w="2695"/>
        <w:gridCol w:w="2729"/>
        <w:gridCol w:w="2516"/>
        <w:gridCol w:w="2516"/>
      </w:tblGrid>
      <w:tr w:rsidR="005B0D09" w14:paraId="2C685463" w14:textId="67C60399" w:rsidTr="005B0D09">
        <w:tc>
          <w:tcPr>
            <w:tcW w:w="2695" w:type="dxa"/>
          </w:tcPr>
          <w:p w14:paraId="0E5FE7CF" w14:textId="231E8706" w:rsidR="005B0D09" w:rsidRDefault="005B0D09" w:rsidP="00AB0C03">
            <w:pPr>
              <w:rPr>
                <w:rFonts w:ascii="SassoonPrimaryInfant" w:hAnsi="SassoonPrimaryInfant"/>
              </w:rPr>
            </w:pPr>
            <w:r>
              <w:rPr>
                <w:rFonts w:ascii="SassoonPrimaryInfant" w:hAnsi="SassoonPrimaryInfant"/>
              </w:rPr>
              <w:t>Cohort</w:t>
            </w:r>
          </w:p>
        </w:tc>
        <w:tc>
          <w:tcPr>
            <w:tcW w:w="2729" w:type="dxa"/>
          </w:tcPr>
          <w:p w14:paraId="104C9631" w14:textId="724F4C6F" w:rsidR="005B0D09" w:rsidRDefault="005B0D09" w:rsidP="00AB0C03">
            <w:pPr>
              <w:rPr>
                <w:rFonts w:ascii="SassoonPrimaryInfant" w:hAnsi="SassoonPrimaryInfant"/>
              </w:rPr>
            </w:pPr>
            <w:r>
              <w:rPr>
                <w:rFonts w:ascii="SassoonPrimaryInfant" w:hAnsi="SassoonPrimaryInfant"/>
              </w:rPr>
              <w:t>Baseline</w:t>
            </w:r>
          </w:p>
        </w:tc>
        <w:tc>
          <w:tcPr>
            <w:tcW w:w="2516" w:type="dxa"/>
          </w:tcPr>
          <w:p w14:paraId="652A8CCC" w14:textId="7ECD7471" w:rsidR="005B0D09" w:rsidRDefault="005B0D09" w:rsidP="00AB0C03">
            <w:pPr>
              <w:rPr>
                <w:rFonts w:ascii="SassoonPrimaryInfant" w:hAnsi="SassoonPrimaryInfant"/>
              </w:rPr>
            </w:pPr>
            <w:r>
              <w:rPr>
                <w:rFonts w:ascii="SassoonPrimaryInfant" w:hAnsi="SassoonPrimaryInfant"/>
              </w:rPr>
              <w:t>July</w:t>
            </w:r>
          </w:p>
        </w:tc>
        <w:tc>
          <w:tcPr>
            <w:tcW w:w="2516" w:type="dxa"/>
          </w:tcPr>
          <w:p w14:paraId="3284F6B3" w14:textId="471FD53B" w:rsidR="005B0D09" w:rsidRDefault="005B0D09" w:rsidP="00AB0C03">
            <w:pPr>
              <w:rPr>
                <w:rFonts w:ascii="SassoonPrimaryInfant" w:hAnsi="SassoonPrimaryInfant"/>
              </w:rPr>
            </w:pPr>
            <w:r>
              <w:rPr>
                <w:rFonts w:ascii="SassoonPrimaryInfant" w:hAnsi="SassoonPrimaryInfant"/>
              </w:rPr>
              <w:t>National GLD</w:t>
            </w:r>
          </w:p>
        </w:tc>
      </w:tr>
      <w:tr w:rsidR="005B0D09" w14:paraId="62957856" w14:textId="31F8FD01" w:rsidTr="005B0D09">
        <w:tc>
          <w:tcPr>
            <w:tcW w:w="2695" w:type="dxa"/>
          </w:tcPr>
          <w:p w14:paraId="397A317B" w14:textId="60CF0B0C" w:rsidR="005B0D09" w:rsidRDefault="005B0D09" w:rsidP="00AB0C03">
            <w:pPr>
              <w:rPr>
                <w:rFonts w:ascii="SassoonPrimaryInfant" w:hAnsi="SassoonPrimaryInfant"/>
              </w:rPr>
            </w:pPr>
            <w:r>
              <w:rPr>
                <w:rFonts w:ascii="SassoonPrimaryInfant" w:hAnsi="SassoonPrimaryInfant"/>
              </w:rPr>
              <w:t>22-23</w:t>
            </w:r>
          </w:p>
        </w:tc>
        <w:tc>
          <w:tcPr>
            <w:tcW w:w="2729" w:type="dxa"/>
          </w:tcPr>
          <w:p w14:paraId="1FC91B85" w14:textId="77777777" w:rsidR="005B0D09" w:rsidRDefault="005B0D09" w:rsidP="00AB0C03">
            <w:pPr>
              <w:rPr>
                <w:rFonts w:ascii="SassoonPrimaryInfant" w:hAnsi="SassoonPrimaryInfant"/>
              </w:rPr>
            </w:pPr>
          </w:p>
        </w:tc>
        <w:tc>
          <w:tcPr>
            <w:tcW w:w="2516" w:type="dxa"/>
          </w:tcPr>
          <w:p w14:paraId="01317D02" w14:textId="3CB06640" w:rsidR="005B0D09" w:rsidRDefault="005B0D09" w:rsidP="00AB0C03">
            <w:pPr>
              <w:rPr>
                <w:rFonts w:ascii="SassoonPrimaryInfant" w:hAnsi="SassoonPrimaryInfant"/>
              </w:rPr>
            </w:pPr>
            <w:r>
              <w:rPr>
                <w:rFonts w:ascii="SassoonPrimaryInfant" w:hAnsi="SassoonPrimaryInfant"/>
              </w:rPr>
              <w:t>67%</w:t>
            </w:r>
          </w:p>
        </w:tc>
        <w:tc>
          <w:tcPr>
            <w:tcW w:w="2516" w:type="dxa"/>
          </w:tcPr>
          <w:p w14:paraId="380EF03F" w14:textId="75AA5B8F" w:rsidR="005B0D09" w:rsidRDefault="005B0D09" w:rsidP="00AB0C03">
            <w:pPr>
              <w:rPr>
                <w:rFonts w:ascii="SassoonPrimaryInfant" w:hAnsi="SassoonPrimaryInfant"/>
              </w:rPr>
            </w:pPr>
            <w:r>
              <w:rPr>
                <w:rFonts w:ascii="SassoonPrimaryInfant" w:hAnsi="SassoonPrimaryInfant"/>
              </w:rPr>
              <w:t>67%</w:t>
            </w:r>
          </w:p>
        </w:tc>
      </w:tr>
      <w:tr w:rsidR="005B0D09" w14:paraId="7D2257F5" w14:textId="30237568" w:rsidTr="005B0D09">
        <w:tc>
          <w:tcPr>
            <w:tcW w:w="2695" w:type="dxa"/>
          </w:tcPr>
          <w:p w14:paraId="1B366771" w14:textId="7A119254" w:rsidR="005B0D09" w:rsidRDefault="005B0D09" w:rsidP="00AB0C03">
            <w:pPr>
              <w:rPr>
                <w:rFonts w:ascii="SassoonPrimaryInfant" w:hAnsi="SassoonPrimaryInfant"/>
              </w:rPr>
            </w:pPr>
            <w:r>
              <w:rPr>
                <w:rFonts w:ascii="SassoonPrimaryInfant" w:hAnsi="SassoonPrimaryInfant"/>
              </w:rPr>
              <w:t>23-24</w:t>
            </w:r>
          </w:p>
        </w:tc>
        <w:tc>
          <w:tcPr>
            <w:tcW w:w="2729" w:type="dxa"/>
          </w:tcPr>
          <w:p w14:paraId="112B2415" w14:textId="68BD9F7C" w:rsidR="005B0D09" w:rsidRDefault="005B0D09" w:rsidP="00AB0C03">
            <w:pPr>
              <w:rPr>
                <w:rFonts w:ascii="SassoonPrimaryInfant" w:hAnsi="SassoonPrimaryInfant"/>
              </w:rPr>
            </w:pPr>
            <w:r>
              <w:rPr>
                <w:rFonts w:ascii="SassoonPrimaryInfant" w:hAnsi="SassoonPrimaryInfant"/>
              </w:rPr>
              <w:t>18%</w:t>
            </w:r>
          </w:p>
        </w:tc>
        <w:tc>
          <w:tcPr>
            <w:tcW w:w="2516" w:type="dxa"/>
          </w:tcPr>
          <w:p w14:paraId="3F13FECA" w14:textId="0A0D37CF" w:rsidR="005B0D09" w:rsidRDefault="005B0D09" w:rsidP="00AB0C03">
            <w:pPr>
              <w:rPr>
                <w:rFonts w:ascii="SassoonPrimaryInfant" w:hAnsi="SassoonPrimaryInfant"/>
              </w:rPr>
            </w:pPr>
            <w:r>
              <w:rPr>
                <w:rFonts w:ascii="SassoonPrimaryInfant" w:hAnsi="SassoonPrimaryInfant"/>
              </w:rPr>
              <w:t>55%</w:t>
            </w:r>
          </w:p>
        </w:tc>
        <w:tc>
          <w:tcPr>
            <w:tcW w:w="2516" w:type="dxa"/>
          </w:tcPr>
          <w:p w14:paraId="5B5BEC6C" w14:textId="3633F2FC" w:rsidR="005B0D09" w:rsidRDefault="005B0D09" w:rsidP="00AB0C03">
            <w:pPr>
              <w:rPr>
                <w:rFonts w:ascii="SassoonPrimaryInfant" w:hAnsi="SassoonPrimaryInfant"/>
              </w:rPr>
            </w:pPr>
            <w:r>
              <w:rPr>
                <w:rFonts w:ascii="SassoonPrimaryInfant" w:hAnsi="SassoonPrimaryInfant"/>
              </w:rPr>
              <w:t>To be calculated by DfE November 24</w:t>
            </w:r>
          </w:p>
        </w:tc>
      </w:tr>
    </w:tbl>
    <w:p w14:paraId="4BEC810F" w14:textId="77777777" w:rsidR="005B0D09" w:rsidRPr="008C5940" w:rsidRDefault="005B0D09" w:rsidP="00AB0C03">
      <w:pPr>
        <w:rPr>
          <w:rFonts w:ascii="SassoonPrimaryInfant" w:hAnsi="SassoonPrimaryInfant"/>
        </w:rPr>
      </w:pPr>
    </w:p>
    <w:p w14:paraId="01148E57" w14:textId="5731F544" w:rsidR="00AB0C03" w:rsidRDefault="00AB0C03" w:rsidP="00AB0C03">
      <w:pPr>
        <w:rPr>
          <w:rFonts w:ascii="SassoonPrimaryInfant" w:hAnsi="SassoonPrimaryInfant"/>
        </w:rPr>
      </w:pPr>
      <w:r w:rsidRPr="008C5940">
        <w:rPr>
          <w:rFonts w:ascii="SassoonPrimaryInfant" w:hAnsi="SassoonPrimaryInfant"/>
        </w:rPr>
        <w:t>Broadly, children enter Key Stage One ready to begin the next chapter of the educational journey. The</w:t>
      </w:r>
      <w:r w:rsidR="000C354A">
        <w:rPr>
          <w:rFonts w:ascii="SassoonPrimaryInfant" w:hAnsi="SassoonPrimaryInfant"/>
        </w:rPr>
        <w:t xml:space="preserve"> greatest impact our Early Years Provision has is on the prime area of PSED and children leave reception</w:t>
      </w:r>
      <w:r w:rsidRPr="008C5940">
        <w:rPr>
          <w:rFonts w:ascii="SassoonPrimaryInfant" w:hAnsi="SassoonPrimaryInfant"/>
        </w:rPr>
        <w:t xml:space="preserve"> equipped with </w:t>
      </w:r>
      <w:r w:rsidR="001548E8">
        <w:rPr>
          <w:rFonts w:ascii="SassoonPrimaryInfant" w:hAnsi="SassoonPrimaryInfant"/>
        </w:rPr>
        <w:t>the learning behaviours</w:t>
      </w:r>
      <w:r w:rsidR="000C354A">
        <w:rPr>
          <w:rFonts w:ascii="SassoonPrimaryInfant" w:hAnsi="SassoonPrimaryInfant"/>
        </w:rPr>
        <w:t xml:space="preserve"> to access more formal teaching in year 1. Over half of children leave with the age-appropriate</w:t>
      </w:r>
      <w:r w:rsidRPr="008C5940">
        <w:rPr>
          <w:rFonts w:ascii="SassoonPrimaryInfant" w:hAnsi="SassoonPrimaryInfant"/>
        </w:rPr>
        <w:t xml:space="preserve"> knowledge and skills that provide the right foundation for future progress through school and life. </w:t>
      </w:r>
    </w:p>
    <w:p w14:paraId="4BAED7E1" w14:textId="3A7279C8" w:rsidR="00051695" w:rsidRDefault="00051695" w:rsidP="005C4017">
      <w:pPr>
        <w:rPr>
          <w:rFonts w:ascii="SassoonPrimaryInfant" w:hAnsi="SassoonPrimaryInfant"/>
        </w:rPr>
      </w:pPr>
      <w:r>
        <w:rPr>
          <w:rFonts w:ascii="SassoonPrimaryInfant" w:hAnsi="SassoonPrimaryInfant"/>
        </w:rPr>
        <w:t>Neli data shows how children who are identified with communication needs have made significant progress:</w:t>
      </w:r>
    </w:p>
    <w:tbl>
      <w:tblPr>
        <w:tblStyle w:val="TableGrid"/>
        <w:tblW w:w="0" w:type="auto"/>
        <w:tblInd w:w="720" w:type="dxa"/>
        <w:tblLook w:val="04A0" w:firstRow="1" w:lastRow="0" w:firstColumn="1" w:lastColumn="0" w:noHBand="0" w:noVBand="1"/>
      </w:tblPr>
      <w:tblGrid>
        <w:gridCol w:w="3257"/>
        <w:gridCol w:w="3239"/>
        <w:gridCol w:w="3240"/>
      </w:tblGrid>
      <w:tr w:rsidR="00051695" w:rsidRPr="00A0751C" w14:paraId="30C0E660" w14:textId="77777777" w:rsidTr="005561C0">
        <w:tc>
          <w:tcPr>
            <w:tcW w:w="3485" w:type="dxa"/>
          </w:tcPr>
          <w:p w14:paraId="31F3A32C" w14:textId="77777777" w:rsidR="00051695" w:rsidRPr="005B0D09" w:rsidRDefault="00051695" w:rsidP="005561C0">
            <w:pPr>
              <w:pStyle w:val="ListParagraph"/>
              <w:ind w:left="0"/>
              <w:rPr>
                <w:rFonts w:ascii="SassoonPrimaryInfant" w:hAnsi="SassoonPrimaryInfant"/>
                <w:color w:val="000000" w:themeColor="text1"/>
                <w:sz w:val="22"/>
                <w:szCs w:val="22"/>
              </w:rPr>
            </w:pPr>
          </w:p>
        </w:tc>
        <w:tc>
          <w:tcPr>
            <w:tcW w:w="3485" w:type="dxa"/>
          </w:tcPr>
          <w:p w14:paraId="6AC7A021"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Sept 23</w:t>
            </w:r>
          </w:p>
        </w:tc>
        <w:tc>
          <w:tcPr>
            <w:tcW w:w="3486" w:type="dxa"/>
          </w:tcPr>
          <w:p w14:paraId="07570754" w14:textId="2AEB635E"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Ju</w:t>
            </w:r>
            <w:r w:rsidR="00926B03">
              <w:rPr>
                <w:rFonts w:ascii="SassoonPrimaryInfant" w:hAnsi="SassoonPrimaryInfant"/>
                <w:color w:val="000000" w:themeColor="text1"/>
                <w:sz w:val="22"/>
                <w:szCs w:val="22"/>
              </w:rPr>
              <w:t>ly</w:t>
            </w:r>
            <w:r w:rsidRPr="005B0D09">
              <w:rPr>
                <w:rFonts w:ascii="SassoonPrimaryInfant" w:hAnsi="SassoonPrimaryInfant"/>
                <w:color w:val="000000" w:themeColor="text1"/>
                <w:sz w:val="22"/>
                <w:szCs w:val="22"/>
              </w:rPr>
              <w:t xml:space="preserve"> 24</w:t>
            </w:r>
          </w:p>
        </w:tc>
      </w:tr>
      <w:tr w:rsidR="00051695" w:rsidRPr="00A0751C" w14:paraId="39C6A92A" w14:textId="77777777" w:rsidTr="005561C0">
        <w:tc>
          <w:tcPr>
            <w:tcW w:w="3485" w:type="dxa"/>
          </w:tcPr>
          <w:p w14:paraId="7352C7F0"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Clear concerns with C+L</w:t>
            </w:r>
          </w:p>
        </w:tc>
        <w:tc>
          <w:tcPr>
            <w:tcW w:w="3485" w:type="dxa"/>
          </w:tcPr>
          <w:p w14:paraId="49CD44F0"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 xml:space="preserve">9/40 </w:t>
            </w:r>
          </w:p>
          <w:p w14:paraId="62DA83AD"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23%</w:t>
            </w:r>
          </w:p>
        </w:tc>
        <w:tc>
          <w:tcPr>
            <w:tcW w:w="3486" w:type="dxa"/>
          </w:tcPr>
          <w:p w14:paraId="73FA718A"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1/40</w:t>
            </w:r>
          </w:p>
          <w:p w14:paraId="69E2B856"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3%</w:t>
            </w:r>
          </w:p>
        </w:tc>
      </w:tr>
      <w:tr w:rsidR="00051695" w:rsidRPr="00A0751C" w14:paraId="32FDB090" w14:textId="77777777" w:rsidTr="005561C0">
        <w:tc>
          <w:tcPr>
            <w:tcW w:w="3485" w:type="dxa"/>
          </w:tcPr>
          <w:p w14:paraId="155475A5"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Slight concerns C+L</w:t>
            </w:r>
          </w:p>
        </w:tc>
        <w:tc>
          <w:tcPr>
            <w:tcW w:w="3485" w:type="dxa"/>
          </w:tcPr>
          <w:p w14:paraId="6431F60F"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10/40</w:t>
            </w:r>
          </w:p>
          <w:p w14:paraId="6BB98359"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25%</w:t>
            </w:r>
          </w:p>
        </w:tc>
        <w:tc>
          <w:tcPr>
            <w:tcW w:w="3486" w:type="dxa"/>
          </w:tcPr>
          <w:p w14:paraId="46F0EEBC"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2/40</w:t>
            </w:r>
          </w:p>
          <w:p w14:paraId="24037073"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6%</w:t>
            </w:r>
          </w:p>
        </w:tc>
      </w:tr>
      <w:tr w:rsidR="00051695" w:rsidRPr="00A0751C" w14:paraId="6838D000" w14:textId="77777777" w:rsidTr="005561C0">
        <w:tc>
          <w:tcPr>
            <w:tcW w:w="3485" w:type="dxa"/>
          </w:tcPr>
          <w:p w14:paraId="496B5469" w14:textId="77777777" w:rsidR="00051695" w:rsidRPr="005B0D09" w:rsidRDefault="00051695" w:rsidP="005561C0">
            <w:pPr>
              <w:pStyle w:val="ListParagraph"/>
              <w:ind w:left="0"/>
              <w:rPr>
                <w:rFonts w:ascii="SassoonPrimaryInfant" w:hAnsi="SassoonPrimaryInfant"/>
                <w:color w:val="000000" w:themeColor="text1"/>
                <w:sz w:val="22"/>
                <w:szCs w:val="22"/>
              </w:rPr>
            </w:pPr>
          </w:p>
        </w:tc>
        <w:tc>
          <w:tcPr>
            <w:tcW w:w="3485" w:type="dxa"/>
          </w:tcPr>
          <w:p w14:paraId="359220A7"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48% of cohort</w:t>
            </w:r>
          </w:p>
        </w:tc>
        <w:tc>
          <w:tcPr>
            <w:tcW w:w="3486" w:type="dxa"/>
          </w:tcPr>
          <w:p w14:paraId="41FB7EB5" w14:textId="77777777" w:rsidR="00051695" w:rsidRPr="005B0D09" w:rsidRDefault="00051695" w:rsidP="005561C0">
            <w:pPr>
              <w:pStyle w:val="ListParagraph"/>
              <w:ind w:left="0"/>
              <w:rPr>
                <w:rFonts w:ascii="SassoonPrimaryInfant" w:hAnsi="SassoonPrimaryInfant"/>
                <w:color w:val="000000" w:themeColor="text1"/>
                <w:sz w:val="22"/>
                <w:szCs w:val="22"/>
              </w:rPr>
            </w:pPr>
            <w:r w:rsidRPr="005B0D09">
              <w:rPr>
                <w:rFonts w:ascii="SassoonPrimaryInfant" w:hAnsi="SassoonPrimaryInfant"/>
                <w:color w:val="000000" w:themeColor="text1"/>
                <w:sz w:val="22"/>
                <w:szCs w:val="22"/>
              </w:rPr>
              <w:t>9% of cohort</w:t>
            </w:r>
          </w:p>
        </w:tc>
      </w:tr>
    </w:tbl>
    <w:p w14:paraId="6CE896F2" w14:textId="77777777" w:rsidR="00051695" w:rsidRDefault="00051695" w:rsidP="005C4017">
      <w:pPr>
        <w:rPr>
          <w:rFonts w:ascii="SassoonPrimaryInfant" w:hAnsi="SassoonPrimaryInfant"/>
        </w:rPr>
      </w:pPr>
    </w:p>
    <w:p w14:paraId="0F4EB214" w14:textId="0B384393" w:rsidR="005B0D09" w:rsidRPr="005B0D09" w:rsidRDefault="005B0D09" w:rsidP="005C4017">
      <w:pPr>
        <w:rPr>
          <w:rFonts w:ascii="SassoonPrimaryInfant" w:hAnsi="SassoonPrimaryInfant"/>
          <w:b/>
          <w:bCs/>
        </w:rPr>
      </w:pPr>
      <w:r w:rsidRPr="005B0D09">
        <w:rPr>
          <w:rFonts w:ascii="SassoonPrimaryInfant" w:hAnsi="SassoonPrimaryInfant"/>
          <w:b/>
          <w:bCs/>
        </w:rPr>
        <w:t>Practitioners know our provision is making a difference because</w:t>
      </w:r>
    </w:p>
    <w:p w14:paraId="37F15E57" w14:textId="3434A099" w:rsidR="005C4017" w:rsidRPr="005B0D09" w:rsidRDefault="005C4017" w:rsidP="005B0D09">
      <w:pPr>
        <w:pStyle w:val="ListParagraph"/>
        <w:numPr>
          <w:ilvl w:val="0"/>
          <w:numId w:val="16"/>
        </w:numPr>
        <w:rPr>
          <w:rFonts w:ascii="SassoonPrimaryInfant" w:hAnsi="SassoonPrimaryInfant"/>
          <w:b/>
          <w:bCs/>
          <w:sz w:val="22"/>
          <w:szCs w:val="22"/>
        </w:rPr>
      </w:pPr>
      <w:r w:rsidRPr="005B0D09">
        <w:rPr>
          <w:rFonts w:ascii="SassoonPrimaryInfant" w:hAnsi="SassoonPrimaryInfant"/>
          <w:b/>
          <w:bCs/>
          <w:sz w:val="22"/>
          <w:szCs w:val="22"/>
        </w:rPr>
        <w:t>Internal data show</w:t>
      </w:r>
      <w:r w:rsidR="005B0D09" w:rsidRPr="005B0D09">
        <w:rPr>
          <w:rFonts w:ascii="SassoonPrimaryInfant" w:hAnsi="SassoonPrimaryInfant"/>
          <w:b/>
          <w:bCs/>
          <w:sz w:val="22"/>
          <w:szCs w:val="22"/>
        </w:rPr>
        <w:t>s</w:t>
      </w:r>
      <w:r w:rsidRPr="005B0D09">
        <w:rPr>
          <w:rFonts w:ascii="SassoonPrimaryInfant" w:hAnsi="SassoonPrimaryInfant"/>
          <w:b/>
          <w:bCs/>
          <w:sz w:val="22"/>
          <w:szCs w:val="22"/>
        </w:rPr>
        <w:t xml:space="preserve"> progress</w:t>
      </w:r>
    </w:p>
    <w:p w14:paraId="41BCF3A4" w14:textId="0D769D87" w:rsidR="005C4017"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lastRenderedPageBreak/>
        <w:t>ADPRs showing small incremental</w:t>
      </w:r>
      <w:r w:rsidR="005B0D09" w:rsidRPr="005B0D09">
        <w:rPr>
          <w:rFonts w:ascii="SassoonPrimaryInfant" w:hAnsi="SassoonPrimaryInfant"/>
          <w:b/>
          <w:bCs/>
          <w:sz w:val="22"/>
          <w:szCs w:val="22"/>
        </w:rPr>
        <w:t>, sustained</w:t>
      </w:r>
      <w:r w:rsidRPr="005B0D09">
        <w:rPr>
          <w:rFonts w:ascii="SassoonPrimaryInfant" w:hAnsi="SassoonPrimaryInfant"/>
          <w:b/>
          <w:bCs/>
          <w:sz w:val="22"/>
          <w:szCs w:val="22"/>
        </w:rPr>
        <w:t xml:space="preserve"> steps in progress</w:t>
      </w:r>
    </w:p>
    <w:p w14:paraId="08DBB1B9" w14:textId="528F09DA" w:rsidR="005C4017"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 xml:space="preserve">Progress </w:t>
      </w:r>
      <w:r w:rsidR="005B0D09" w:rsidRPr="005B0D09">
        <w:rPr>
          <w:rFonts w:ascii="SassoonPrimaryInfant" w:hAnsi="SassoonPrimaryInfant"/>
          <w:b/>
          <w:bCs/>
          <w:sz w:val="22"/>
          <w:szCs w:val="22"/>
        </w:rPr>
        <w:t xml:space="preserve">is </w:t>
      </w:r>
      <w:r w:rsidRPr="005B0D09">
        <w:rPr>
          <w:rFonts w:ascii="SassoonPrimaryInfant" w:hAnsi="SassoonPrimaryInfant"/>
          <w:b/>
          <w:bCs/>
          <w:sz w:val="22"/>
          <w:szCs w:val="22"/>
        </w:rPr>
        <w:t>captured on seesaw</w:t>
      </w:r>
      <w:r w:rsidR="005B0D09" w:rsidRPr="005B0D09">
        <w:rPr>
          <w:rFonts w:ascii="SassoonPrimaryInfant" w:hAnsi="SassoonPrimaryInfant"/>
          <w:b/>
          <w:bCs/>
          <w:sz w:val="22"/>
          <w:szCs w:val="22"/>
        </w:rPr>
        <w:t xml:space="preserve"> and shows individualised journeys</w:t>
      </w:r>
    </w:p>
    <w:p w14:paraId="6F3DC332" w14:textId="241A1C63" w:rsidR="005C4017" w:rsidRPr="005B0D09" w:rsidRDefault="005B0D09"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Progress is i</w:t>
      </w:r>
      <w:r w:rsidR="005C4017" w:rsidRPr="005B0D09">
        <w:rPr>
          <w:rFonts w:ascii="SassoonPrimaryInfant" w:hAnsi="SassoonPrimaryInfant"/>
          <w:b/>
          <w:bCs/>
          <w:sz w:val="22"/>
          <w:szCs w:val="22"/>
        </w:rPr>
        <w:t>dentified on funding reviews</w:t>
      </w:r>
      <w:r w:rsidRPr="005B0D09">
        <w:rPr>
          <w:rFonts w:ascii="SassoonPrimaryInfant" w:hAnsi="SassoonPrimaryInfant"/>
          <w:b/>
          <w:bCs/>
          <w:sz w:val="22"/>
          <w:szCs w:val="22"/>
        </w:rPr>
        <w:t xml:space="preserve"> and corroborated by the LA Send Team</w:t>
      </w:r>
    </w:p>
    <w:p w14:paraId="2BC6D3BE" w14:textId="59D7C8B0" w:rsidR="005B0D09" w:rsidRPr="005B0D09" w:rsidRDefault="005B0D09" w:rsidP="005C4017">
      <w:pPr>
        <w:pStyle w:val="ListParagraph"/>
        <w:numPr>
          <w:ilvl w:val="0"/>
          <w:numId w:val="16"/>
        </w:numPr>
        <w:spacing w:after="160" w:line="259" w:lineRule="auto"/>
        <w:rPr>
          <w:rFonts w:ascii="SassoonPrimaryInfant" w:hAnsi="SassoonPrimaryInfant"/>
          <w:b/>
          <w:bCs/>
          <w:sz w:val="22"/>
          <w:szCs w:val="22"/>
        </w:rPr>
      </w:pPr>
      <w:proofErr w:type="spellStart"/>
      <w:r w:rsidRPr="005B0D09">
        <w:rPr>
          <w:rFonts w:ascii="SassoonPrimaryInfant" w:hAnsi="SassoonPrimaryInfant"/>
          <w:b/>
          <w:bCs/>
          <w:sz w:val="22"/>
          <w:szCs w:val="22"/>
        </w:rPr>
        <w:t>SaLT</w:t>
      </w:r>
      <w:proofErr w:type="spellEnd"/>
      <w:r w:rsidRPr="005B0D09">
        <w:rPr>
          <w:rFonts w:ascii="SassoonPrimaryInfant" w:hAnsi="SassoonPrimaryInfant"/>
          <w:b/>
          <w:bCs/>
          <w:sz w:val="22"/>
          <w:szCs w:val="22"/>
        </w:rPr>
        <w:t xml:space="preserve"> reports for individual children highlight progress made</w:t>
      </w:r>
    </w:p>
    <w:p w14:paraId="2F764FD3" w14:textId="456375DF" w:rsidR="005C4017"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Increased scores on S</w:t>
      </w:r>
      <w:r w:rsidR="005B0D09" w:rsidRPr="005B0D09">
        <w:rPr>
          <w:rFonts w:ascii="SassoonPrimaryInfant" w:hAnsi="SassoonPrimaryInfant"/>
          <w:b/>
          <w:bCs/>
          <w:sz w:val="22"/>
          <w:szCs w:val="22"/>
        </w:rPr>
        <w:t>toke Speaks Out Assessment Tool</w:t>
      </w:r>
    </w:p>
    <w:p w14:paraId="4AFCB2B0" w14:textId="77777777" w:rsidR="005B0D09" w:rsidRPr="005B0D09" w:rsidRDefault="005C4017" w:rsidP="005C4017">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Pupil progress</w:t>
      </w:r>
      <w:r w:rsidR="005B0D09" w:rsidRPr="005B0D09">
        <w:rPr>
          <w:rFonts w:ascii="SassoonPrimaryInfant" w:hAnsi="SassoonPrimaryInfant"/>
          <w:b/>
          <w:bCs/>
          <w:sz w:val="22"/>
          <w:szCs w:val="22"/>
        </w:rPr>
        <w:t xml:space="preserve"> shows progress</w:t>
      </w:r>
    </w:p>
    <w:p w14:paraId="07D64A43" w14:textId="431D2E39" w:rsidR="005C4017" w:rsidRDefault="005B0D09" w:rsidP="00AB0C03">
      <w:pPr>
        <w:pStyle w:val="ListParagraph"/>
        <w:numPr>
          <w:ilvl w:val="0"/>
          <w:numId w:val="16"/>
        </w:numPr>
        <w:spacing w:after="160" w:line="259" w:lineRule="auto"/>
        <w:rPr>
          <w:rFonts w:ascii="SassoonPrimaryInfant" w:hAnsi="SassoonPrimaryInfant"/>
          <w:b/>
          <w:bCs/>
          <w:sz w:val="22"/>
          <w:szCs w:val="22"/>
        </w:rPr>
      </w:pPr>
      <w:r w:rsidRPr="005B0D09">
        <w:rPr>
          <w:rFonts w:ascii="SassoonPrimaryInfant" w:hAnsi="SassoonPrimaryInfant"/>
          <w:b/>
          <w:bCs/>
          <w:sz w:val="22"/>
          <w:szCs w:val="22"/>
        </w:rPr>
        <w:t>Lessons have been observed to be good and outstanding by the SIP at regular intervals throughout the year</w:t>
      </w:r>
    </w:p>
    <w:p w14:paraId="4A4BDC1F" w14:textId="70DD26AC" w:rsidR="005B0D09" w:rsidRPr="005B0D09" w:rsidRDefault="005B0D09" w:rsidP="00AB0C03">
      <w:pPr>
        <w:pStyle w:val="ListParagraph"/>
        <w:numPr>
          <w:ilvl w:val="0"/>
          <w:numId w:val="16"/>
        </w:numPr>
        <w:spacing w:after="160" w:line="259" w:lineRule="auto"/>
        <w:rPr>
          <w:rFonts w:ascii="SassoonPrimaryInfant" w:hAnsi="SassoonPrimaryInfant"/>
          <w:b/>
          <w:bCs/>
          <w:sz w:val="22"/>
          <w:szCs w:val="22"/>
        </w:rPr>
      </w:pPr>
      <w:r>
        <w:rPr>
          <w:rFonts w:ascii="SassoonPrimaryInfant" w:hAnsi="SassoonPrimaryInfant"/>
          <w:b/>
          <w:bCs/>
          <w:sz w:val="22"/>
          <w:szCs w:val="22"/>
        </w:rPr>
        <w:t>Learning behaviour of children is good, and outstanding compared to their starting points</w:t>
      </w:r>
    </w:p>
    <w:p w14:paraId="53F1C462" w14:textId="77777777" w:rsidR="005B0D09" w:rsidRPr="005B0D09" w:rsidRDefault="005B0D09" w:rsidP="005B0D09">
      <w:pPr>
        <w:pStyle w:val="ListParagraph"/>
        <w:spacing w:after="160" w:line="259" w:lineRule="auto"/>
        <w:rPr>
          <w:rFonts w:ascii="SassoonPrimaryInfant" w:hAnsi="SassoonPrimaryInfant"/>
          <w:b/>
          <w:bCs/>
        </w:rPr>
      </w:pPr>
    </w:p>
    <w:p w14:paraId="0CA53F74"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In 2017, a ‘Study of Early Education and Development: Good Practice in Early Education’ was published which outlined 3 themes that underpin effective practice that are aligned with our ethos and development. </w:t>
      </w:r>
    </w:p>
    <w:p w14:paraId="3A800030"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At Sir Alexander Fleming we; </w:t>
      </w:r>
    </w:p>
    <w:p w14:paraId="5B93F582" w14:textId="77777777" w:rsidR="00AB0C03" w:rsidRPr="008C5940" w:rsidRDefault="00AB0C03" w:rsidP="00AB0C03">
      <w:pPr>
        <w:rPr>
          <w:rFonts w:ascii="SassoonPrimaryInfant" w:hAnsi="SassoonPrimaryInfant"/>
        </w:rPr>
      </w:pPr>
      <w:r w:rsidRPr="008C5940">
        <w:rPr>
          <w:rFonts w:ascii="SassoonPrimaryInfant" w:hAnsi="SassoonPrimaryInfant"/>
        </w:rPr>
        <w:t>1. Tailor practice to the needs of the children - the child is at the centre of our practice. We have a clear vision of what we want to achieve for the children in our care, and these clear goals inform all areas of our practice.</w:t>
      </w:r>
    </w:p>
    <w:p w14:paraId="563E6A12"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2. Are committed to developing skilled and experienced staff - that support children to reach their full potential. </w:t>
      </w:r>
    </w:p>
    <w:p w14:paraId="33781952" w14:textId="77777777" w:rsidR="00AB0C03" w:rsidRPr="008C5940" w:rsidRDefault="00AB0C03" w:rsidP="00AB0C03">
      <w:pPr>
        <w:rPr>
          <w:rFonts w:ascii="SassoonPrimaryInfant" w:hAnsi="SassoonPrimaryInfant"/>
          <w:b/>
          <w:bCs/>
        </w:rPr>
      </w:pPr>
      <w:r w:rsidRPr="008C5940">
        <w:rPr>
          <w:rFonts w:ascii="SassoonPrimaryInfant" w:hAnsi="SassoonPrimaryInfant"/>
        </w:rPr>
        <w:t>3. Operate an open and reflective culture – our culture is driven by continuous improvement. We seek out other settings and professionals to learn from, share and reflect practice. We recognise the knowledge and expertise of our own staff and value open discussion and staff consultation; and embedded within our school is a culture of self-evaluation as a means of driving continuous improvement</w:t>
      </w:r>
    </w:p>
    <w:p w14:paraId="15DC7216" w14:textId="5E7A2A16" w:rsidR="00900053" w:rsidRPr="00923E27" w:rsidRDefault="00900053" w:rsidP="00900053">
      <w:pPr>
        <w:jc w:val="center"/>
        <w:rPr>
          <w:rFonts w:ascii="Arial" w:hAnsi="Arial" w:cs="Arial"/>
        </w:rPr>
      </w:pPr>
    </w:p>
    <w:sectPr w:rsidR="00900053" w:rsidRPr="00923E27" w:rsidSect="007737C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ssoonPrimaryInfant">
    <w:panose1 w:val="00000000000000000000"/>
    <w:charset w:val="00"/>
    <w:family w:val="auto"/>
    <w:pitch w:val="variable"/>
    <w:sig w:usb0="00000083" w:usb1="00000000" w:usb2="00000000" w:usb3="00000000" w:csb0="00000009"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A5268"/>
    <w:multiLevelType w:val="hybridMultilevel"/>
    <w:tmpl w:val="7382BE4C"/>
    <w:lvl w:ilvl="0" w:tplc="229C0630">
      <w:start w:val="1"/>
      <w:numFmt w:val="bullet"/>
      <w:lvlText w:val="•"/>
      <w:lvlJc w:val="left"/>
      <w:pPr>
        <w:tabs>
          <w:tab w:val="num" w:pos="720"/>
        </w:tabs>
        <w:ind w:left="720" w:hanging="360"/>
      </w:pPr>
      <w:rPr>
        <w:rFonts w:ascii="Arial" w:hAnsi="Arial" w:hint="default"/>
      </w:rPr>
    </w:lvl>
    <w:lvl w:ilvl="1" w:tplc="D52CAA12" w:tentative="1">
      <w:start w:val="1"/>
      <w:numFmt w:val="bullet"/>
      <w:lvlText w:val="•"/>
      <w:lvlJc w:val="left"/>
      <w:pPr>
        <w:tabs>
          <w:tab w:val="num" w:pos="1440"/>
        </w:tabs>
        <w:ind w:left="1440" w:hanging="360"/>
      </w:pPr>
      <w:rPr>
        <w:rFonts w:ascii="Arial" w:hAnsi="Arial" w:hint="default"/>
      </w:rPr>
    </w:lvl>
    <w:lvl w:ilvl="2" w:tplc="0022646A" w:tentative="1">
      <w:start w:val="1"/>
      <w:numFmt w:val="bullet"/>
      <w:lvlText w:val="•"/>
      <w:lvlJc w:val="left"/>
      <w:pPr>
        <w:tabs>
          <w:tab w:val="num" w:pos="2160"/>
        </w:tabs>
        <w:ind w:left="2160" w:hanging="360"/>
      </w:pPr>
      <w:rPr>
        <w:rFonts w:ascii="Arial" w:hAnsi="Arial" w:hint="default"/>
      </w:rPr>
    </w:lvl>
    <w:lvl w:ilvl="3" w:tplc="8D5ED9DE" w:tentative="1">
      <w:start w:val="1"/>
      <w:numFmt w:val="bullet"/>
      <w:lvlText w:val="•"/>
      <w:lvlJc w:val="left"/>
      <w:pPr>
        <w:tabs>
          <w:tab w:val="num" w:pos="2880"/>
        </w:tabs>
        <w:ind w:left="2880" w:hanging="360"/>
      </w:pPr>
      <w:rPr>
        <w:rFonts w:ascii="Arial" w:hAnsi="Arial" w:hint="default"/>
      </w:rPr>
    </w:lvl>
    <w:lvl w:ilvl="4" w:tplc="B2A6174E" w:tentative="1">
      <w:start w:val="1"/>
      <w:numFmt w:val="bullet"/>
      <w:lvlText w:val="•"/>
      <w:lvlJc w:val="left"/>
      <w:pPr>
        <w:tabs>
          <w:tab w:val="num" w:pos="3600"/>
        </w:tabs>
        <w:ind w:left="3600" w:hanging="360"/>
      </w:pPr>
      <w:rPr>
        <w:rFonts w:ascii="Arial" w:hAnsi="Arial" w:hint="default"/>
      </w:rPr>
    </w:lvl>
    <w:lvl w:ilvl="5" w:tplc="8728A340" w:tentative="1">
      <w:start w:val="1"/>
      <w:numFmt w:val="bullet"/>
      <w:lvlText w:val="•"/>
      <w:lvlJc w:val="left"/>
      <w:pPr>
        <w:tabs>
          <w:tab w:val="num" w:pos="4320"/>
        </w:tabs>
        <w:ind w:left="4320" w:hanging="360"/>
      </w:pPr>
      <w:rPr>
        <w:rFonts w:ascii="Arial" w:hAnsi="Arial" w:hint="default"/>
      </w:rPr>
    </w:lvl>
    <w:lvl w:ilvl="6" w:tplc="3B2EAD56" w:tentative="1">
      <w:start w:val="1"/>
      <w:numFmt w:val="bullet"/>
      <w:lvlText w:val="•"/>
      <w:lvlJc w:val="left"/>
      <w:pPr>
        <w:tabs>
          <w:tab w:val="num" w:pos="5040"/>
        </w:tabs>
        <w:ind w:left="5040" w:hanging="360"/>
      </w:pPr>
      <w:rPr>
        <w:rFonts w:ascii="Arial" w:hAnsi="Arial" w:hint="default"/>
      </w:rPr>
    </w:lvl>
    <w:lvl w:ilvl="7" w:tplc="7132F3C8" w:tentative="1">
      <w:start w:val="1"/>
      <w:numFmt w:val="bullet"/>
      <w:lvlText w:val="•"/>
      <w:lvlJc w:val="left"/>
      <w:pPr>
        <w:tabs>
          <w:tab w:val="num" w:pos="5760"/>
        </w:tabs>
        <w:ind w:left="5760" w:hanging="360"/>
      </w:pPr>
      <w:rPr>
        <w:rFonts w:ascii="Arial" w:hAnsi="Arial" w:hint="default"/>
      </w:rPr>
    </w:lvl>
    <w:lvl w:ilvl="8" w:tplc="CB54E40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E603868"/>
    <w:multiLevelType w:val="hybridMultilevel"/>
    <w:tmpl w:val="DA6CF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EA3CB4"/>
    <w:multiLevelType w:val="hybridMultilevel"/>
    <w:tmpl w:val="21B46498"/>
    <w:lvl w:ilvl="0" w:tplc="A5007284">
      <w:start w:val="1"/>
      <w:numFmt w:val="bullet"/>
      <w:lvlText w:val="•"/>
      <w:lvlJc w:val="left"/>
      <w:pPr>
        <w:tabs>
          <w:tab w:val="num" w:pos="720"/>
        </w:tabs>
        <w:ind w:left="720" w:hanging="360"/>
      </w:pPr>
      <w:rPr>
        <w:rFonts w:ascii="Arial" w:hAnsi="Arial" w:hint="default"/>
      </w:rPr>
    </w:lvl>
    <w:lvl w:ilvl="1" w:tplc="90C09B9A" w:tentative="1">
      <w:start w:val="1"/>
      <w:numFmt w:val="bullet"/>
      <w:lvlText w:val="•"/>
      <w:lvlJc w:val="left"/>
      <w:pPr>
        <w:tabs>
          <w:tab w:val="num" w:pos="1440"/>
        </w:tabs>
        <w:ind w:left="1440" w:hanging="360"/>
      </w:pPr>
      <w:rPr>
        <w:rFonts w:ascii="Arial" w:hAnsi="Arial" w:hint="default"/>
      </w:rPr>
    </w:lvl>
    <w:lvl w:ilvl="2" w:tplc="C7C6B17A" w:tentative="1">
      <w:start w:val="1"/>
      <w:numFmt w:val="bullet"/>
      <w:lvlText w:val="•"/>
      <w:lvlJc w:val="left"/>
      <w:pPr>
        <w:tabs>
          <w:tab w:val="num" w:pos="2160"/>
        </w:tabs>
        <w:ind w:left="2160" w:hanging="360"/>
      </w:pPr>
      <w:rPr>
        <w:rFonts w:ascii="Arial" w:hAnsi="Arial" w:hint="default"/>
      </w:rPr>
    </w:lvl>
    <w:lvl w:ilvl="3" w:tplc="018A656E" w:tentative="1">
      <w:start w:val="1"/>
      <w:numFmt w:val="bullet"/>
      <w:lvlText w:val="•"/>
      <w:lvlJc w:val="left"/>
      <w:pPr>
        <w:tabs>
          <w:tab w:val="num" w:pos="2880"/>
        </w:tabs>
        <w:ind w:left="2880" w:hanging="360"/>
      </w:pPr>
      <w:rPr>
        <w:rFonts w:ascii="Arial" w:hAnsi="Arial" w:hint="default"/>
      </w:rPr>
    </w:lvl>
    <w:lvl w:ilvl="4" w:tplc="A2A89EA0" w:tentative="1">
      <w:start w:val="1"/>
      <w:numFmt w:val="bullet"/>
      <w:lvlText w:val="•"/>
      <w:lvlJc w:val="left"/>
      <w:pPr>
        <w:tabs>
          <w:tab w:val="num" w:pos="3600"/>
        </w:tabs>
        <w:ind w:left="3600" w:hanging="360"/>
      </w:pPr>
      <w:rPr>
        <w:rFonts w:ascii="Arial" w:hAnsi="Arial" w:hint="default"/>
      </w:rPr>
    </w:lvl>
    <w:lvl w:ilvl="5" w:tplc="11F2E608" w:tentative="1">
      <w:start w:val="1"/>
      <w:numFmt w:val="bullet"/>
      <w:lvlText w:val="•"/>
      <w:lvlJc w:val="left"/>
      <w:pPr>
        <w:tabs>
          <w:tab w:val="num" w:pos="4320"/>
        </w:tabs>
        <w:ind w:left="4320" w:hanging="360"/>
      </w:pPr>
      <w:rPr>
        <w:rFonts w:ascii="Arial" w:hAnsi="Arial" w:hint="default"/>
      </w:rPr>
    </w:lvl>
    <w:lvl w:ilvl="6" w:tplc="66E492D0" w:tentative="1">
      <w:start w:val="1"/>
      <w:numFmt w:val="bullet"/>
      <w:lvlText w:val="•"/>
      <w:lvlJc w:val="left"/>
      <w:pPr>
        <w:tabs>
          <w:tab w:val="num" w:pos="5040"/>
        </w:tabs>
        <w:ind w:left="5040" w:hanging="360"/>
      </w:pPr>
      <w:rPr>
        <w:rFonts w:ascii="Arial" w:hAnsi="Arial" w:hint="default"/>
      </w:rPr>
    </w:lvl>
    <w:lvl w:ilvl="7" w:tplc="A17EDA54" w:tentative="1">
      <w:start w:val="1"/>
      <w:numFmt w:val="bullet"/>
      <w:lvlText w:val="•"/>
      <w:lvlJc w:val="left"/>
      <w:pPr>
        <w:tabs>
          <w:tab w:val="num" w:pos="5760"/>
        </w:tabs>
        <w:ind w:left="5760" w:hanging="360"/>
      </w:pPr>
      <w:rPr>
        <w:rFonts w:ascii="Arial" w:hAnsi="Arial" w:hint="default"/>
      </w:rPr>
    </w:lvl>
    <w:lvl w:ilvl="8" w:tplc="76E21D1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6555F20"/>
    <w:multiLevelType w:val="hybridMultilevel"/>
    <w:tmpl w:val="16089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7314C8B"/>
    <w:multiLevelType w:val="hybridMultilevel"/>
    <w:tmpl w:val="63701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8A38E5"/>
    <w:multiLevelType w:val="hybridMultilevel"/>
    <w:tmpl w:val="AC0E0E62"/>
    <w:lvl w:ilvl="0" w:tplc="1062E4A4">
      <w:start w:val="1"/>
      <w:numFmt w:val="bullet"/>
      <w:lvlText w:val="•"/>
      <w:lvlJc w:val="left"/>
      <w:pPr>
        <w:tabs>
          <w:tab w:val="num" w:pos="720"/>
        </w:tabs>
        <w:ind w:left="720" w:hanging="360"/>
      </w:pPr>
      <w:rPr>
        <w:rFonts w:ascii="Arial" w:hAnsi="Arial" w:hint="default"/>
      </w:rPr>
    </w:lvl>
    <w:lvl w:ilvl="1" w:tplc="FB72D862" w:tentative="1">
      <w:start w:val="1"/>
      <w:numFmt w:val="bullet"/>
      <w:lvlText w:val="•"/>
      <w:lvlJc w:val="left"/>
      <w:pPr>
        <w:tabs>
          <w:tab w:val="num" w:pos="1440"/>
        </w:tabs>
        <w:ind w:left="1440" w:hanging="360"/>
      </w:pPr>
      <w:rPr>
        <w:rFonts w:ascii="Arial" w:hAnsi="Arial" w:hint="default"/>
      </w:rPr>
    </w:lvl>
    <w:lvl w:ilvl="2" w:tplc="BC22196E" w:tentative="1">
      <w:start w:val="1"/>
      <w:numFmt w:val="bullet"/>
      <w:lvlText w:val="•"/>
      <w:lvlJc w:val="left"/>
      <w:pPr>
        <w:tabs>
          <w:tab w:val="num" w:pos="2160"/>
        </w:tabs>
        <w:ind w:left="2160" w:hanging="360"/>
      </w:pPr>
      <w:rPr>
        <w:rFonts w:ascii="Arial" w:hAnsi="Arial" w:hint="default"/>
      </w:rPr>
    </w:lvl>
    <w:lvl w:ilvl="3" w:tplc="D2AA801A" w:tentative="1">
      <w:start w:val="1"/>
      <w:numFmt w:val="bullet"/>
      <w:lvlText w:val="•"/>
      <w:lvlJc w:val="left"/>
      <w:pPr>
        <w:tabs>
          <w:tab w:val="num" w:pos="2880"/>
        </w:tabs>
        <w:ind w:left="2880" w:hanging="360"/>
      </w:pPr>
      <w:rPr>
        <w:rFonts w:ascii="Arial" w:hAnsi="Arial" w:hint="default"/>
      </w:rPr>
    </w:lvl>
    <w:lvl w:ilvl="4" w:tplc="F112F516" w:tentative="1">
      <w:start w:val="1"/>
      <w:numFmt w:val="bullet"/>
      <w:lvlText w:val="•"/>
      <w:lvlJc w:val="left"/>
      <w:pPr>
        <w:tabs>
          <w:tab w:val="num" w:pos="3600"/>
        </w:tabs>
        <w:ind w:left="3600" w:hanging="360"/>
      </w:pPr>
      <w:rPr>
        <w:rFonts w:ascii="Arial" w:hAnsi="Arial" w:hint="default"/>
      </w:rPr>
    </w:lvl>
    <w:lvl w:ilvl="5" w:tplc="01B0FAFE" w:tentative="1">
      <w:start w:val="1"/>
      <w:numFmt w:val="bullet"/>
      <w:lvlText w:val="•"/>
      <w:lvlJc w:val="left"/>
      <w:pPr>
        <w:tabs>
          <w:tab w:val="num" w:pos="4320"/>
        </w:tabs>
        <w:ind w:left="4320" w:hanging="360"/>
      </w:pPr>
      <w:rPr>
        <w:rFonts w:ascii="Arial" w:hAnsi="Arial" w:hint="default"/>
      </w:rPr>
    </w:lvl>
    <w:lvl w:ilvl="6" w:tplc="843EA46C" w:tentative="1">
      <w:start w:val="1"/>
      <w:numFmt w:val="bullet"/>
      <w:lvlText w:val="•"/>
      <w:lvlJc w:val="left"/>
      <w:pPr>
        <w:tabs>
          <w:tab w:val="num" w:pos="5040"/>
        </w:tabs>
        <w:ind w:left="5040" w:hanging="360"/>
      </w:pPr>
      <w:rPr>
        <w:rFonts w:ascii="Arial" w:hAnsi="Arial" w:hint="default"/>
      </w:rPr>
    </w:lvl>
    <w:lvl w:ilvl="7" w:tplc="3DA41434" w:tentative="1">
      <w:start w:val="1"/>
      <w:numFmt w:val="bullet"/>
      <w:lvlText w:val="•"/>
      <w:lvlJc w:val="left"/>
      <w:pPr>
        <w:tabs>
          <w:tab w:val="num" w:pos="5760"/>
        </w:tabs>
        <w:ind w:left="5760" w:hanging="360"/>
      </w:pPr>
      <w:rPr>
        <w:rFonts w:ascii="Arial" w:hAnsi="Arial" w:hint="default"/>
      </w:rPr>
    </w:lvl>
    <w:lvl w:ilvl="8" w:tplc="4D2C0EA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0E017AB"/>
    <w:multiLevelType w:val="hybridMultilevel"/>
    <w:tmpl w:val="544EBC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CE368FD"/>
    <w:multiLevelType w:val="hybridMultilevel"/>
    <w:tmpl w:val="EA16D0A6"/>
    <w:lvl w:ilvl="0" w:tplc="1F70971E">
      <w:start w:val="1"/>
      <w:numFmt w:val="bullet"/>
      <w:lvlText w:val="•"/>
      <w:lvlJc w:val="left"/>
      <w:pPr>
        <w:tabs>
          <w:tab w:val="num" w:pos="720"/>
        </w:tabs>
        <w:ind w:left="720" w:hanging="360"/>
      </w:pPr>
      <w:rPr>
        <w:rFonts w:ascii="Arial" w:hAnsi="Arial" w:hint="default"/>
      </w:rPr>
    </w:lvl>
    <w:lvl w:ilvl="1" w:tplc="F58EE8BC" w:tentative="1">
      <w:start w:val="1"/>
      <w:numFmt w:val="bullet"/>
      <w:lvlText w:val="•"/>
      <w:lvlJc w:val="left"/>
      <w:pPr>
        <w:tabs>
          <w:tab w:val="num" w:pos="1440"/>
        </w:tabs>
        <w:ind w:left="1440" w:hanging="360"/>
      </w:pPr>
      <w:rPr>
        <w:rFonts w:ascii="Arial" w:hAnsi="Arial" w:hint="default"/>
      </w:rPr>
    </w:lvl>
    <w:lvl w:ilvl="2" w:tplc="1E8E875C" w:tentative="1">
      <w:start w:val="1"/>
      <w:numFmt w:val="bullet"/>
      <w:lvlText w:val="•"/>
      <w:lvlJc w:val="left"/>
      <w:pPr>
        <w:tabs>
          <w:tab w:val="num" w:pos="2160"/>
        </w:tabs>
        <w:ind w:left="2160" w:hanging="360"/>
      </w:pPr>
      <w:rPr>
        <w:rFonts w:ascii="Arial" w:hAnsi="Arial" w:hint="default"/>
      </w:rPr>
    </w:lvl>
    <w:lvl w:ilvl="3" w:tplc="412A6A3C" w:tentative="1">
      <w:start w:val="1"/>
      <w:numFmt w:val="bullet"/>
      <w:lvlText w:val="•"/>
      <w:lvlJc w:val="left"/>
      <w:pPr>
        <w:tabs>
          <w:tab w:val="num" w:pos="2880"/>
        </w:tabs>
        <w:ind w:left="2880" w:hanging="360"/>
      </w:pPr>
      <w:rPr>
        <w:rFonts w:ascii="Arial" w:hAnsi="Arial" w:hint="default"/>
      </w:rPr>
    </w:lvl>
    <w:lvl w:ilvl="4" w:tplc="D618EE66" w:tentative="1">
      <w:start w:val="1"/>
      <w:numFmt w:val="bullet"/>
      <w:lvlText w:val="•"/>
      <w:lvlJc w:val="left"/>
      <w:pPr>
        <w:tabs>
          <w:tab w:val="num" w:pos="3600"/>
        </w:tabs>
        <w:ind w:left="3600" w:hanging="360"/>
      </w:pPr>
      <w:rPr>
        <w:rFonts w:ascii="Arial" w:hAnsi="Arial" w:hint="default"/>
      </w:rPr>
    </w:lvl>
    <w:lvl w:ilvl="5" w:tplc="65A00008" w:tentative="1">
      <w:start w:val="1"/>
      <w:numFmt w:val="bullet"/>
      <w:lvlText w:val="•"/>
      <w:lvlJc w:val="left"/>
      <w:pPr>
        <w:tabs>
          <w:tab w:val="num" w:pos="4320"/>
        </w:tabs>
        <w:ind w:left="4320" w:hanging="360"/>
      </w:pPr>
      <w:rPr>
        <w:rFonts w:ascii="Arial" w:hAnsi="Arial" w:hint="default"/>
      </w:rPr>
    </w:lvl>
    <w:lvl w:ilvl="6" w:tplc="B5120D8A" w:tentative="1">
      <w:start w:val="1"/>
      <w:numFmt w:val="bullet"/>
      <w:lvlText w:val="•"/>
      <w:lvlJc w:val="left"/>
      <w:pPr>
        <w:tabs>
          <w:tab w:val="num" w:pos="5040"/>
        </w:tabs>
        <w:ind w:left="5040" w:hanging="360"/>
      </w:pPr>
      <w:rPr>
        <w:rFonts w:ascii="Arial" w:hAnsi="Arial" w:hint="default"/>
      </w:rPr>
    </w:lvl>
    <w:lvl w:ilvl="7" w:tplc="D2F20992" w:tentative="1">
      <w:start w:val="1"/>
      <w:numFmt w:val="bullet"/>
      <w:lvlText w:val="•"/>
      <w:lvlJc w:val="left"/>
      <w:pPr>
        <w:tabs>
          <w:tab w:val="num" w:pos="5760"/>
        </w:tabs>
        <w:ind w:left="5760" w:hanging="360"/>
      </w:pPr>
      <w:rPr>
        <w:rFonts w:ascii="Arial" w:hAnsi="Arial" w:hint="default"/>
      </w:rPr>
    </w:lvl>
    <w:lvl w:ilvl="8" w:tplc="624EBEC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2BD6E38"/>
    <w:multiLevelType w:val="hybridMultilevel"/>
    <w:tmpl w:val="6C6A90B0"/>
    <w:lvl w:ilvl="0" w:tplc="499086A6">
      <w:start w:val="1"/>
      <w:numFmt w:val="bullet"/>
      <w:lvlText w:val="•"/>
      <w:lvlJc w:val="left"/>
      <w:pPr>
        <w:tabs>
          <w:tab w:val="num" w:pos="720"/>
        </w:tabs>
        <w:ind w:left="720" w:hanging="360"/>
      </w:pPr>
      <w:rPr>
        <w:rFonts w:ascii="Arial" w:hAnsi="Arial" w:hint="default"/>
      </w:rPr>
    </w:lvl>
    <w:lvl w:ilvl="1" w:tplc="01160274" w:tentative="1">
      <w:start w:val="1"/>
      <w:numFmt w:val="bullet"/>
      <w:lvlText w:val="•"/>
      <w:lvlJc w:val="left"/>
      <w:pPr>
        <w:tabs>
          <w:tab w:val="num" w:pos="1440"/>
        </w:tabs>
        <w:ind w:left="1440" w:hanging="360"/>
      </w:pPr>
      <w:rPr>
        <w:rFonts w:ascii="Arial" w:hAnsi="Arial" w:hint="default"/>
      </w:rPr>
    </w:lvl>
    <w:lvl w:ilvl="2" w:tplc="83168534" w:tentative="1">
      <w:start w:val="1"/>
      <w:numFmt w:val="bullet"/>
      <w:lvlText w:val="•"/>
      <w:lvlJc w:val="left"/>
      <w:pPr>
        <w:tabs>
          <w:tab w:val="num" w:pos="2160"/>
        </w:tabs>
        <w:ind w:left="2160" w:hanging="360"/>
      </w:pPr>
      <w:rPr>
        <w:rFonts w:ascii="Arial" w:hAnsi="Arial" w:hint="default"/>
      </w:rPr>
    </w:lvl>
    <w:lvl w:ilvl="3" w:tplc="86027172" w:tentative="1">
      <w:start w:val="1"/>
      <w:numFmt w:val="bullet"/>
      <w:lvlText w:val="•"/>
      <w:lvlJc w:val="left"/>
      <w:pPr>
        <w:tabs>
          <w:tab w:val="num" w:pos="2880"/>
        </w:tabs>
        <w:ind w:left="2880" w:hanging="360"/>
      </w:pPr>
      <w:rPr>
        <w:rFonts w:ascii="Arial" w:hAnsi="Arial" w:hint="default"/>
      </w:rPr>
    </w:lvl>
    <w:lvl w:ilvl="4" w:tplc="7D86E954" w:tentative="1">
      <w:start w:val="1"/>
      <w:numFmt w:val="bullet"/>
      <w:lvlText w:val="•"/>
      <w:lvlJc w:val="left"/>
      <w:pPr>
        <w:tabs>
          <w:tab w:val="num" w:pos="3600"/>
        </w:tabs>
        <w:ind w:left="3600" w:hanging="360"/>
      </w:pPr>
      <w:rPr>
        <w:rFonts w:ascii="Arial" w:hAnsi="Arial" w:hint="default"/>
      </w:rPr>
    </w:lvl>
    <w:lvl w:ilvl="5" w:tplc="C76AB6E8" w:tentative="1">
      <w:start w:val="1"/>
      <w:numFmt w:val="bullet"/>
      <w:lvlText w:val="•"/>
      <w:lvlJc w:val="left"/>
      <w:pPr>
        <w:tabs>
          <w:tab w:val="num" w:pos="4320"/>
        </w:tabs>
        <w:ind w:left="4320" w:hanging="360"/>
      </w:pPr>
      <w:rPr>
        <w:rFonts w:ascii="Arial" w:hAnsi="Arial" w:hint="default"/>
      </w:rPr>
    </w:lvl>
    <w:lvl w:ilvl="6" w:tplc="809E99A8" w:tentative="1">
      <w:start w:val="1"/>
      <w:numFmt w:val="bullet"/>
      <w:lvlText w:val="•"/>
      <w:lvlJc w:val="left"/>
      <w:pPr>
        <w:tabs>
          <w:tab w:val="num" w:pos="5040"/>
        </w:tabs>
        <w:ind w:left="5040" w:hanging="360"/>
      </w:pPr>
      <w:rPr>
        <w:rFonts w:ascii="Arial" w:hAnsi="Arial" w:hint="default"/>
      </w:rPr>
    </w:lvl>
    <w:lvl w:ilvl="7" w:tplc="34BEB1CC" w:tentative="1">
      <w:start w:val="1"/>
      <w:numFmt w:val="bullet"/>
      <w:lvlText w:val="•"/>
      <w:lvlJc w:val="left"/>
      <w:pPr>
        <w:tabs>
          <w:tab w:val="num" w:pos="5760"/>
        </w:tabs>
        <w:ind w:left="5760" w:hanging="360"/>
      </w:pPr>
      <w:rPr>
        <w:rFonts w:ascii="Arial" w:hAnsi="Arial" w:hint="default"/>
      </w:rPr>
    </w:lvl>
    <w:lvl w:ilvl="8" w:tplc="63EE2AC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D1F3556"/>
    <w:multiLevelType w:val="hybridMultilevel"/>
    <w:tmpl w:val="B04AA892"/>
    <w:lvl w:ilvl="0" w:tplc="8B56EE72">
      <w:start w:val="1"/>
      <w:numFmt w:val="bullet"/>
      <w:lvlText w:val="•"/>
      <w:lvlJc w:val="left"/>
      <w:pPr>
        <w:tabs>
          <w:tab w:val="num" w:pos="720"/>
        </w:tabs>
        <w:ind w:left="720" w:hanging="360"/>
      </w:pPr>
      <w:rPr>
        <w:rFonts w:ascii="Arial" w:hAnsi="Arial" w:hint="default"/>
      </w:rPr>
    </w:lvl>
    <w:lvl w:ilvl="1" w:tplc="173004FE" w:tentative="1">
      <w:start w:val="1"/>
      <w:numFmt w:val="bullet"/>
      <w:lvlText w:val="•"/>
      <w:lvlJc w:val="left"/>
      <w:pPr>
        <w:tabs>
          <w:tab w:val="num" w:pos="1440"/>
        </w:tabs>
        <w:ind w:left="1440" w:hanging="360"/>
      </w:pPr>
      <w:rPr>
        <w:rFonts w:ascii="Arial" w:hAnsi="Arial" w:hint="default"/>
      </w:rPr>
    </w:lvl>
    <w:lvl w:ilvl="2" w:tplc="D57EFA42" w:tentative="1">
      <w:start w:val="1"/>
      <w:numFmt w:val="bullet"/>
      <w:lvlText w:val="•"/>
      <w:lvlJc w:val="left"/>
      <w:pPr>
        <w:tabs>
          <w:tab w:val="num" w:pos="2160"/>
        </w:tabs>
        <w:ind w:left="2160" w:hanging="360"/>
      </w:pPr>
      <w:rPr>
        <w:rFonts w:ascii="Arial" w:hAnsi="Arial" w:hint="default"/>
      </w:rPr>
    </w:lvl>
    <w:lvl w:ilvl="3" w:tplc="574A27DA" w:tentative="1">
      <w:start w:val="1"/>
      <w:numFmt w:val="bullet"/>
      <w:lvlText w:val="•"/>
      <w:lvlJc w:val="left"/>
      <w:pPr>
        <w:tabs>
          <w:tab w:val="num" w:pos="2880"/>
        </w:tabs>
        <w:ind w:left="2880" w:hanging="360"/>
      </w:pPr>
      <w:rPr>
        <w:rFonts w:ascii="Arial" w:hAnsi="Arial" w:hint="default"/>
      </w:rPr>
    </w:lvl>
    <w:lvl w:ilvl="4" w:tplc="2696A5B2" w:tentative="1">
      <w:start w:val="1"/>
      <w:numFmt w:val="bullet"/>
      <w:lvlText w:val="•"/>
      <w:lvlJc w:val="left"/>
      <w:pPr>
        <w:tabs>
          <w:tab w:val="num" w:pos="3600"/>
        </w:tabs>
        <w:ind w:left="3600" w:hanging="360"/>
      </w:pPr>
      <w:rPr>
        <w:rFonts w:ascii="Arial" w:hAnsi="Arial" w:hint="default"/>
      </w:rPr>
    </w:lvl>
    <w:lvl w:ilvl="5" w:tplc="1794F6EC" w:tentative="1">
      <w:start w:val="1"/>
      <w:numFmt w:val="bullet"/>
      <w:lvlText w:val="•"/>
      <w:lvlJc w:val="left"/>
      <w:pPr>
        <w:tabs>
          <w:tab w:val="num" w:pos="4320"/>
        </w:tabs>
        <w:ind w:left="4320" w:hanging="360"/>
      </w:pPr>
      <w:rPr>
        <w:rFonts w:ascii="Arial" w:hAnsi="Arial" w:hint="default"/>
      </w:rPr>
    </w:lvl>
    <w:lvl w:ilvl="6" w:tplc="6B9E043C" w:tentative="1">
      <w:start w:val="1"/>
      <w:numFmt w:val="bullet"/>
      <w:lvlText w:val="•"/>
      <w:lvlJc w:val="left"/>
      <w:pPr>
        <w:tabs>
          <w:tab w:val="num" w:pos="5040"/>
        </w:tabs>
        <w:ind w:left="5040" w:hanging="360"/>
      </w:pPr>
      <w:rPr>
        <w:rFonts w:ascii="Arial" w:hAnsi="Arial" w:hint="default"/>
      </w:rPr>
    </w:lvl>
    <w:lvl w:ilvl="7" w:tplc="F05EC5BC" w:tentative="1">
      <w:start w:val="1"/>
      <w:numFmt w:val="bullet"/>
      <w:lvlText w:val="•"/>
      <w:lvlJc w:val="left"/>
      <w:pPr>
        <w:tabs>
          <w:tab w:val="num" w:pos="5760"/>
        </w:tabs>
        <w:ind w:left="5760" w:hanging="360"/>
      </w:pPr>
      <w:rPr>
        <w:rFonts w:ascii="Arial" w:hAnsi="Arial" w:hint="default"/>
      </w:rPr>
    </w:lvl>
    <w:lvl w:ilvl="8" w:tplc="79D0B40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3DF303E"/>
    <w:multiLevelType w:val="hybridMultilevel"/>
    <w:tmpl w:val="CFCC6A6C"/>
    <w:lvl w:ilvl="0" w:tplc="4A82E446">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A9058BC"/>
    <w:multiLevelType w:val="hybridMultilevel"/>
    <w:tmpl w:val="FAE491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B3232AB"/>
    <w:multiLevelType w:val="hybridMultilevel"/>
    <w:tmpl w:val="0A246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E087082"/>
    <w:multiLevelType w:val="hybridMultilevel"/>
    <w:tmpl w:val="0318137C"/>
    <w:lvl w:ilvl="0" w:tplc="DD06C1C6">
      <w:start w:val="1"/>
      <w:numFmt w:val="bullet"/>
      <w:lvlText w:val="•"/>
      <w:lvlJc w:val="left"/>
      <w:pPr>
        <w:tabs>
          <w:tab w:val="num" w:pos="720"/>
        </w:tabs>
        <w:ind w:left="720" w:hanging="360"/>
      </w:pPr>
      <w:rPr>
        <w:rFonts w:ascii="Arial" w:hAnsi="Arial" w:hint="default"/>
      </w:rPr>
    </w:lvl>
    <w:lvl w:ilvl="1" w:tplc="47201918" w:tentative="1">
      <w:start w:val="1"/>
      <w:numFmt w:val="bullet"/>
      <w:lvlText w:val="•"/>
      <w:lvlJc w:val="left"/>
      <w:pPr>
        <w:tabs>
          <w:tab w:val="num" w:pos="1440"/>
        </w:tabs>
        <w:ind w:left="1440" w:hanging="360"/>
      </w:pPr>
      <w:rPr>
        <w:rFonts w:ascii="Arial" w:hAnsi="Arial" w:hint="default"/>
      </w:rPr>
    </w:lvl>
    <w:lvl w:ilvl="2" w:tplc="F01AA07E" w:tentative="1">
      <w:start w:val="1"/>
      <w:numFmt w:val="bullet"/>
      <w:lvlText w:val="•"/>
      <w:lvlJc w:val="left"/>
      <w:pPr>
        <w:tabs>
          <w:tab w:val="num" w:pos="2160"/>
        </w:tabs>
        <w:ind w:left="2160" w:hanging="360"/>
      </w:pPr>
      <w:rPr>
        <w:rFonts w:ascii="Arial" w:hAnsi="Arial" w:hint="default"/>
      </w:rPr>
    </w:lvl>
    <w:lvl w:ilvl="3" w:tplc="7FC66E6E" w:tentative="1">
      <w:start w:val="1"/>
      <w:numFmt w:val="bullet"/>
      <w:lvlText w:val="•"/>
      <w:lvlJc w:val="left"/>
      <w:pPr>
        <w:tabs>
          <w:tab w:val="num" w:pos="2880"/>
        </w:tabs>
        <w:ind w:left="2880" w:hanging="360"/>
      </w:pPr>
      <w:rPr>
        <w:rFonts w:ascii="Arial" w:hAnsi="Arial" w:hint="default"/>
      </w:rPr>
    </w:lvl>
    <w:lvl w:ilvl="4" w:tplc="EDA2F760" w:tentative="1">
      <w:start w:val="1"/>
      <w:numFmt w:val="bullet"/>
      <w:lvlText w:val="•"/>
      <w:lvlJc w:val="left"/>
      <w:pPr>
        <w:tabs>
          <w:tab w:val="num" w:pos="3600"/>
        </w:tabs>
        <w:ind w:left="3600" w:hanging="360"/>
      </w:pPr>
      <w:rPr>
        <w:rFonts w:ascii="Arial" w:hAnsi="Arial" w:hint="default"/>
      </w:rPr>
    </w:lvl>
    <w:lvl w:ilvl="5" w:tplc="AEBA87E0" w:tentative="1">
      <w:start w:val="1"/>
      <w:numFmt w:val="bullet"/>
      <w:lvlText w:val="•"/>
      <w:lvlJc w:val="left"/>
      <w:pPr>
        <w:tabs>
          <w:tab w:val="num" w:pos="4320"/>
        </w:tabs>
        <w:ind w:left="4320" w:hanging="360"/>
      </w:pPr>
      <w:rPr>
        <w:rFonts w:ascii="Arial" w:hAnsi="Arial" w:hint="default"/>
      </w:rPr>
    </w:lvl>
    <w:lvl w:ilvl="6" w:tplc="004C9E7A" w:tentative="1">
      <w:start w:val="1"/>
      <w:numFmt w:val="bullet"/>
      <w:lvlText w:val="•"/>
      <w:lvlJc w:val="left"/>
      <w:pPr>
        <w:tabs>
          <w:tab w:val="num" w:pos="5040"/>
        </w:tabs>
        <w:ind w:left="5040" w:hanging="360"/>
      </w:pPr>
      <w:rPr>
        <w:rFonts w:ascii="Arial" w:hAnsi="Arial" w:hint="default"/>
      </w:rPr>
    </w:lvl>
    <w:lvl w:ilvl="7" w:tplc="3E081496" w:tentative="1">
      <w:start w:val="1"/>
      <w:numFmt w:val="bullet"/>
      <w:lvlText w:val="•"/>
      <w:lvlJc w:val="left"/>
      <w:pPr>
        <w:tabs>
          <w:tab w:val="num" w:pos="5760"/>
        </w:tabs>
        <w:ind w:left="5760" w:hanging="360"/>
      </w:pPr>
      <w:rPr>
        <w:rFonts w:ascii="Arial" w:hAnsi="Arial" w:hint="default"/>
      </w:rPr>
    </w:lvl>
    <w:lvl w:ilvl="8" w:tplc="43CC35B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7802344E"/>
    <w:multiLevelType w:val="hybridMultilevel"/>
    <w:tmpl w:val="91A01D34"/>
    <w:lvl w:ilvl="0" w:tplc="C764001C">
      <w:start w:val="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86628A9"/>
    <w:multiLevelType w:val="hybridMultilevel"/>
    <w:tmpl w:val="3230DC7A"/>
    <w:lvl w:ilvl="0" w:tplc="F83A8950">
      <w:start w:val="1"/>
      <w:numFmt w:val="bullet"/>
      <w:lvlText w:val="•"/>
      <w:lvlJc w:val="left"/>
      <w:pPr>
        <w:tabs>
          <w:tab w:val="num" w:pos="720"/>
        </w:tabs>
        <w:ind w:left="720" w:hanging="360"/>
      </w:pPr>
      <w:rPr>
        <w:rFonts w:ascii="Arial" w:hAnsi="Arial" w:hint="default"/>
      </w:rPr>
    </w:lvl>
    <w:lvl w:ilvl="1" w:tplc="555657C8" w:tentative="1">
      <w:start w:val="1"/>
      <w:numFmt w:val="bullet"/>
      <w:lvlText w:val="•"/>
      <w:lvlJc w:val="left"/>
      <w:pPr>
        <w:tabs>
          <w:tab w:val="num" w:pos="1440"/>
        </w:tabs>
        <w:ind w:left="1440" w:hanging="360"/>
      </w:pPr>
      <w:rPr>
        <w:rFonts w:ascii="Arial" w:hAnsi="Arial" w:hint="default"/>
      </w:rPr>
    </w:lvl>
    <w:lvl w:ilvl="2" w:tplc="F33CF988" w:tentative="1">
      <w:start w:val="1"/>
      <w:numFmt w:val="bullet"/>
      <w:lvlText w:val="•"/>
      <w:lvlJc w:val="left"/>
      <w:pPr>
        <w:tabs>
          <w:tab w:val="num" w:pos="2160"/>
        </w:tabs>
        <w:ind w:left="2160" w:hanging="360"/>
      </w:pPr>
      <w:rPr>
        <w:rFonts w:ascii="Arial" w:hAnsi="Arial" w:hint="default"/>
      </w:rPr>
    </w:lvl>
    <w:lvl w:ilvl="3" w:tplc="7C205FC4" w:tentative="1">
      <w:start w:val="1"/>
      <w:numFmt w:val="bullet"/>
      <w:lvlText w:val="•"/>
      <w:lvlJc w:val="left"/>
      <w:pPr>
        <w:tabs>
          <w:tab w:val="num" w:pos="2880"/>
        </w:tabs>
        <w:ind w:left="2880" w:hanging="360"/>
      </w:pPr>
      <w:rPr>
        <w:rFonts w:ascii="Arial" w:hAnsi="Arial" w:hint="default"/>
      </w:rPr>
    </w:lvl>
    <w:lvl w:ilvl="4" w:tplc="62E8F4DE" w:tentative="1">
      <w:start w:val="1"/>
      <w:numFmt w:val="bullet"/>
      <w:lvlText w:val="•"/>
      <w:lvlJc w:val="left"/>
      <w:pPr>
        <w:tabs>
          <w:tab w:val="num" w:pos="3600"/>
        </w:tabs>
        <w:ind w:left="3600" w:hanging="360"/>
      </w:pPr>
      <w:rPr>
        <w:rFonts w:ascii="Arial" w:hAnsi="Arial" w:hint="default"/>
      </w:rPr>
    </w:lvl>
    <w:lvl w:ilvl="5" w:tplc="94BEA63E" w:tentative="1">
      <w:start w:val="1"/>
      <w:numFmt w:val="bullet"/>
      <w:lvlText w:val="•"/>
      <w:lvlJc w:val="left"/>
      <w:pPr>
        <w:tabs>
          <w:tab w:val="num" w:pos="4320"/>
        </w:tabs>
        <w:ind w:left="4320" w:hanging="360"/>
      </w:pPr>
      <w:rPr>
        <w:rFonts w:ascii="Arial" w:hAnsi="Arial" w:hint="default"/>
      </w:rPr>
    </w:lvl>
    <w:lvl w:ilvl="6" w:tplc="255CBB44" w:tentative="1">
      <w:start w:val="1"/>
      <w:numFmt w:val="bullet"/>
      <w:lvlText w:val="•"/>
      <w:lvlJc w:val="left"/>
      <w:pPr>
        <w:tabs>
          <w:tab w:val="num" w:pos="5040"/>
        </w:tabs>
        <w:ind w:left="5040" w:hanging="360"/>
      </w:pPr>
      <w:rPr>
        <w:rFonts w:ascii="Arial" w:hAnsi="Arial" w:hint="default"/>
      </w:rPr>
    </w:lvl>
    <w:lvl w:ilvl="7" w:tplc="A6D8513C" w:tentative="1">
      <w:start w:val="1"/>
      <w:numFmt w:val="bullet"/>
      <w:lvlText w:val="•"/>
      <w:lvlJc w:val="left"/>
      <w:pPr>
        <w:tabs>
          <w:tab w:val="num" w:pos="5760"/>
        </w:tabs>
        <w:ind w:left="5760" w:hanging="360"/>
      </w:pPr>
      <w:rPr>
        <w:rFonts w:ascii="Arial" w:hAnsi="Arial" w:hint="default"/>
      </w:rPr>
    </w:lvl>
    <w:lvl w:ilvl="8" w:tplc="00B6B482" w:tentative="1">
      <w:start w:val="1"/>
      <w:numFmt w:val="bullet"/>
      <w:lvlText w:val="•"/>
      <w:lvlJc w:val="left"/>
      <w:pPr>
        <w:tabs>
          <w:tab w:val="num" w:pos="6480"/>
        </w:tabs>
        <w:ind w:left="6480" w:hanging="360"/>
      </w:pPr>
      <w:rPr>
        <w:rFonts w:ascii="Arial" w:hAnsi="Arial" w:hint="default"/>
      </w:rPr>
    </w:lvl>
  </w:abstractNum>
  <w:num w:numId="1" w16cid:durableId="938029694">
    <w:abstractNumId w:val="7"/>
  </w:num>
  <w:num w:numId="2" w16cid:durableId="580681395">
    <w:abstractNumId w:val="8"/>
  </w:num>
  <w:num w:numId="3" w16cid:durableId="1968126163">
    <w:abstractNumId w:val="4"/>
  </w:num>
  <w:num w:numId="4" w16cid:durableId="513492544">
    <w:abstractNumId w:val="10"/>
  </w:num>
  <w:num w:numId="5" w16cid:durableId="201527193">
    <w:abstractNumId w:val="1"/>
  </w:num>
  <w:num w:numId="6" w16cid:durableId="1782841468">
    <w:abstractNumId w:val="15"/>
  </w:num>
  <w:num w:numId="7" w16cid:durableId="1217082304">
    <w:abstractNumId w:val="6"/>
  </w:num>
  <w:num w:numId="8" w16cid:durableId="1113982439">
    <w:abstractNumId w:val="2"/>
  </w:num>
  <w:num w:numId="9" w16cid:durableId="851916583">
    <w:abstractNumId w:val="13"/>
  </w:num>
  <w:num w:numId="10" w16cid:durableId="164564358">
    <w:abstractNumId w:val="5"/>
  </w:num>
  <w:num w:numId="11" w16cid:durableId="1667170359">
    <w:abstractNumId w:val="11"/>
  </w:num>
  <w:num w:numId="12" w16cid:durableId="48503605">
    <w:abstractNumId w:val="3"/>
  </w:num>
  <w:num w:numId="13" w16cid:durableId="175965676">
    <w:abstractNumId w:val="12"/>
  </w:num>
  <w:num w:numId="14" w16cid:durableId="266936695">
    <w:abstractNumId w:val="9"/>
  </w:num>
  <w:num w:numId="15" w16cid:durableId="41097801">
    <w:abstractNumId w:val="0"/>
  </w:num>
  <w:num w:numId="16" w16cid:durableId="262953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fullPage" w:percent="67"/>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E29"/>
    <w:rsid w:val="00024336"/>
    <w:rsid w:val="00051695"/>
    <w:rsid w:val="000527B1"/>
    <w:rsid w:val="0006054B"/>
    <w:rsid w:val="00067ACF"/>
    <w:rsid w:val="00077B3B"/>
    <w:rsid w:val="000C2411"/>
    <w:rsid w:val="000C354A"/>
    <w:rsid w:val="000C76E9"/>
    <w:rsid w:val="000D6FFC"/>
    <w:rsid w:val="000E77CD"/>
    <w:rsid w:val="0013381A"/>
    <w:rsid w:val="001425F6"/>
    <w:rsid w:val="001548E8"/>
    <w:rsid w:val="00174026"/>
    <w:rsid w:val="001C00C3"/>
    <w:rsid w:val="001C5C3A"/>
    <w:rsid w:val="001D62C4"/>
    <w:rsid w:val="001E5B5C"/>
    <w:rsid w:val="001F77BC"/>
    <w:rsid w:val="0021716E"/>
    <w:rsid w:val="00232BA2"/>
    <w:rsid w:val="002433AB"/>
    <w:rsid w:val="0029245F"/>
    <w:rsid w:val="002B1A6B"/>
    <w:rsid w:val="002C183C"/>
    <w:rsid w:val="002D2FA2"/>
    <w:rsid w:val="002F6C93"/>
    <w:rsid w:val="003019C6"/>
    <w:rsid w:val="003157DA"/>
    <w:rsid w:val="00367E3E"/>
    <w:rsid w:val="00394F7B"/>
    <w:rsid w:val="003A23AD"/>
    <w:rsid w:val="003D73E7"/>
    <w:rsid w:val="00406222"/>
    <w:rsid w:val="00411F1F"/>
    <w:rsid w:val="00417952"/>
    <w:rsid w:val="004D09EB"/>
    <w:rsid w:val="004F077A"/>
    <w:rsid w:val="0056019E"/>
    <w:rsid w:val="00562D9B"/>
    <w:rsid w:val="00570FB4"/>
    <w:rsid w:val="005751CE"/>
    <w:rsid w:val="005B0D09"/>
    <w:rsid w:val="005C4017"/>
    <w:rsid w:val="005D6A17"/>
    <w:rsid w:val="005E76D5"/>
    <w:rsid w:val="00605E29"/>
    <w:rsid w:val="006379A1"/>
    <w:rsid w:val="0065172A"/>
    <w:rsid w:val="00653CD4"/>
    <w:rsid w:val="00673844"/>
    <w:rsid w:val="006A0FB4"/>
    <w:rsid w:val="006B75B3"/>
    <w:rsid w:val="00703D35"/>
    <w:rsid w:val="007455CF"/>
    <w:rsid w:val="00753FDF"/>
    <w:rsid w:val="007602FA"/>
    <w:rsid w:val="007737C5"/>
    <w:rsid w:val="00776CC3"/>
    <w:rsid w:val="007C5FDD"/>
    <w:rsid w:val="007E2198"/>
    <w:rsid w:val="00803A2A"/>
    <w:rsid w:val="00823403"/>
    <w:rsid w:val="00836B76"/>
    <w:rsid w:val="008836DF"/>
    <w:rsid w:val="008C5940"/>
    <w:rsid w:val="008D4682"/>
    <w:rsid w:val="008E5C2F"/>
    <w:rsid w:val="00900053"/>
    <w:rsid w:val="00923E27"/>
    <w:rsid w:val="00926B03"/>
    <w:rsid w:val="0097722A"/>
    <w:rsid w:val="00996378"/>
    <w:rsid w:val="009A02AB"/>
    <w:rsid w:val="009A27D0"/>
    <w:rsid w:val="009C47E8"/>
    <w:rsid w:val="009D3B6A"/>
    <w:rsid w:val="009E31CC"/>
    <w:rsid w:val="009E41FE"/>
    <w:rsid w:val="00A07392"/>
    <w:rsid w:val="00A93D6A"/>
    <w:rsid w:val="00AA6C35"/>
    <w:rsid w:val="00AB0C03"/>
    <w:rsid w:val="00AD1008"/>
    <w:rsid w:val="00AD22B6"/>
    <w:rsid w:val="00B04896"/>
    <w:rsid w:val="00B141EE"/>
    <w:rsid w:val="00B82D73"/>
    <w:rsid w:val="00BB471C"/>
    <w:rsid w:val="00BD0982"/>
    <w:rsid w:val="00BD44BF"/>
    <w:rsid w:val="00BD5124"/>
    <w:rsid w:val="00BE2928"/>
    <w:rsid w:val="00BF071A"/>
    <w:rsid w:val="00C11C75"/>
    <w:rsid w:val="00C15267"/>
    <w:rsid w:val="00C3033B"/>
    <w:rsid w:val="00C55520"/>
    <w:rsid w:val="00C77182"/>
    <w:rsid w:val="00CA3DC3"/>
    <w:rsid w:val="00CE5411"/>
    <w:rsid w:val="00D0129F"/>
    <w:rsid w:val="00D23292"/>
    <w:rsid w:val="00D3107D"/>
    <w:rsid w:val="00D54D3A"/>
    <w:rsid w:val="00D6162D"/>
    <w:rsid w:val="00DC44F4"/>
    <w:rsid w:val="00DC62FE"/>
    <w:rsid w:val="00DC7877"/>
    <w:rsid w:val="00DF1C77"/>
    <w:rsid w:val="00E41712"/>
    <w:rsid w:val="00EC2C9C"/>
    <w:rsid w:val="00EC32F9"/>
    <w:rsid w:val="00EF2434"/>
    <w:rsid w:val="00F00CBB"/>
    <w:rsid w:val="00F0612D"/>
    <w:rsid w:val="00F075CF"/>
    <w:rsid w:val="00F2752A"/>
    <w:rsid w:val="00F5395D"/>
    <w:rsid w:val="00F81938"/>
    <w:rsid w:val="00FD3FF4"/>
    <w:rsid w:val="00FE0341"/>
    <w:rsid w:val="00FF77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720184"/>
  <w15:chartTrackingRefBased/>
  <w15:docId w15:val="{E9E54CFF-B420-408F-BF7B-3CB057048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5E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D62C4"/>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aliases w:val="NumberedList,Colorful List - Accent 11"/>
    <w:basedOn w:val="Normal"/>
    <w:link w:val="ListParagraphChar"/>
    <w:uiPriority w:val="34"/>
    <w:qFormat/>
    <w:rsid w:val="00BF071A"/>
    <w:pPr>
      <w:spacing w:after="0" w:line="240" w:lineRule="auto"/>
      <w:ind w:left="720"/>
      <w:contextualSpacing/>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06054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054B"/>
    <w:rPr>
      <w:rFonts w:ascii="Segoe UI" w:hAnsi="Segoe UI" w:cs="Segoe UI"/>
      <w:sz w:val="18"/>
      <w:szCs w:val="18"/>
    </w:rPr>
  </w:style>
  <w:style w:type="paragraph" w:styleId="NoSpacing">
    <w:name w:val="No Spacing"/>
    <w:uiPriority w:val="1"/>
    <w:qFormat/>
    <w:rsid w:val="00923E27"/>
    <w:pPr>
      <w:spacing w:after="0" w:line="240" w:lineRule="auto"/>
    </w:pPr>
  </w:style>
  <w:style w:type="character" w:styleId="Strong">
    <w:name w:val="Strong"/>
    <w:basedOn w:val="DefaultParagraphFont"/>
    <w:uiPriority w:val="22"/>
    <w:qFormat/>
    <w:rsid w:val="000C2411"/>
    <w:rPr>
      <w:b/>
      <w:bCs/>
    </w:rPr>
  </w:style>
  <w:style w:type="character" w:customStyle="1" w:styleId="ListParagraphChar">
    <w:name w:val="List Paragraph Char"/>
    <w:aliases w:val="NumberedList Char,Colorful List - Accent 11 Char"/>
    <w:link w:val="ListParagraph"/>
    <w:uiPriority w:val="34"/>
    <w:locked/>
    <w:rsid w:val="00051695"/>
    <w:rPr>
      <w:rFonts w:ascii="Times New Roman" w:eastAsia="Times New Roman" w:hAnsi="Times New Roman" w:cs="Times New Roman"/>
      <w:sz w:val="24"/>
      <w:szCs w:val="24"/>
      <w:lang w:eastAsia="en-GB"/>
    </w:rPr>
  </w:style>
  <w:style w:type="table" w:styleId="TableGrid">
    <w:name w:val="Table Grid"/>
    <w:basedOn w:val="TableNormal"/>
    <w:uiPriority w:val="39"/>
    <w:rsid w:val="0005169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13068">
      <w:bodyDiv w:val="1"/>
      <w:marLeft w:val="0"/>
      <w:marRight w:val="0"/>
      <w:marTop w:val="0"/>
      <w:marBottom w:val="0"/>
      <w:divBdr>
        <w:top w:val="none" w:sz="0" w:space="0" w:color="auto"/>
        <w:left w:val="none" w:sz="0" w:space="0" w:color="auto"/>
        <w:bottom w:val="none" w:sz="0" w:space="0" w:color="auto"/>
        <w:right w:val="none" w:sz="0" w:space="0" w:color="auto"/>
      </w:divBdr>
      <w:divsChild>
        <w:div w:id="1399212474">
          <w:marLeft w:val="720"/>
          <w:marRight w:val="0"/>
          <w:marTop w:val="0"/>
          <w:marBottom w:val="0"/>
          <w:divBdr>
            <w:top w:val="none" w:sz="0" w:space="0" w:color="auto"/>
            <w:left w:val="none" w:sz="0" w:space="0" w:color="auto"/>
            <w:bottom w:val="none" w:sz="0" w:space="0" w:color="auto"/>
            <w:right w:val="none" w:sz="0" w:space="0" w:color="auto"/>
          </w:divBdr>
        </w:div>
      </w:divsChild>
    </w:div>
    <w:div w:id="276104767">
      <w:bodyDiv w:val="1"/>
      <w:marLeft w:val="0"/>
      <w:marRight w:val="0"/>
      <w:marTop w:val="0"/>
      <w:marBottom w:val="0"/>
      <w:divBdr>
        <w:top w:val="none" w:sz="0" w:space="0" w:color="auto"/>
        <w:left w:val="none" w:sz="0" w:space="0" w:color="auto"/>
        <w:bottom w:val="none" w:sz="0" w:space="0" w:color="auto"/>
        <w:right w:val="none" w:sz="0" w:space="0" w:color="auto"/>
      </w:divBdr>
      <w:divsChild>
        <w:div w:id="1586918366">
          <w:marLeft w:val="446"/>
          <w:marRight w:val="0"/>
          <w:marTop w:val="0"/>
          <w:marBottom w:val="0"/>
          <w:divBdr>
            <w:top w:val="none" w:sz="0" w:space="0" w:color="auto"/>
            <w:left w:val="none" w:sz="0" w:space="0" w:color="auto"/>
            <w:bottom w:val="none" w:sz="0" w:space="0" w:color="auto"/>
            <w:right w:val="none" w:sz="0" w:space="0" w:color="auto"/>
          </w:divBdr>
        </w:div>
        <w:div w:id="281570025">
          <w:marLeft w:val="446"/>
          <w:marRight w:val="0"/>
          <w:marTop w:val="0"/>
          <w:marBottom w:val="0"/>
          <w:divBdr>
            <w:top w:val="none" w:sz="0" w:space="0" w:color="auto"/>
            <w:left w:val="none" w:sz="0" w:space="0" w:color="auto"/>
            <w:bottom w:val="none" w:sz="0" w:space="0" w:color="auto"/>
            <w:right w:val="none" w:sz="0" w:space="0" w:color="auto"/>
          </w:divBdr>
        </w:div>
        <w:div w:id="188687386">
          <w:marLeft w:val="446"/>
          <w:marRight w:val="0"/>
          <w:marTop w:val="0"/>
          <w:marBottom w:val="0"/>
          <w:divBdr>
            <w:top w:val="none" w:sz="0" w:space="0" w:color="auto"/>
            <w:left w:val="none" w:sz="0" w:space="0" w:color="auto"/>
            <w:bottom w:val="none" w:sz="0" w:space="0" w:color="auto"/>
            <w:right w:val="none" w:sz="0" w:space="0" w:color="auto"/>
          </w:divBdr>
        </w:div>
        <w:div w:id="1239167260">
          <w:marLeft w:val="446"/>
          <w:marRight w:val="0"/>
          <w:marTop w:val="0"/>
          <w:marBottom w:val="0"/>
          <w:divBdr>
            <w:top w:val="none" w:sz="0" w:space="0" w:color="auto"/>
            <w:left w:val="none" w:sz="0" w:space="0" w:color="auto"/>
            <w:bottom w:val="none" w:sz="0" w:space="0" w:color="auto"/>
            <w:right w:val="none" w:sz="0" w:space="0" w:color="auto"/>
          </w:divBdr>
        </w:div>
      </w:divsChild>
    </w:div>
    <w:div w:id="288317283">
      <w:bodyDiv w:val="1"/>
      <w:marLeft w:val="0"/>
      <w:marRight w:val="0"/>
      <w:marTop w:val="0"/>
      <w:marBottom w:val="0"/>
      <w:divBdr>
        <w:top w:val="none" w:sz="0" w:space="0" w:color="auto"/>
        <w:left w:val="none" w:sz="0" w:space="0" w:color="auto"/>
        <w:bottom w:val="none" w:sz="0" w:space="0" w:color="auto"/>
        <w:right w:val="none" w:sz="0" w:space="0" w:color="auto"/>
      </w:divBdr>
    </w:div>
    <w:div w:id="444422945">
      <w:bodyDiv w:val="1"/>
      <w:marLeft w:val="0"/>
      <w:marRight w:val="0"/>
      <w:marTop w:val="0"/>
      <w:marBottom w:val="0"/>
      <w:divBdr>
        <w:top w:val="none" w:sz="0" w:space="0" w:color="auto"/>
        <w:left w:val="none" w:sz="0" w:space="0" w:color="auto"/>
        <w:bottom w:val="none" w:sz="0" w:space="0" w:color="auto"/>
        <w:right w:val="none" w:sz="0" w:space="0" w:color="auto"/>
      </w:divBdr>
      <w:divsChild>
        <w:div w:id="1547134560">
          <w:marLeft w:val="720"/>
          <w:marRight w:val="0"/>
          <w:marTop w:val="0"/>
          <w:marBottom w:val="0"/>
          <w:divBdr>
            <w:top w:val="none" w:sz="0" w:space="0" w:color="auto"/>
            <w:left w:val="none" w:sz="0" w:space="0" w:color="auto"/>
            <w:bottom w:val="none" w:sz="0" w:space="0" w:color="auto"/>
            <w:right w:val="none" w:sz="0" w:space="0" w:color="auto"/>
          </w:divBdr>
        </w:div>
      </w:divsChild>
    </w:div>
    <w:div w:id="601843395">
      <w:bodyDiv w:val="1"/>
      <w:marLeft w:val="0"/>
      <w:marRight w:val="0"/>
      <w:marTop w:val="0"/>
      <w:marBottom w:val="0"/>
      <w:divBdr>
        <w:top w:val="none" w:sz="0" w:space="0" w:color="auto"/>
        <w:left w:val="none" w:sz="0" w:space="0" w:color="auto"/>
        <w:bottom w:val="none" w:sz="0" w:space="0" w:color="auto"/>
        <w:right w:val="none" w:sz="0" w:space="0" w:color="auto"/>
      </w:divBdr>
      <w:divsChild>
        <w:div w:id="2061056237">
          <w:marLeft w:val="446"/>
          <w:marRight w:val="0"/>
          <w:marTop w:val="0"/>
          <w:marBottom w:val="0"/>
          <w:divBdr>
            <w:top w:val="none" w:sz="0" w:space="0" w:color="auto"/>
            <w:left w:val="none" w:sz="0" w:space="0" w:color="auto"/>
            <w:bottom w:val="none" w:sz="0" w:space="0" w:color="auto"/>
            <w:right w:val="none" w:sz="0" w:space="0" w:color="auto"/>
          </w:divBdr>
        </w:div>
        <w:div w:id="1098335398">
          <w:marLeft w:val="446"/>
          <w:marRight w:val="0"/>
          <w:marTop w:val="0"/>
          <w:marBottom w:val="0"/>
          <w:divBdr>
            <w:top w:val="none" w:sz="0" w:space="0" w:color="auto"/>
            <w:left w:val="none" w:sz="0" w:space="0" w:color="auto"/>
            <w:bottom w:val="none" w:sz="0" w:space="0" w:color="auto"/>
            <w:right w:val="none" w:sz="0" w:space="0" w:color="auto"/>
          </w:divBdr>
        </w:div>
        <w:div w:id="1147087933">
          <w:marLeft w:val="446"/>
          <w:marRight w:val="0"/>
          <w:marTop w:val="0"/>
          <w:marBottom w:val="0"/>
          <w:divBdr>
            <w:top w:val="none" w:sz="0" w:space="0" w:color="auto"/>
            <w:left w:val="none" w:sz="0" w:space="0" w:color="auto"/>
            <w:bottom w:val="none" w:sz="0" w:space="0" w:color="auto"/>
            <w:right w:val="none" w:sz="0" w:space="0" w:color="auto"/>
          </w:divBdr>
        </w:div>
      </w:divsChild>
    </w:div>
    <w:div w:id="1119450204">
      <w:bodyDiv w:val="1"/>
      <w:marLeft w:val="0"/>
      <w:marRight w:val="0"/>
      <w:marTop w:val="0"/>
      <w:marBottom w:val="0"/>
      <w:divBdr>
        <w:top w:val="none" w:sz="0" w:space="0" w:color="auto"/>
        <w:left w:val="none" w:sz="0" w:space="0" w:color="auto"/>
        <w:bottom w:val="none" w:sz="0" w:space="0" w:color="auto"/>
        <w:right w:val="none" w:sz="0" w:space="0" w:color="auto"/>
      </w:divBdr>
    </w:div>
    <w:div w:id="1404718890">
      <w:bodyDiv w:val="1"/>
      <w:marLeft w:val="0"/>
      <w:marRight w:val="0"/>
      <w:marTop w:val="0"/>
      <w:marBottom w:val="0"/>
      <w:divBdr>
        <w:top w:val="none" w:sz="0" w:space="0" w:color="auto"/>
        <w:left w:val="none" w:sz="0" w:space="0" w:color="auto"/>
        <w:bottom w:val="none" w:sz="0" w:space="0" w:color="auto"/>
        <w:right w:val="none" w:sz="0" w:space="0" w:color="auto"/>
      </w:divBdr>
    </w:div>
    <w:div w:id="1431125192">
      <w:bodyDiv w:val="1"/>
      <w:marLeft w:val="0"/>
      <w:marRight w:val="0"/>
      <w:marTop w:val="0"/>
      <w:marBottom w:val="0"/>
      <w:divBdr>
        <w:top w:val="none" w:sz="0" w:space="0" w:color="auto"/>
        <w:left w:val="none" w:sz="0" w:space="0" w:color="auto"/>
        <w:bottom w:val="none" w:sz="0" w:space="0" w:color="auto"/>
        <w:right w:val="none" w:sz="0" w:space="0" w:color="auto"/>
      </w:divBdr>
      <w:divsChild>
        <w:div w:id="1307931093">
          <w:marLeft w:val="446"/>
          <w:marRight w:val="0"/>
          <w:marTop w:val="0"/>
          <w:marBottom w:val="0"/>
          <w:divBdr>
            <w:top w:val="none" w:sz="0" w:space="0" w:color="auto"/>
            <w:left w:val="none" w:sz="0" w:space="0" w:color="auto"/>
            <w:bottom w:val="none" w:sz="0" w:space="0" w:color="auto"/>
            <w:right w:val="none" w:sz="0" w:space="0" w:color="auto"/>
          </w:divBdr>
        </w:div>
        <w:div w:id="924994289">
          <w:marLeft w:val="446"/>
          <w:marRight w:val="0"/>
          <w:marTop w:val="0"/>
          <w:marBottom w:val="0"/>
          <w:divBdr>
            <w:top w:val="none" w:sz="0" w:space="0" w:color="auto"/>
            <w:left w:val="none" w:sz="0" w:space="0" w:color="auto"/>
            <w:bottom w:val="none" w:sz="0" w:space="0" w:color="auto"/>
            <w:right w:val="none" w:sz="0" w:space="0" w:color="auto"/>
          </w:divBdr>
        </w:div>
        <w:div w:id="823855412">
          <w:marLeft w:val="446"/>
          <w:marRight w:val="0"/>
          <w:marTop w:val="0"/>
          <w:marBottom w:val="0"/>
          <w:divBdr>
            <w:top w:val="none" w:sz="0" w:space="0" w:color="auto"/>
            <w:left w:val="none" w:sz="0" w:space="0" w:color="auto"/>
            <w:bottom w:val="none" w:sz="0" w:space="0" w:color="auto"/>
            <w:right w:val="none" w:sz="0" w:space="0" w:color="auto"/>
          </w:divBdr>
        </w:div>
        <w:div w:id="1209993610">
          <w:marLeft w:val="446"/>
          <w:marRight w:val="0"/>
          <w:marTop w:val="0"/>
          <w:marBottom w:val="0"/>
          <w:divBdr>
            <w:top w:val="none" w:sz="0" w:space="0" w:color="auto"/>
            <w:left w:val="none" w:sz="0" w:space="0" w:color="auto"/>
            <w:bottom w:val="none" w:sz="0" w:space="0" w:color="auto"/>
            <w:right w:val="none" w:sz="0" w:space="0" w:color="auto"/>
          </w:divBdr>
        </w:div>
        <w:div w:id="722675586">
          <w:marLeft w:val="446"/>
          <w:marRight w:val="0"/>
          <w:marTop w:val="0"/>
          <w:marBottom w:val="0"/>
          <w:divBdr>
            <w:top w:val="none" w:sz="0" w:space="0" w:color="auto"/>
            <w:left w:val="none" w:sz="0" w:space="0" w:color="auto"/>
            <w:bottom w:val="none" w:sz="0" w:space="0" w:color="auto"/>
            <w:right w:val="none" w:sz="0" w:space="0" w:color="auto"/>
          </w:divBdr>
        </w:div>
        <w:div w:id="365639022">
          <w:marLeft w:val="446"/>
          <w:marRight w:val="0"/>
          <w:marTop w:val="0"/>
          <w:marBottom w:val="0"/>
          <w:divBdr>
            <w:top w:val="none" w:sz="0" w:space="0" w:color="auto"/>
            <w:left w:val="none" w:sz="0" w:space="0" w:color="auto"/>
            <w:bottom w:val="none" w:sz="0" w:space="0" w:color="auto"/>
            <w:right w:val="none" w:sz="0" w:space="0" w:color="auto"/>
          </w:divBdr>
        </w:div>
        <w:div w:id="2037074504">
          <w:marLeft w:val="720"/>
          <w:marRight w:val="0"/>
          <w:marTop w:val="0"/>
          <w:marBottom w:val="0"/>
          <w:divBdr>
            <w:top w:val="none" w:sz="0" w:space="0" w:color="auto"/>
            <w:left w:val="none" w:sz="0" w:space="0" w:color="auto"/>
            <w:bottom w:val="none" w:sz="0" w:space="0" w:color="auto"/>
            <w:right w:val="none" w:sz="0" w:space="0" w:color="auto"/>
          </w:divBdr>
        </w:div>
      </w:divsChild>
    </w:div>
    <w:div w:id="1490289674">
      <w:bodyDiv w:val="1"/>
      <w:marLeft w:val="0"/>
      <w:marRight w:val="0"/>
      <w:marTop w:val="0"/>
      <w:marBottom w:val="0"/>
      <w:divBdr>
        <w:top w:val="none" w:sz="0" w:space="0" w:color="auto"/>
        <w:left w:val="none" w:sz="0" w:space="0" w:color="auto"/>
        <w:bottom w:val="none" w:sz="0" w:space="0" w:color="auto"/>
        <w:right w:val="none" w:sz="0" w:space="0" w:color="auto"/>
      </w:divBdr>
    </w:div>
    <w:div w:id="1748569918">
      <w:bodyDiv w:val="1"/>
      <w:marLeft w:val="0"/>
      <w:marRight w:val="0"/>
      <w:marTop w:val="0"/>
      <w:marBottom w:val="0"/>
      <w:divBdr>
        <w:top w:val="none" w:sz="0" w:space="0" w:color="auto"/>
        <w:left w:val="none" w:sz="0" w:space="0" w:color="auto"/>
        <w:bottom w:val="none" w:sz="0" w:space="0" w:color="auto"/>
        <w:right w:val="none" w:sz="0" w:space="0" w:color="auto"/>
      </w:divBdr>
      <w:divsChild>
        <w:div w:id="652879570">
          <w:marLeft w:val="907"/>
          <w:marRight w:val="0"/>
          <w:marTop w:val="0"/>
          <w:marBottom w:val="0"/>
          <w:divBdr>
            <w:top w:val="none" w:sz="0" w:space="0" w:color="auto"/>
            <w:left w:val="none" w:sz="0" w:space="0" w:color="auto"/>
            <w:bottom w:val="none" w:sz="0" w:space="0" w:color="auto"/>
            <w:right w:val="none" w:sz="0" w:space="0" w:color="auto"/>
          </w:divBdr>
        </w:div>
      </w:divsChild>
    </w:div>
    <w:div w:id="1822428070">
      <w:bodyDiv w:val="1"/>
      <w:marLeft w:val="0"/>
      <w:marRight w:val="0"/>
      <w:marTop w:val="0"/>
      <w:marBottom w:val="0"/>
      <w:divBdr>
        <w:top w:val="none" w:sz="0" w:space="0" w:color="auto"/>
        <w:left w:val="none" w:sz="0" w:space="0" w:color="auto"/>
        <w:bottom w:val="none" w:sz="0" w:space="0" w:color="auto"/>
        <w:right w:val="none" w:sz="0" w:space="0" w:color="auto"/>
      </w:divBdr>
      <w:divsChild>
        <w:div w:id="1331063350">
          <w:marLeft w:val="446"/>
          <w:marRight w:val="0"/>
          <w:marTop w:val="0"/>
          <w:marBottom w:val="0"/>
          <w:divBdr>
            <w:top w:val="none" w:sz="0" w:space="0" w:color="auto"/>
            <w:left w:val="none" w:sz="0" w:space="0" w:color="auto"/>
            <w:bottom w:val="none" w:sz="0" w:space="0" w:color="auto"/>
            <w:right w:val="none" w:sz="0" w:space="0" w:color="auto"/>
          </w:divBdr>
        </w:div>
        <w:div w:id="1345860082">
          <w:marLeft w:val="446"/>
          <w:marRight w:val="0"/>
          <w:marTop w:val="0"/>
          <w:marBottom w:val="0"/>
          <w:divBdr>
            <w:top w:val="none" w:sz="0" w:space="0" w:color="auto"/>
            <w:left w:val="none" w:sz="0" w:space="0" w:color="auto"/>
            <w:bottom w:val="none" w:sz="0" w:space="0" w:color="auto"/>
            <w:right w:val="none" w:sz="0" w:space="0" w:color="auto"/>
          </w:divBdr>
        </w:div>
        <w:div w:id="1253586267">
          <w:marLeft w:val="446"/>
          <w:marRight w:val="0"/>
          <w:marTop w:val="0"/>
          <w:marBottom w:val="0"/>
          <w:divBdr>
            <w:top w:val="none" w:sz="0" w:space="0" w:color="auto"/>
            <w:left w:val="none" w:sz="0" w:space="0" w:color="auto"/>
            <w:bottom w:val="none" w:sz="0" w:space="0" w:color="auto"/>
            <w:right w:val="none" w:sz="0" w:space="0" w:color="auto"/>
          </w:divBdr>
        </w:div>
      </w:divsChild>
    </w:div>
    <w:div w:id="1997755587">
      <w:bodyDiv w:val="1"/>
      <w:marLeft w:val="0"/>
      <w:marRight w:val="0"/>
      <w:marTop w:val="0"/>
      <w:marBottom w:val="0"/>
      <w:divBdr>
        <w:top w:val="none" w:sz="0" w:space="0" w:color="auto"/>
        <w:left w:val="none" w:sz="0" w:space="0" w:color="auto"/>
        <w:bottom w:val="none" w:sz="0" w:space="0" w:color="auto"/>
        <w:right w:val="none" w:sz="0" w:space="0" w:color="auto"/>
      </w:divBdr>
      <w:divsChild>
        <w:div w:id="419838472">
          <w:marLeft w:val="907"/>
          <w:marRight w:val="0"/>
          <w:marTop w:val="0"/>
          <w:marBottom w:val="0"/>
          <w:divBdr>
            <w:top w:val="none" w:sz="0" w:space="0" w:color="auto"/>
            <w:left w:val="none" w:sz="0" w:space="0" w:color="auto"/>
            <w:bottom w:val="none" w:sz="0" w:space="0" w:color="auto"/>
            <w:right w:val="none" w:sz="0" w:space="0" w:color="auto"/>
          </w:divBdr>
        </w:div>
        <w:div w:id="2118481984">
          <w:marLeft w:val="907"/>
          <w:marRight w:val="0"/>
          <w:marTop w:val="0"/>
          <w:marBottom w:val="0"/>
          <w:divBdr>
            <w:top w:val="none" w:sz="0" w:space="0" w:color="auto"/>
            <w:left w:val="none" w:sz="0" w:space="0" w:color="auto"/>
            <w:bottom w:val="none" w:sz="0" w:space="0" w:color="auto"/>
            <w:right w:val="none" w:sz="0" w:space="0" w:color="auto"/>
          </w:divBdr>
        </w:div>
        <w:div w:id="1852602252">
          <w:marLeft w:val="907"/>
          <w:marRight w:val="0"/>
          <w:marTop w:val="0"/>
          <w:marBottom w:val="0"/>
          <w:divBdr>
            <w:top w:val="none" w:sz="0" w:space="0" w:color="auto"/>
            <w:left w:val="none" w:sz="0" w:space="0" w:color="auto"/>
            <w:bottom w:val="none" w:sz="0" w:space="0" w:color="auto"/>
            <w:right w:val="none" w:sz="0" w:space="0" w:color="auto"/>
          </w:divBdr>
        </w:div>
        <w:div w:id="1447847053">
          <w:marLeft w:val="907"/>
          <w:marRight w:val="0"/>
          <w:marTop w:val="0"/>
          <w:marBottom w:val="0"/>
          <w:divBdr>
            <w:top w:val="none" w:sz="0" w:space="0" w:color="auto"/>
            <w:left w:val="none" w:sz="0" w:space="0" w:color="auto"/>
            <w:bottom w:val="none" w:sz="0" w:space="0" w:color="auto"/>
            <w:right w:val="none" w:sz="0" w:space="0" w:color="auto"/>
          </w:divBdr>
        </w:div>
        <w:div w:id="1176576402">
          <w:marLeft w:val="90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png"/><Relationship Id="rId50" Type="http://schemas.openxmlformats.org/officeDocument/2006/relationships/image" Target="media/image46.jpeg"/><Relationship Id="rId55"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 Type="http://schemas.openxmlformats.org/officeDocument/2006/relationships/image" Target="media/image1.wmf"/><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88</TotalTime>
  <Pages>14</Pages>
  <Words>3875</Words>
  <Characters>22090</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Telford &amp; Wrekin Council</Company>
  <LinksUpToDate>false</LinksUpToDate>
  <CharactersWithSpaces>25914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Reese, Katie</dc:creator>
  <cp:keywords/>
  <dc:description/>
  <cp:lastModifiedBy>Reese, Katie</cp:lastModifiedBy>
  <cp:revision>15</cp:revision>
  <cp:lastPrinted>2020-11-11T13:59:00Z</cp:lastPrinted>
  <dcterms:created xsi:type="dcterms:W3CDTF">2024-08-05T14:45:00Z</dcterms:created>
  <dcterms:modified xsi:type="dcterms:W3CDTF">2024-08-05T16:46:00Z</dcterms:modified>
</cp:coreProperties>
</file>