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A1E6" w14:textId="77777777" w:rsidR="005D0F00" w:rsidRPr="00532945" w:rsidRDefault="009E4CE3" w:rsidP="00226608">
      <w:pPr>
        <w:jc w:val="center"/>
        <w:rPr>
          <w:rFonts w:ascii="SassoonCRInfant" w:hAnsi="SassoonCRInfant" w:cs="Arial"/>
          <w:sz w:val="48"/>
          <w:szCs w:val="48"/>
        </w:rPr>
      </w:pPr>
      <w:r w:rsidRPr="00532945">
        <w:rPr>
          <w:rFonts w:ascii="SassoonCRInfant" w:hAnsi="SassoonCRInfant" w:cs="Arial"/>
          <w:sz w:val="48"/>
          <w:szCs w:val="48"/>
        </w:rPr>
        <w:t>Sir Alexander Fleming Primary School and Nursery</w:t>
      </w:r>
    </w:p>
    <w:p w14:paraId="5ED13E2E" w14:textId="1216213C" w:rsidR="00505285" w:rsidRPr="00532945" w:rsidRDefault="00440344" w:rsidP="00440344">
      <w:pPr>
        <w:jc w:val="center"/>
        <w:rPr>
          <w:rFonts w:ascii="SassoonCRInfant" w:hAnsi="SassoonCRInfant" w:cs="Arial"/>
          <w:sz w:val="48"/>
          <w:szCs w:val="48"/>
        </w:rPr>
      </w:pPr>
      <w:r w:rsidRPr="00532945">
        <w:rPr>
          <w:rFonts w:ascii="SassoonCRInfant" w:hAnsi="SassoonCRInfant"/>
          <w:noProof/>
        </w:rPr>
        <w:drawing>
          <wp:inline distT="0" distB="0" distL="0" distR="0" wp14:anchorId="2127AD1D" wp14:editId="6586D7C0">
            <wp:extent cx="1918855" cy="1918855"/>
            <wp:effectExtent l="0" t="0" r="571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2365" cy="1922365"/>
                    </a:xfrm>
                    <a:prstGeom prst="rect">
                      <a:avLst/>
                    </a:prstGeom>
                    <a:noFill/>
                    <a:ln>
                      <a:noFill/>
                    </a:ln>
                  </pic:spPr>
                </pic:pic>
              </a:graphicData>
            </a:graphic>
          </wp:inline>
        </w:drawing>
      </w:r>
    </w:p>
    <w:p w14:paraId="1C4B4AFF" w14:textId="3B14800E" w:rsidR="009E4CE3" w:rsidRPr="00532945" w:rsidRDefault="009B22C2" w:rsidP="00505285">
      <w:pPr>
        <w:jc w:val="center"/>
        <w:rPr>
          <w:rFonts w:ascii="SassoonCRInfant" w:hAnsi="SassoonCRInfant" w:cs="Arial"/>
          <w:b/>
          <w:bCs/>
          <w:sz w:val="80"/>
          <w:szCs w:val="80"/>
        </w:rPr>
      </w:pPr>
      <w:r w:rsidRPr="00532945">
        <w:rPr>
          <w:rFonts w:ascii="SassoonCRInfant" w:hAnsi="SassoonCRInfant" w:cs="Arial"/>
          <w:b/>
          <w:bCs/>
          <w:sz w:val="80"/>
          <w:szCs w:val="80"/>
        </w:rPr>
        <w:t>Nutrition</w:t>
      </w:r>
      <w:r w:rsidR="009E4CE3" w:rsidRPr="00532945">
        <w:rPr>
          <w:rFonts w:ascii="SassoonCRInfant" w:hAnsi="SassoonCRInfant" w:cs="Arial"/>
          <w:b/>
          <w:bCs/>
          <w:sz w:val="80"/>
          <w:szCs w:val="80"/>
        </w:rPr>
        <w:t xml:space="preserve"> Policy</w:t>
      </w:r>
    </w:p>
    <w:p w14:paraId="552EEBC1" w14:textId="1D9C14BA" w:rsidR="00440344" w:rsidRPr="00532945" w:rsidRDefault="00440344" w:rsidP="00505285">
      <w:pPr>
        <w:jc w:val="center"/>
        <w:rPr>
          <w:rFonts w:ascii="SassoonCRInfant" w:hAnsi="SassoonCRInfant" w:cs="Arial"/>
          <w:sz w:val="32"/>
          <w:szCs w:val="32"/>
        </w:rPr>
      </w:pPr>
      <w:r w:rsidRPr="00532945">
        <w:rPr>
          <w:rFonts w:ascii="SassoonCRInfant" w:hAnsi="SassoonCRInfant" w:cs="Arial"/>
          <w:sz w:val="32"/>
          <w:szCs w:val="32"/>
        </w:rPr>
        <w:t>Written September 2025</w:t>
      </w:r>
    </w:p>
    <w:p w14:paraId="040F3C5D" w14:textId="108384B6" w:rsidR="004E7138" w:rsidRPr="00532945" w:rsidRDefault="00440344" w:rsidP="00226608">
      <w:pPr>
        <w:jc w:val="center"/>
        <w:rPr>
          <w:rFonts w:ascii="SassoonCRInfant" w:hAnsi="SassoonCRInfant" w:cs="Arial"/>
          <w:sz w:val="24"/>
          <w:szCs w:val="24"/>
        </w:rPr>
      </w:pPr>
      <w:r w:rsidRPr="00532945">
        <w:rPr>
          <w:rFonts w:ascii="SassoonCRInfant" w:hAnsi="SassoonCRInfant" w:cs="Arial"/>
          <w:sz w:val="32"/>
          <w:szCs w:val="32"/>
        </w:rPr>
        <w:t xml:space="preserve">Review Date: </w:t>
      </w:r>
      <w:r w:rsidR="004E7138" w:rsidRPr="00532945">
        <w:rPr>
          <w:rFonts w:ascii="SassoonCRInfant" w:hAnsi="SassoonCRInfant" w:cs="Arial"/>
          <w:sz w:val="32"/>
          <w:szCs w:val="32"/>
        </w:rPr>
        <w:t>September 2026</w:t>
      </w:r>
    </w:p>
    <w:p w14:paraId="36307CC9" w14:textId="77777777" w:rsidR="00226608" w:rsidRPr="00532945" w:rsidRDefault="00226608" w:rsidP="00226608">
      <w:pPr>
        <w:jc w:val="center"/>
        <w:rPr>
          <w:rFonts w:ascii="SassoonCRInfant" w:hAnsi="SassoonCRInfant" w:cs="Arial"/>
          <w:sz w:val="24"/>
          <w:szCs w:val="24"/>
        </w:rPr>
      </w:pPr>
    </w:p>
    <w:p w14:paraId="19B70058" w14:textId="03C3D409" w:rsidR="004E7138" w:rsidRPr="00532945" w:rsidRDefault="00226608" w:rsidP="00505285">
      <w:pPr>
        <w:jc w:val="center"/>
        <w:rPr>
          <w:rFonts w:ascii="SassoonCRInfant" w:hAnsi="SassoonCRInfant" w:cs="Arial"/>
          <w:sz w:val="28"/>
          <w:szCs w:val="28"/>
        </w:rPr>
      </w:pPr>
      <w:r w:rsidRPr="00532945">
        <w:rPr>
          <w:rFonts w:ascii="SassoonCRInfant" w:hAnsi="SassoonCRInfant"/>
          <w:noProof/>
        </w:rPr>
        <w:drawing>
          <wp:anchor distT="0" distB="0" distL="114300" distR="114300" simplePos="0" relativeHeight="251658240" behindDoc="1" locked="0" layoutInCell="1" allowOverlap="1" wp14:anchorId="7E40AB70" wp14:editId="7F0E47D1">
            <wp:simplePos x="0" y="0"/>
            <wp:positionH relativeFrom="margin">
              <wp:posOffset>1461135</wp:posOffset>
            </wp:positionH>
            <wp:positionV relativeFrom="paragraph">
              <wp:posOffset>3216968</wp:posOffset>
            </wp:positionV>
            <wp:extent cx="3816580" cy="2147733"/>
            <wp:effectExtent l="0" t="0" r="0" b="5080"/>
            <wp:wrapTight wrapText="bothSides">
              <wp:wrapPolygon edited="0">
                <wp:start x="0" y="0"/>
                <wp:lineTo x="0" y="21459"/>
                <wp:lineTo x="21456" y="21459"/>
                <wp:lineTo x="21456" y="0"/>
                <wp:lineTo x="0" y="0"/>
              </wp:wrapPolygon>
            </wp:wrapTight>
            <wp:docPr id="3" name="Picture 1" descr="A diagram of different feel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diagram of different feeling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580" cy="2147733"/>
                    </a:xfrm>
                    <a:prstGeom prst="rect">
                      <a:avLst/>
                    </a:prstGeom>
                    <a:noFill/>
                    <a:ln>
                      <a:noFill/>
                    </a:ln>
                  </pic:spPr>
                </pic:pic>
              </a:graphicData>
            </a:graphic>
            <wp14:sizeRelH relativeFrom="page">
              <wp14:pctWidth>0</wp14:pctWidth>
            </wp14:sizeRelH>
            <wp14:sizeRelV relativeFrom="page">
              <wp14:pctHeight>0</wp14:pctHeight>
            </wp14:sizeRelV>
          </wp:anchor>
        </w:drawing>
      </w:r>
      <w:r w:rsidR="00787C43" w:rsidRPr="00532945">
        <w:rPr>
          <w:rFonts w:ascii="SassoonCRInfant" w:hAnsi="SassoonCRInfant"/>
          <w:sz w:val="28"/>
          <w:szCs w:val="28"/>
        </w:rPr>
        <w:t xml:space="preserve">At Sir Alexander Fleming Primary School and Nursery, our nutrition policy is deeply rooted in our core values of </w:t>
      </w:r>
      <w:r w:rsidR="00787C43" w:rsidRPr="00532945">
        <w:rPr>
          <w:rStyle w:val="Strong"/>
          <w:rFonts w:ascii="SassoonCRInfant" w:hAnsi="SassoonCRInfant"/>
          <w:sz w:val="28"/>
          <w:szCs w:val="28"/>
        </w:rPr>
        <w:t>Safe, Respect, Pride, Brave</w:t>
      </w:r>
      <w:r w:rsidR="00787C43" w:rsidRPr="00532945">
        <w:rPr>
          <w:rFonts w:ascii="SassoonCRInfant" w:hAnsi="SassoonCRInfant"/>
          <w:sz w:val="28"/>
          <w:szCs w:val="28"/>
        </w:rPr>
        <w:t xml:space="preserve">, and </w:t>
      </w:r>
      <w:r w:rsidR="00787C43" w:rsidRPr="00532945">
        <w:rPr>
          <w:rStyle w:val="Strong"/>
          <w:rFonts w:ascii="SassoonCRInfant" w:hAnsi="SassoonCRInfant"/>
          <w:sz w:val="28"/>
          <w:szCs w:val="28"/>
        </w:rPr>
        <w:t>Success</w:t>
      </w:r>
      <w:r w:rsidR="00787C43" w:rsidRPr="00532945">
        <w:rPr>
          <w:rFonts w:ascii="SassoonCRInfant" w:hAnsi="SassoonCRInfant"/>
          <w:sz w:val="28"/>
          <w:szCs w:val="28"/>
        </w:rPr>
        <w:t xml:space="preserve">. We ensure our children stay </w:t>
      </w:r>
      <w:r w:rsidR="00787C43" w:rsidRPr="00532945">
        <w:rPr>
          <w:rStyle w:val="Strong"/>
          <w:rFonts w:ascii="SassoonCRInfant" w:hAnsi="SassoonCRInfant"/>
          <w:sz w:val="28"/>
          <w:szCs w:val="28"/>
        </w:rPr>
        <w:t>safe</w:t>
      </w:r>
      <w:r w:rsidR="00787C43" w:rsidRPr="00532945">
        <w:rPr>
          <w:rFonts w:ascii="SassoonCRInfant" w:hAnsi="SassoonCRInfant"/>
          <w:sz w:val="28"/>
          <w:szCs w:val="28"/>
        </w:rPr>
        <w:t xml:space="preserve"> by providing nutritious meals that support physical and mental well-being and by teaching them to make sensible food choices both in school and in the wider community. Our approach fosters </w:t>
      </w:r>
      <w:r w:rsidR="00787C43" w:rsidRPr="00532945">
        <w:rPr>
          <w:rStyle w:val="Strong"/>
          <w:rFonts w:ascii="SassoonCRInfant" w:hAnsi="SassoonCRInfant"/>
          <w:sz w:val="28"/>
          <w:szCs w:val="28"/>
        </w:rPr>
        <w:t>respect</w:t>
      </w:r>
      <w:r w:rsidR="00787C43" w:rsidRPr="00532945">
        <w:rPr>
          <w:rFonts w:ascii="SassoonCRInfant" w:hAnsi="SassoonCRInfant"/>
          <w:sz w:val="28"/>
          <w:szCs w:val="28"/>
        </w:rPr>
        <w:t xml:space="preserve"> by encouraging social and cultural awareness through a diverse and inclusive menu, while also promoting self-respect through healthy eating habits. We instil a sense of </w:t>
      </w:r>
      <w:r w:rsidR="00787C43" w:rsidRPr="00532945">
        <w:rPr>
          <w:rStyle w:val="Strong"/>
          <w:rFonts w:ascii="SassoonCRInfant" w:hAnsi="SassoonCRInfant"/>
          <w:sz w:val="28"/>
          <w:szCs w:val="28"/>
        </w:rPr>
        <w:t>pride</w:t>
      </w:r>
      <w:r w:rsidR="00787C43" w:rsidRPr="00532945">
        <w:rPr>
          <w:rFonts w:ascii="SassoonCRInfant" w:hAnsi="SassoonCRInfant"/>
          <w:sz w:val="28"/>
          <w:szCs w:val="28"/>
        </w:rPr>
        <w:t xml:space="preserve"> in pupils by helping them understand how good nutrition contributes to personal growth, energy, and learning, empowering them to become their best selves. Our policy encourages children to be </w:t>
      </w:r>
      <w:r w:rsidR="00787C43" w:rsidRPr="00532945">
        <w:rPr>
          <w:rStyle w:val="Strong"/>
          <w:rFonts w:ascii="SassoonCRInfant" w:hAnsi="SassoonCRInfant"/>
          <w:sz w:val="28"/>
          <w:szCs w:val="28"/>
        </w:rPr>
        <w:t>brave</w:t>
      </w:r>
      <w:r w:rsidR="00787C43" w:rsidRPr="00532945">
        <w:rPr>
          <w:rFonts w:ascii="SassoonCRInfant" w:hAnsi="SassoonCRInfant"/>
          <w:sz w:val="28"/>
          <w:szCs w:val="28"/>
        </w:rPr>
        <w:t xml:space="preserve"> by trying new foods and embracing healthier options, building resilience and independence around their food choices. Ultimately, we support every child on their journey to </w:t>
      </w:r>
      <w:r w:rsidR="00787C43" w:rsidRPr="00532945">
        <w:rPr>
          <w:rStyle w:val="Strong"/>
          <w:rFonts w:ascii="SassoonCRInfant" w:hAnsi="SassoonCRInfant"/>
          <w:sz w:val="28"/>
          <w:szCs w:val="28"/>
        </w:rPr>
        <w:t>success</w:t>
      </w:r>
      <w:r w:rsidR="00787C43" w:rsidRPr="00532945">
        <w:rPr>
          <w:rFonts w:ascii="SassoonCRInfant" w:hAnsi="SassoonCRInfant"/>
          <w:sz w:val="28"/>
          <w:szCs w:val="28"/>
        </w:rPr>
        <w:t xml:space="preserve"> by fuelling them with the nourishment they need to achieve their full potential—because with the right support and effort, anything is achievable.</w:t>
      </w:r>
      <w:r w:rsidRPr="00532945">
        <w:rPr>
          <w:rFonts w:ascii="SassoonCRInfant" w:hAnsi="SassoonCRInfant"/>
          <w:noProof/>
        </w:rPr>
        <w:t xml:space="preserve"> </w:t>
      </w:r>
    </w:p>
    <w:p w14:paraId="212856ED" w14:textId="2BC3709C" w:rsidR="00505285" w:rsidRPr="00532945" w:rsidRDefault="00505285" w:rsidP="00505285">
      <w:pPr>
        <w:rPr>
          <w:rFonts w:ascii="SassoonCRInfant" w:hAnsi="SassoonCRInfant" w:cs="Arial"/>
          <w:sz w:val="24"/>
          <w:szCs w:val="24"/>
        </w:rPr>
      </w:pPr>
    </w:p>
    <w:p w14:paraId="3B034D88" w14:textId="77777777" w:rsidR="00226608" w:rsidRPr="00532945" w:rsidRDefault="00226608" w:rsidP="00505285">
      <w:pPr>
        <w:rPr>
          <w:rFonts w:ascii="SassoonCRInfant" w:hAnsi="SassoonCRInfant" w:cs="Arial"/>
          <w:sz w:val="24"/>
          <w:szCs w:val="24"/>
        </w:rPr>
      </w:pPr>
    </w:p>
    <w:p w14:paraId="4400B5EC" w14:textId="77777777" w:rsidR="00226608" w:rsidRPr="00532945" w:rsidRDefault="00226608" w:rsidP="00505285">
      <w:pPr>
        <w:rPr>
          <w:rFonts w:ascii="SassoonCRInfant" w:hAnsi="SassoonCRInfant" w:cs="Arial"/>
          <w:sz w:val="24"/>
          <w:szCs w:val="24"/>
        </w:rPr>
      </w:pPr>
    </w:p>
    <w:p w14:paraId="164B303F" w14:textId="77777777" w:rsidR="00226608" w:rsidRPr="00532945" w:rsidRDefault="00226608" w:rsidP="00505285">
      <w:pPr>
        <w:rPr>
          <w:rFonts w:ascii="SassoonCRInfant" w:hAnsi="SassoonCRInfant" w:cs="Arial"/>
          <w:sz w:val="24"/>
          <w:szCs w:val="24"/>
        </w:rPr>
      </w:pPr>
    </w:p>
    <w:p w14:paraId="0E416D9C" w14:textId="77777777" w:rsidR="00226608" w:rsidRPr="00532945" w:rsidRDefault="00226608" w:rsidP="00505285">
      <w:pPr>
        <w:rPr>
          <w:rFonts w:ascii="SassoonCRInfant" w:hAnsi="SassoonCRInfant" w:cs="Arial"/>
          <w:sz w:val="24"/>
          <w:szCs w:val="24"/>
        </w:rPr>
      </w:pPr>
    </w:p>
    <w:p w14:paraId="22960CA5" w14:textId="77777777" w:rsidR="00226608" w:rsidRPr="00532945" w:rsidRDefault="00226608" w:rsidP="00505285">
      <w:pPr>
        <w:rPr>
          <w:rFonts w:ascii="SassoonCRInfant" w:hAnsi="SassoonCRInfant" w:cs="Arial"/>
          <w:sz w:val="24"/>
          <w:szCs w:val="24"/>
        </w:rPr>
      </w:pPr>
    </w:p>
    <w:p w14:paraId="6AF603DD" w14:textId="77777777" w:rsidR="00226608" w:rsidRPr="00532945" w:rsidRDefault="00226608" w:rsidP="00505285">
      <w:pPr>
        <w:rPr>
          <w:rFonts w:ascii="SassoonCRInfant" w:hAnsi="SassoonCRInfant" w:cs="Arial"/>
          <w:sz w:val="24"/>
          <w:szCs w:val="24"/>
        </w:rPr>
      </w:pPr>
    </w:p>
    <w:p w14:paraId="1E963CF9" w14:textId="77777777" w:rsidR="00A11594" w:rsidRPr="00A11594" w:rsidRDefault="00A11594"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lastRenderedPageBreak/>
        <w:t>1. Policy Statement</w:t>
      </w:r>
    </w:p>
    <w:p w14:paraId="1B3CD36E" w14:textId="34F69852"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At Sir Alexander Fleming Primary School and Nursery, we recognise the vital role nutrition plays in the physical health, emotional well-being, behaviour, concentration, and academic achievement of our children. In line with the </w:t>
      </w:r>
      <w:r w:rsidRPr="00A11594">
        <w:rPr>
          <w:rFonts w:ascii="SassoonCRInfant" w:eastAsia="Times New Roman" w:hAnsi="SassoonCRInfant" w:cs="Times New Roman"/>
          <w:b/>
          <w:bCs/>
          <w:sz w:val="24"/>
          <w:szCs w:val="24"/>
          <w:lang w:eastAsia="en-GB"/>
        </w:rPr>
        <w:t>Department for Education's (DfE) updated nutrition guidance (September 2025)</w:t>
      </w:r>
      <w:r w:rsidRPr="00A11594">
        <w:rPr>
          <w:rFonts w:ascii="SassoonCRInfant" w:eastAsia="Times New Roman" w:hAnsi="SassoonCRInfant" w:cs="Times New Roman"/>
          <w:sz w:val="24"/>
          <w:szCs w:val="24"/>
          <w:lang w:eastAsia="en-GB"/>
        </w:rPr>
        <w:t xml:space="preserve"> and the </w:t>
      </w:r>
      <w:r w:rsidRPr="00A11594">
        <w:rPr>
          <w:rFonts w:ascii="SassoonCRInfant" w:eastAsia="Times New Roman" w:hAnsi="SassoonCRInfant" w:cs="Times New Roman"/>
          <w:b/>
          <w:bCs/>
          <w:sz w:val="24"/>
          <w:szCs w:val="24"/>
          <w:lang w:eastAsia="en-GB"/>
        </w:rPr>
        <w:t>School Food Standards</w:t>
      </w:r>
      <w:r w:rsidRPr="00A11594">
        <w:rPr>
          <w:rFonts w:ascii="SassoonCRInfant" w:eastAsia="Times New Roman" w:hAnsi="SassoonCRInfant" w:cs="Times New Roman"/>
          <w:sz w:val="24"/>
          <w:szCs w:val="24"/>
          <w:lang w:eastAsia="en-GB"/>
        </w:rPr>
        <w:t xml:space="preserve">, our school is committed to promoting a whole-school approach to healthy eating. This policy sets out our expectations for all food and drink provided to children and reinforces our school values of </w:t>
      </w:r>
      <w:r w:rsidRPr="00A11594">
        <w:rPr>
          <w:rFonts w:ascii="SassoonCRInfant" w:eastAsia="Times New Roman" w:hAnsi="SassoonCRInfant" w:cs="Times New Roman"/>
          <w:b/>
          <w:bCs/>
          <w:sz w:val="24"/>
          <w:szCs w:val="24"/>
          <w:lang w:eastAsia="en-GB"/>
        </w:rPr>
        <w:t>Safe, Respect, Pride, Brave, and Success</w:t>
      </w:r>
      <w:r w:rsidRPr="00A11594">
        <w:rPr>
          <w:rFonts w:ascii="SassoonCRInfant" w:eastAsia="Times New Roman" w:hAnsi="SassoonCRInfant" w:cs="Times New Roman"/>
          <w:sz w:val="24"/>
          <w:szCs w:val="24"/>
          <w:lang w:eastAsia="en-GB"/>
        </w:rPr>
        <w:t xml:space="preserve"> in all aspects of school life.</w:t>
      </w:r>
    </w:p>
    <w:p w14:paraId="0787E0C8" w14:textId="77777777" w:rsidR="00A11594" w:rsidRPr="00A11594" w:rsidRDefault="00A11594"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2. Aims and Objectives</w:t>
      </w:r>
    </w:p>
    <w:p w14:paraId="02C70684" w14:textId="77777777"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Our Nutrition Policy aims to:</w:t>
      </w:r>
    </w:p>
    <w:p w14:paraId="2851AFBA" w14:textId="77777777" w:rsidR="00A11594" w:rsidRPr="00A11594" w:rsidRDefault="00A11594" w:rsidP="00A11594">
      <w:pPr>
        <w:numPr>
          <w:ilvl w:val="0"/>
          <w:numId w:val="1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Ensure that all food and drink provided at school is </w:t>
      </w:r>
      <w:r w:rsidRPr="00A11594">
        <w:rPr>
          <w:rFonts w:ascii="SassoonCRInfant" w:eastAsia="Times New Roman" w:hAnsi="SassoonCRInfant" w:cs="Times New Roman"/>
          <w:b/>
          <w:bCs/>
          <w:sz w:val="24"/>
          <w:szCs w:val="24"/>
          <w:lang w:eastAsia="en-GB"/>
        </w:rPr>
        <w:t>healthy, balanced, and nutritious</w:t>
      </w:r>
      <w:r w:rsidRPr="00A11594">
        <w:rPr>
          <w:rFonts w:ascii="SassoonCRInfant" w:eastAsia="Times New Roman" w:hAnsi="SassoonCRInfant" w:cs="Times New Roman"/>
          <w:sz w:val="24"/>
          <w:szCs w:val="24"/>
          <w:lang w:eastAsia="en-GB"/>
        </w:rPr>
        <w:t>, in line with current DfE statutory guidance and regulations.</w:t>
      </w:r>
    </w:p>
    <w:p w14:paraId="60CF27C5" w14:textId="77777777" w:rsidR="00A11594" w:rsidRPr="00A11594" w:rsidRDefault="00A11594" w:rsidP="00A11594">
      <w:pPr>
        <w:numPr>
          <w:ilvl w:val="0"/>
          <w:numId w:val="1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Promote </w:t>
      </w:r>
      <w:r w:rsidRPr="00A11594">
        <w:rPr>
          <w:rFonts w:ascii="SassoonCRInfant" w:eastAsia="Times New Roman" w:hAnsi="SassoonCRInfant" w:cs="Times New Roman"/>
          <w:b/>
          <w:bCs/>
          <w:sz w:val="24"/>
          <w:szCs w:val="24"/>
          <w:lang w:eastAsia="en-GB"/>
        </w:rPr>
        <w:t>positive attitudes</w:t>
      </w:r>
      <w:r w:rsidRPr="00A11594">
        <w:rPr>
          <w:rFonts w:ascii="SassoonCRInfant" w:eastAsia="Times New Roman" w:hAnsi="SassoonCRInfant" w:cs="Times New Roman"/>
          <w:sz w:val="24"/>
          <w:szCs w:val="24"/>
          <w:lang w:eastAsia="en-GB"/>
        </w:rPr>
        <w:t xml:space="preserve"> towards food, nutrition, and a healthy lifestyle through the curriculum and school environment.</w:t>
      </w:r>
    </w:p>
    <w:p w14:paraId="0635A010" w14:textId="77777777" w:rsidR="00A11594" w:rsidRPr="00A11594" w:rsidRDefault="00A11594" w:rsidP="00A11594">
      <w:pPr>
        <w:numPr>
          <w:ilvl w:val="0"/>
          <w:numId w:val="1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Provide </w:t>
      </w:r>
      <w:r w:rsidRPr="00A11594">
        <w:rPr>
          <w:rFonts w:ascii="SassoonCRInfant" w:eastAsia="Times New Roman" w:hAnsi="SassoonCRInfant" w:cs="Times New Roman"/>
          <w:b/>
          <w:bCs/>
          <w:sz w:val="24"/>
          <w:szCs w:val="24"/>
          <w:lang w:eastAsia="en-GB"/>
        </w:rPr>
        <w:t>age-appropriate portion sizes</w:t>
      </w:r>
      <w:r w:rsidRPr="00A11594">
        <w:rPr>
          <w:rFonts w:ascii="SassoonCRInfant" w:eastAsia="Times New Roman" w:hAnsi="SassoonCRInfant" w:cs="Times New Roman"/>
          <w:sz w:val="24"/>
          <w:szCs w:val="24"/>
          <w:lang w:eastAsia="en-GB"/>
        </w:rPr>
        <w:t>, meeting the dietary needs of all children, including those with allergies or cultural requirements.</w:t>
      </w:r>
    </w:p>
    <w:p w14:paraId="524A4414" w14:textId="77777777" w:rsidR="00A11594" w:rsidRPr="00A11594" w:rsidRDefault="00A11594" w:rsidP="00A11594">
      <w:pPr>
        <w:numPr>
          <w:ilvl w:val="0"/>
          <w:numId w:val="1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Support children in making informed, independent food choices for lifelong healthy habits.</w:t>
      </w:r>
    </w:p>
    <w:p w14:paraId="7638BA3A" w14:textId="71F440E1" w:rsidR="00A11594" w:rsidRPr="00A11594" w:rsidRDefault="00A11594" w:rsidP="00A11594">
      <w:pPr>
        <w:numPr>
          <w:ilvl w:val="0"/>
          <w:numId w:val="1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Involve the </w:t>
      </w:r>
      <w:r w:rsidRPr="00A11594">
        <w:rPr>
          <w:rFonts w:ascii="SassoonCRInfant" w:eastAsia="Times New Roman" w:hAnsi="SassoonCRInfant" w:cs="Times New Roman"/>
          <w:b/>
          <w:bCs/>
          <w:sz w:val="24"/>
          <w:szCs w:val="24"/>
          <w:lang w:eastAsia="en-GB"/>
        </w:rPr>
        <w:t>whole school community</w:t>
      </w:r>
      <w:r w:rsidRPr="00A11594">
        <w:rPr>
          <w:rFonts w:ascii="SassoonCRInfant" w:eastAsia="Times New Roman" w:hAnsi="SassoonCRInfant" w:cs="Times New Roman"/>
          <w:sz w:val="24"/>
          <w:szCs w:val="24"/>
          <w:lang w:eastAsia="en-GB"/>
        </w:rPr>
        <w:t>—pupils, parents, staff, and catering providers—in promoting a healthy food culture.</w:t>
      </w:r>
    </w:p>
    <w:p w14:paraId="794D473E" w14:textId="77777777" w:rsidR="00A11594" w:rsidRPr="00A11594" w:rsidRDefault="00A11594"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3. Alignment with School Values</w:t>
      </w:r>
    </w:p>
    <w:p w14:paraId="24B2FF40" w14:textId="77777777"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Our Nutrition Policy supports our school’s core values:</w:t>
      </w:r>
    </w:p>
    <w:p w14:paraId="01F6F91E" w14:textId="77777777" w:rsidR="00A11594" w:rsidRPr="00A11594" w:rsidRDefault="00A11594" w:rsidP="00A11594">
      <w:pPr>
        <w:numPr>
          <w:ilvl w:val="0"/>
          <w:numId w:val="1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Safe</w:t>
      </w:r>
      <w:r w:rsidRPr="00A11594">
        <w:rPr>
          <w:rFonts w:ascii="SassoonCRInfant" w:eastAsia="Times New Roman" w:hAnsi="SassoonCRInfant" w:cs="Times New Roman"/>
          <w:sz w:val="24"/>
          <w:szCs w:val="24"/>
          <w:lang w:eastAsia="en-GB"/>
        </w:rPr>
        <w:t>: We keep ourselves and others safe by offering nutritious meals that promote physical and emotional well-being. Children are taught to make safe, sensible food choices at school, online, and in the community.</w:t>
      </w:r>
    </w:p>
    <w:p w14:paraId="7ABFB695" w14:textId="77777777" w:rsidR="00A11594" w:rsidRPr="00A11594" w:rsidRDefault="00A11594" w:rsidP="00A11594">
      <w:pPr>
        <w:numPr>
          <w:ilvl w:val="0"/>
          <w:numId w:val="1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Respect</w:t>
      </w:r>
      <w:r w:rsidRPr="00A11594">
        <w:rPr>
          <w:rFonts w:ascii="SassoonCRInfant" w:eastAsia="Times New Roman" w:hAnsi="SassoonCRInfant" w:cs="Times New Roman"/>
          <w:sz w:val="24"/>
          <w:szCs w:val="24"/>
          <w:lang w:eastAsia="en-GB"/>
        </w:rPr>
        <w:t>: We respect diverse dietary needs and cultural practices, and we help children build self-respect by encouraging healthy eating habits.</w:t>
      </w:r>
    </w:p>
    <w:p w14:paraId="27CC654C" w14:textId="77777777" w:rsidR="00A11594" w:rsidRPr="00A11594" w:rsidRDefault="00A11594" w:rsidP="00A11594">
      <w:pPr>
        <w:numPr>
          <w:ilvl w:val="0"/>
          <w:numId w:val="1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Pride</w:t>
      </w:r>
      <w:r w:rsidRPr="00A11594">
        <w:rPr>
          <w:rFonts w:ascii="SassoonCRInfant" w:eastAsia="Times New Roman" w:hAnsi="SassoonCRInfant" w:cs="Times New Roman"/>
          <w:sz w:val="24"/>
          <w:szCs w:val="24"/>
          <w:lang w:eastAsia="en-GB"/>
        </w:rPr>
        <w:t>: We take pride in creating a positive food culture and celebrating achievements related to healthy choices and cooking skills.</w:t>
      </w:r>
    </w:p>
    <w:p w14:paraId="6756E60E" w14:textId="77777777" w:rsidR="00A11594" w:rsidRPr="00A11594" w:rsidRDefault="00A11594" w:rsidP="00A11594">
      <w:pPr>
        <w:numPr>
          <w:ilvl w:val="0"/>
          <w:numId w:val="1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Brave</w:t>
      </w:r>
      <w:r w:rsidRPr="00A11594">
        <w:rPr>
          <w:rFonts w:ascii="SassoonCRInfant" w:eastAsia="Times New Roman" w:hAnsi="SassoonCRInfant" w:cs="Times New Roman"/>
          <w:sz w:val="24"/>
          <w:szCs w:val="24"/>
          <w:lang w:eastAsia="en-GB"/>
        </w:rPr>
        <w:t>: We encourage children to be brave by trying new, healthy foods and building resilience through positive changes in eating habits.</w:t>
      </w:r>
    </w:p>
    <w:p w14:paraId="0F1F586A" w14:textId="7BCFC099" w:rsidR="00A11594" w:rsidRPr="00A11594" w:rsidRDefault="00A11594" w:rsidP="00A11594">
      <w:pPr>
        <w:numPr>
          <w:ilvl w:val="0"/>
          <w:numId w:val="1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Success</w:t>
      </w:r>
      <w:r w:rsidRPr="00A11594">
        <w:rPr>
          <w:rFonts w:ascii="SassoonCRInfant" w:eastAsia="Times New Roman" w:hAnsi="SassoonCRInfant" w:cs="Times New Roman"/>
          <w:sz w:val="24"/>
          <w:szCs w:val="24"/>
          <w:lang w:eastAsia="en-GB"/>
        </w:rPr>
        <w:t>: We support every child in achieving success by providing food that fuels learning, concentration, and emotional regulation.</w:t>
      </w:r>
    </w:p>
    <w:p w14:paraId="408FA523" w14:textId="77777777" w:rsidR="00A11594" w:rsidRPr="00A11594" w:rsidRDefault="00A11594"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4. Food and Drink Provision</w:t>
      </w:r>
    </w:p>
    <w:p w14:paraId="61BF0641" w14:textId="77777777"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All food and drink provided in school, nursery, or during wraparound care complies with the latest DfE and School Food Standards:</w:t>
      </w:r>
    </w:p>
    <w:p w14:paraId="785FE3F2" w14:textId="77777777" w:rsidR="00A11594" w:rsidRPr="00A11594" w:rsidRDefault="00A11594" w:rsidP="00A11594">
      <w:p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4.1 Meals</w:t>
      </w:r>
    </w:p>
    <w:p w14:paraId="11B8B02E" w14:textId="77777777" w:rsidR="00A11594" w:rsidRPr="00A11594" w:rsidRDefault="00A11594" w:rsidP="00A11594">
      <w:pPr>
        <w:numPr>
          <w:ilvl w:val="0"/>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Meals are freshly prepared and follow a balanced menu that includes:</w:t>
      </w:r>
    </w:p>
    <w:p w14:paraId="754B9286" w14:textId="77777777" w:rsidR="00A11594" w:rsidRPr="00A11594" w:rsidRDefault="00A11594" w:rsidP="00A11594">
      <w:pPr>
        <w:numPr>
          <w:ilvl w:val="1"/>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Daily </w:t>
      </w:r>
      <w:r w:rsidRPr="00A11594">
        <w:rPr>
          <w:rFonts w:ascii="SassoonCRInfant" w:eastAsia="Times New Roman" w:hAnsi="SassoonCRInfant" w:cs="Times New Roman"/>
          <w:b/>
          <w:bCs/>
          <w:sz w:val="24"/>
          <w:szCs w:val="24"/>
          <w:lang w:eastAsia="en-GB"/>
        </w:rPr>
        <w:t>vegetables and/or salad</w:t>
      </w:r>
    </w:p>
    <w:p w14:paraId="6F411943" w14:textId="77777777" w:rsidR="00A11594" w:rsidRPr="00A11594" w:rsidRDefault="00A11594" w:rsidP="00A11594">
      <w:pPr>
        <w:numPr>
          <w:ilvl w:val="1"/>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A variety of </w:t>
      </w:r>
      <w:r w:rsidRPr="00A11594">
        <w:rPr>
          <w:rFonts w:ascii="SassoonCRInfant" w:eastAsia="Times New Roman" w:hAnsi="SassoonCRInfant" w:cs="Times New Roman"/>
          <w:b/>
          <w:bCs/>
          <w:sz w:val="24"/>
          <w:szCs w:val="24"/>
          <w:lang w:eastAsia="en-GB"/>
        </w:rPr>
        <w:t>fruits and vegetables each week</w:t>
      </w:r>
      <w:r w:rsidRPr="00A11594">
        <w:rPr>
          <w:rFonts w:ascii="SassoonCRInfant" w:eastAsia="Times New Roman" w:hAnsi="SassoonCRInfant" w:cs="Times New Roman"/>
          <w:sz w:val="24"/>
          <w:szCs w:val="24"/>
          <w:lang w:eastAsia="en-GB"/>
        </w:rPr>
        <w:t xml:space="preserve"> (minimum 3 of each)</w:t>
      </w:r>
    </w:p>
    <w:p w14:paraId="2F72FF79" w14:textId="77777777" w:rsidR="00A11594" w:rsidRPr="00A11594" w:rsidRDefault="00A11594" w:rsidP="00A11594">
      <w:pPr>
        <w:numPr>
          <w:ilvl w:val="1"/>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Wholegrain</w:t>
      </w:r>
      <w:r w:rsidRPr="00A11594">
        <w:rPr>
          <w:rFonts w:ascii="SassoonCRInfant" w:eastAsia="Times New Roman" w:hAnsi="SassoonCRInfant" w:cs="Times New Roman"/>
          <w:sz w:val="24"/>
          <w:szCs w:val="24"/>
          <w:lang w:eastAsia="en-GB"/>
        </w:rPr>
        <w:t xml:space="preserve"> starchy options (e.g. brown bread, pasta, rice)</w:t>
      </w:r>
    </w:p>
    <w:p w14:paraId="69BFA098" w14:textId="77777777" w:rsidR="00A11594" w:rsidRPr="00A11594" w:rsidRDefault="00A11594" w:rsidP="00A11594">
      <w:pPr>
        <w:numPr>
          <w:ilvl w:val="1"/>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Protein-rich foods</w:t>
      </w:r>
      <w:r w:rsidRPr="00A11594">
        <w:rPr>
          <w:rFonts w:ascii="SassoonCRInfant" w:eastAsia="Times New Roman" w:hAnsi="SassoonCRInfant" w:cs="Times New Roman"/>
          <w:sz w:val="24"/>
          <w:szCs w:val="24"/>
          <w:lang w:eastAsia="en-GB"/>
        </w:rPr>
        <w:t xml:space="preserve"> (meat, fish, eggs, beans)</w:t>
      </w:r>
    </w:p>
    <w:p w14:paraId="7780C6AD" w14:textId="77777777" w:rsidR="00A11594" w:rsidRPr="00A11594" w:rsidRDefault="00A11594" w:rsidP="00A11594">
      <w:pPr>
        <w:numPr>
          <w:ilvl w:val="1"/>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lastRenderedPageBreak/>
        <w:t>Milk and dairy</w:t>
      </w:r>
      <w:r w:rsidRPr="00A11594">
        <w:rPr>
          <w:rFonts w:ascii="SassoonCRInfant" w:eastAsia="Times New Roman" w:hAnsi="SassoonCRInfant" w:cs="Times New Roman"/>
          <w:sz w:val="24"/>
          <w:szCs w:val="24"/>
          <w:lang w:eastAsia="en-GB"/>
        </w:rPr>
        <w:t xml:space="preserve"> options</w:t>
      </w:r>
    </w:p>
    <w:p w14:paraId="2252C46C" w14:textId="77777777" w:rsidR="00A11594" w:rsidRPr="00A11594" w:rsidRDefault="00A11594" w:rsidP="00A11594">
      <w:pPr>
        <w:numPr>
          <w:ilvl w:val="1"/>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Vegetarian</w:t>
      </w:r>
      <w:r w:rsidRPr="00A11594">
        <w:rPr>
          <w:rFonts w:ascii="SassoonCRInfant" w:eastAsia="Times New Roman" w:hAnsi="SassoonCRInfant" w:cs="Times New Roman"/>
          <w:sz w:val="24"/>
          <w:szCs w:val="24"/>
          <w:lang w:eastAsia="en-GB"/>
        </w:rPr>
        <w:t xml:space="preserve"> options daily</w:t>
      </w:r>
    </w:p>
    <w:p w14:paraId="5C463A86" w14:textId="77777777" w:rsidR="00A11594" w:rsidRPr="00A11594" w:rsidRDefault="00A11594" w:rsidP="00A11594">
      <w:pPr>
        <w:numPr>
          <w:ilvl w:val="0"/>
          <w:numId w:val="14"/>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Deep-fried or pastry-based items</w:t>
      </w:r>
      <w:r w:rsidRPr="00A11594">
        <w:rPr>
          <w:rFonts w:ascii="SassoonCRInfant" w:eastAsia="Times New Roman" w:hAnsi="SassoonCRInfant" w:cs="Times New Roman"/>
          <w:sz w:val="24"/>
          <w:szCs w:val="24"/>
          <w:lang w:eastAsia="en-GB"/>
        </w:rPr>
        <w:t xml:space="preserve"> limited to twice a week.</w:t>
      </w:r>
    </w:p>
    <w:p w14:paraId="0D4017FA" w14:textId="77777777" w:rsidR="00A11594" w:rsidRPr="00A11594" w:rsidRDefault="00A11594" w:rsidP="00A11594">
      <w:p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4.2 Snacks and Breaks</w:t>
      </w:r>
    </w:p>
    <w:p w14:paraId="6EE47782" w14:textId="3C61B2BD" w:rsidR="00A11594" w:rsidRPr="00A11594" w:rsidRDefault="00A11594" w:rsidP="00A11594">
      <w:pPr>
        <w:numPr>
          <w:ilvl w:val="0"/>
          <w:numId w:val="15"/>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Healthy snacks (e.g. fruit, raw vegetables) are provided during breaks for Nursery and </w:t>
      </w:r>
      <w:r w:rsidRPr="00532945">
        <w:rPr>
          <w:rFonts w:ascii="SassoonCRInfant" w:eastAsia="Times New Roman" w:hAnsi="SassoonCRInfant" w:cs="Times New Roman"/>
          <w:sz w:val="24"/>
          <w:szCs w:val="24"/>
          <w:lang w:eastAsia="en-GB"/>
        </w:rPr>
        <w:t>Reception children.</w:t>
      </w:r>
    </w:p>
    <w:p w14:paraId="4DC99E14" w14:textId="360E9630" w:rsidR="00A11594" w:rsidRPr="00A11594" w:rsidRDefault="00A11594" w:rsidP="00A11594">
      <w:pPr>
        <w:numPr>
          <w:ilvl w:val="0"/>
          <w:numId w:val="15"/>
        </w:numPr>
        <w:spacing w:before="100" w:beforeAutospacing="1" w:after="100" w:afterAutospacing="1" w:line="240" w:lineRule="auto"/>
        <w:rPr>
          <w:rFonts w:ascii="SassoonCRInfant" w:eastAsia="Times New Roman" w:hAnsi="SassoonCRInfant" w:cs="Times New Roman"/>
          <w:sz w:val="24"/>
          <w:szCs w:val="24"/>
          <w:lang w:eastAsia="en-GB"/>
        </w:rPr>
      </w:pPr>
      <w:r w:rsidRPr="00532945">
        <w:rPr>
          <w:rFonts w:ascii="SassoonCRInfant" w:eastAsia="Times New Roman" w:hAnsi="SassoonCRInfant" w:cs="Times New Roman"/>
          <w:sz w:val="24"/>
          <w:szCs w:val="24"/>
          <w:lang w:eastAsia="en-GB"/>
        </w:rPr>
        <w:t xml:space="preserve">Children in KS1 and KS2 are </w:t>
      </w:r>
      <w:r w:rsidR="00BE149F" w:rsidRPr="00532945">
        <w:rPr>
          <w:rFonts w:ascii="SassoonCRInfant" w:eastAsia="Times New Roman" w:hAnsi="SassoonCRInfant" w:cs="Times New Roman"/>
          <w:sz w:val="24"/>
          <w:szCs w:val="24"/>
          <w:lang w:eastAsia="en-GB"/>
        </w:rPr>
        <w:t>encouraged to bring in a healthy snack for break time. Fresh fruit is provided by Tesco daily for all.</w:t>
      </w:r>
    </w:p>
    <w:p w14:paraId="4AC235D0" w14:textId="77777777" w:rsidR="00A11594" w:rsidRPr="00A11594" w:rsidRDefault="00A11594" w:rsidP="00A11594">
      <w:p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4.3 Drinks</w:t>
      </w:r>
    </w:p>
    <w:p w14:paraId="17975085" w14:textId="77777777" w:rsidR="00A11594" w:rsidRPr="00A11594" w:rsidRDefault="00A11594" w:rsidP="00A11594">
      <w:pPr>
        <w:numPr>
          <w:ilvl w:val="0"/>
          <w:numId w:val="16"/>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Water</w:t>
      </w:r>
      <w:r w:rsidRPr="00A11594">
        <w:rPr>
          <w:rFonts w:ascii="SassoonCRInfant" w:eastAsia="Times New Roman" w:hAnsi="SassoonCRInfant" w:cs="Times New Roman"/>
          <w:sz w:val="24"/>
          <w:szCs w:val="24"/>
          <w:lang w:eastAsia="en-GB"/>
        </w:rPr>
        <w:t xml:space="preserve"> is freely available throughout the day.</w:t>
      </w:r>
    </w:p>
    <w:p w14:paraId="3CD9210A" w14:textId="6EBA66C1" w:rsidR="00F15B11" w:rsidRDefault="00A11594" w:rsidP="00F15B11">
      <w:pPr>
        <w:numPr>
          <w:ilvl w:val="0"/>
          <w:numId w:val="16"/>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Only water or milk is served at snack and </w:t>
      </w:r>
      <w:proofErr w:type="gramStart"/>
      <w:r w:rsidRPr="00A11594">
        <w:rPr>
          <w:rFonts w:ascii="SassoonCRInfant" w:eastAsia="Times New Roman" w:hAnsi="SassoonCRInfant" w:cs="Times New Roman"/>
          <w:sz w:val="24"/>
          <w:szCs w:val="24"/>
          <w:lang w:eastAsia="en-GB"/>
        </w:rPr>
        <w:t>meal times</w:t>
      </w:r>
      <w:proofErr w:type="gramEnd"/>
      <w:r w:rsidRPr="00A11594">
        <w:rPr>
          <w:rFonts w:ascii="SassoonCRInfant" w:eastAsia="Times New Roman" w:hAnsi="SassoonCRInfant" w:cs="Times New Roman"/>
          <w:sz w:val="24"/>
          <w:szCs w:val="24"/>
          <w:lang w:eastAsia="en-GB"/>
        </w:rPr>
        <w:t>.</w:t>
      </w:r>
    </w:p>
    <w:p w14:paraId="587CD8C2" w14:textId="43B96511" w:rsidR="006B7BE3" w:rsidRDefault="006B7BE3" w:rsidP="006B7BE3">
      <w:pPr>
        <w:spacing w:before="100" w:beforeAutospacing="1" w:after="100" w:afterAutospacing="1" w:line="240" w:lineRule="auto"/>
        <w:rPr>
          <w:rFonts w:ascii="SassoonCRInfant" w:eastAsia="Times New Roman" w:hAnsi="SassoonCRInfant" w:cs="Times New Roman"/>
          <w:b/>
          <w:bCs/>
          <w:sz w:val="24"/>
          <w:szCs w:val="24"/>
          <w:lang w:eastAsia="en-GB"/>
        </w:rPr>
      </w:pPr>
      <w:r w:rsidRPr="006B7BE3">
        <w:rPr>
          <w:rFonts w:ascii="SassoonCRInfant" w:eastAsia="Times New Roman" w:hAnsi="SassoonCRInfant" w:cs="Times New Roman"/>
          <w:b/>
          <w:bCs/>
          <w:sz w:val="24"/>
          <w:szCs w:val="24"/>
          <w:lang w:eastAsia="en-GB"/>
        </w:rPr>
        <w:t>Parents and Carers</w:t>
      </w:r>
    </w:p>
    <w:p w14:paraId="22158D2B" w14:textId="306A3560" w:rsidR="006B7BE3" w:rsidRPr="00C67B56" w:rsidRDefault="006B7BE3" w:rsidP="006B7BE3">
      <w:pPr>
        <w:spacing w:before="100" w:beforeAutospacing="1" w:after="100" w:afterAutospacing="1" w:line="240" w:lineRule="auto"/>
        <w:rPr>
          <w:rFonts w:ascii="SassoonCRInfant" w:eastAsia="Times New Roman" w:hAnsi="SassoonCRInfant" w:cs="Times New Roman"/>
          <w:sz w:val="24"/>
          <w:szCs w:val="24"/>
          <w:lang w:eastAsia="en-GB"/>
        </w:rPr>
      </w:pPr>
      <w:r w:rsidRPr="00C67B56">
        <w:rPr>
          <w:rFonts w:ascii="SassoonCRInfant" w:eastAsia="Times New Roman" w:hAnsi="SassoonCRInfant" w:cs="Times New Roman"/>
          <w:sz w:val="24"/>
          <w:szCs w:val="24"/>
          <w:lang w:eastAsia="en-GB"/>
        </w:rPr>
        <w:t xml:space="preserve">We work closely with parents to ensure that </w:t>
      </w:r>
      <w:r w:rsidR="00301852" w:rsidRPr="00C67B56">
        <w:rPr>
          <w:rFonts w:ascii="SassoonCRInfant" w:eastAsia="Times New Roman" w:hAnsi="SassoonCRInfant" w:cs="Times New Roman"/>
          <w:sz w:val="24"/>
          <w:szCs w:val="24"/>
          <w:lang w:eastAsia="en-GB"/>
        </w:rPr>
        <w:t>we are aware of children’s dietary requirements, allergies and intolerances.</w:t>
      </w:r>
    </w:p>
    <w:p w14:paraId="72BC7237" w14:textId="210151EF" w:rsidR="00301852" w:rsidRDefault="00301852" w:rsidP="006B7BE3">
      <w:pPr>
        <w:spacing w:before="100" w:beforeAutospacing="1" w:after="100" w:afterAutospacing="1" w:line="240" w:lineRule="auto"/>
        <w:rPr>
          <w:rFonts w:ascii="SassoonCRInfant" w:eastAsia="Times New Roman" w:hAnsi="SassoonCRInfant" w:cs="Times New Roman"/>
          <w:sz w:val="24"/>
          <w:szCs w:val="24"/>
          <w:lang w:eastAsia="en-GB"/>
        </w:rPr>
      </w:pPr>
      <w:r w:rsidRPr="00C67B56">
        <w:rPr>
          <w:rFonts w:ascii="SassoonCRInfant" w:eastAsia="Times New Roman" w:hAnsi="SassoonCRInfant" w:cs="Times New Roman"/>
          <w:sz w:val="24"/>
          <w:szCs w:val="24"/>
          <w:lang w:eastAsia="en-GB"/>
        </w:rPr>
        <w:t xml:space="preserve">This begins </w:t>
      </w:r>
      <w:r w:rsidR="007876CA" w:rsidRPr="00C67B56">
        <w:rPr>
          <w:rFonts w:ascii="SassoonCRInfant" w:eastAsia="Times New Roman" w:hAnsi="SassoonCRInfant" w:cs="Times New Roman"/>
          <w:sz w:val="24"/>
          <w:szCs w:val="24"/>
          <w:lang w:eastAsia="en-GB"/>
        </w:rPr>
        <w:t xml:space="preserve">through our Admissions sequence; During home visits parents are asked about children’s dietary needs. </w:t>
      </w:r>
      <w:r w:rsidR="00C67B56">
        <w:rPr>
          <w:rFonts w:ascii="SassoonCRInfant" w:eastAsia="Times New Roman" w:hAnsi="SassoonCRInfant" w:cs="Times New Roman"/>
          <w:sz w:val="24"/>
          <w:szCs w:val="24"/>
          <w:lang w:eastAsia="en-GB"/>
        </w:rPr>
        <w:t xml:space="preserve">This is also </w:t>
      </w:r>
      <w:proofErr w:type="spellStart"/>
      <w:r w:rsidR="00C67B56">
        <w:rPr>
          <w:rFonts w:ascii="SassoonCRInfant" w:eastAsia="Times New Roman" w:hAnsi="SassoonCRInfant" w:cs="Times New Roman"/>
          <w:sz w:val="24"/>
          <w:szCs w:val="24"/>
          <w:lang w:eastAsia="en-GB"/>
        </w:rPr>
        <w:t>apart</w:t>
      </w:r>
      <w:proofErr w:type="spellEnd"/>
      <w:r w:rsidR="00C67B56">
        <w:rPr>
          <w:rFonts w:ascii="SassoonCRInfant" w:eastAsia="Times New Roman" w:hAnsi="SassoonCRInfant" w:cs="Times New Roman"/>
          <w:sz w:val="24"/>
          <w:szCs w:val="24"/>
          <w:lang w:eastAsia="en-GB"/>
        </w:rPr>
        <w:t xml:space="preserve"> of our Admissions form.</w:t>
      </w:r>
    </w:p>
    <w:p w14:paraId="03CF2A00" w14:textId="100EA296" w:rsidR="00C67B56" w:rsidRPr="00C67B56" w:rsidRDefault="00C67B56" w:rsidP="006B7BE3">
      <w:pPr>
        <w:spacing w:before="100" w:beforeAutospacing="1" w:after="100" w:afterAutospacing="1" w:line="240" w:lineRule="auto"/>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Staff work with medical professionals to create allergy plans</w:t>
      </w:r>
      <w:r w:rsidR="008565CA">
        <w:rPr>
          <w:rFonts w:ascii="SassoonCRInfant" w:eastAsia="Times New Roman" w:hAnsi="SassoonCRInfant" w:cs="Times New Roman"/>
          <w:sz w:val="24"/>
          <w:szCs w:val="24"/>
          <w:lang w:eastAsia="en-GB"/>
        </w:rPr>
        <w:t xml:space="preserve"> where required. Karen Davies is named at the person responsible for Allergy Procedures in school.</w:t>
      </w:r>
    </w:p>
    <w:p w14:paraId="768094B2" w14:textId="70B68C16" w:rsidR="00352882" w:rsidRPr="00C67B56" w:rsidRDefault="00352882" w:rsidP="006B7BE3">
      <w:pPr>
        <w:spacing w:before="100" w:beforeAutospacing="1" w:after="100" w:afterAutospacing="1" w:line="240" w:lineRule="auto"/>
        <w:rPr>
          <w:rFonts w:ascii="SassoonCRInfant" w:eastAsia="Times New Roman" w:hAnsi="SassoonCRInfant" w:cs="Times New Roman"/>
          <w:sz w:val="24"/>
          <w:szCs w:val="24"/>
          <w:lang w:eastAsia="en-GB"/>
        </w:rPr>
      </w:pPr>
      <w:r w:rsidRPr="00C67B56">
        <w:rPr>
          <w:rFonts w:ascii="SassoonCRInfant" w:eastAsia="Times New Roman" w:hAnsi="SassoonCRInfant" w:cs="Times New Roman"/>
          <w:sz w:val="24"/>
          <w:szCs w:val="24"/>
          <w:lang w:eastAsia="en-GB"/>
        </w:rPr>
        <w:t>All children’s dietary needs are recorded in a central location that is available to all staff. They are also displayed in each classroom.</w:t>
      </w:r>
    </w:p>
    <w:p w14:paraId="3ADD9E47" w14:textId="6035365C" w:rsidR="00C67B56" w:rsidRPr="00C67B56" w:rsidRDefault="00C67B56" w:rsidP="006B7BE3">
      <w:pPr>
        <w:spacing w:before="100" w:beforeAutospacing="1" w:after="100" w:afterAutospacing="1" w:line="240" w:lineRule="auto"/>
        <w:rPr>
          <w:rFonts w:ascii="SassoonCRInfant" w:eastAsia="Times New Roman" w:hAnsi="SassoonCRInfant" w:cs="Times New Roman"/>
          <w:sz w:val="24"/>
          <w:szCs w:val="24"/>
          <w:lang w:eastAsia="en-GB"/>
        </w:rPr>
      </w:pPr>
      <w:r w:rsidRPr="00C67B56">
        <w:rPr>
          <w:rFonts w:ascii="SassoonCRInfant" w:eastAsia="Times New Roman" w:hAnsi="SassoonCRInfant" w:cs="Times New Roman"/>
          <w:sz w:val="24"/>
          <w:szCs w:val="24"/>
          <w:lang w:eastAsia="en-GB"/>
        </w:rPr>
        <w:t>Children in KS1 and KS2 have a specific lanyard at snack and lunchtime to alert staff.</w:t>
      </w:r>
      <w:r w:rsidR="00B04689">
        <w:rPr>
          <w:rFonts w:ascii="SassoonCRInfant" w:eastAsia="Times New Roman" w:hAnsi="SassoonCRInfant" w:cs="Times New Roman"/>
          <w:sz w:val="24"/>
          <w:szCs w:val="24"/>
          <w:lang w:eastAsia="en-GB"/>
        </w:rPr>
        <w:t xml:space="preserve"> In Nursery and Enhanced Provision rooms children have a lunch mat which outlines their dietary needs.</w:t>
      </w:r>
    </w:p>
    <w:p w14:paraId="7DFA2E67" w14:textId="51C55E4B" w:rsidR="00E1311F" w:rsidRPr="008565CA" w:rsidRDefault="008565CA" w:rsidP="006B7BE3">
      <w:pPr>
        <w:spacing w:before="100" w:beforeAutospacing="1" w:after="100" w:afterAutospacing="1" w:line="240" w:lineRule="auto"/>
        <w:rPr>
          <w:rFonts w:ascii="SassoonCRInfant" w:eastAsia="Times New Roman" w:hAnsi="SassoonCRInfant" w:cs="Times New Roman"/>
          <w:b/>
          <w:bCs/>
          <w:sz w:val="24"/>
          <w:szCs w:val="24"/>
          <w:lang w:eastAsia="en-GB"/>
        </w:rPr>
      </w:pPr>
      <w:r w:rsidRPr="008565CA">
        <w:rPr>
          <w:rFonts w:ascii="SassoonCRInfant" w:hAnsi="SassoonCRInfant"/>
          <w:sz w:val="24"/>
          <w:szCs w:val="24"/>
        </w:rPr>
        <w:t xml:space="preserve">During home visits and throughout their time at our </w:t>
      </w:r>
      <w:proofErr w:type="gramStart"/>
      <w:r w:rsidRPr="008565CA">
        <w:rPr>
          <w:rFonts w:ascii="SassoonCRInfant" w:hAnsi="SassoonCRInfant"/>
          <w:sz w:val="24"/>
          <w:szCs w:val="24"/>
        </w:rPr>
        <w:t>school t</w:t>
      </w:r>
      <w:r w:rsidR="00E1311F" w:rsidRPr="008565CA">
        <w:rPr>
          <w:rFonts w:ascii="SassoonCRInfant" w:hAnsi="SassoonCRInfant"/>
          <w:sz w:val="24"/>
          <w:szCs w:val="24"/>
        </w:rPr>
        <w:t>eachers</w:t>
      </w:r>
      <w:proofErr w:type="gramEnd"/>
      <w:r w:rsidR="00E1311F" w:rsidRPr="008565CA">
        <w:rPr>
          <w:rFonts w:ascii="SassoonCRInfant" w:hAnsi="SassoonCRInfant"/>
          <w:sz w:val="24"/>
          <w:szCs w:val="24"/>
        </w:rPr>
        <w:t xml:space="preserve"> have ongoing discussions with parents and/or carers about the stage their child is at </w:t>
      </w:r>
      <w:proofErr w:type="gramStart"/>
      <w:r w:rsidR="00E1311F" w:rsidRPr="008565CA">
        <w:rPr>
          <w:rFonts w:ascii="SassoonCRInfant" w:hAnsi="SassoonCRInfant"/>
          <w:sz w:val="24"/>
          <w:szCs w:val="24"/>
        </w:rPr>
        <w:t>in regard to</w:t>
      </w:r>
      <w:proofErr w:type="gramEnd"/>
      <w:r w:rsidR="00E1311F" w:rsidRPr="008565CA">
        <w:rPr>
          <w:rFonts w:ascii="SassoonCRInfant" w:hAnsi="SassoonCRInfant"/>
          <w:sz w:val="24"/>
          <w:szCs w:val="24"/>
        </w:rPr>
        <w:t xml:space="preserve"> introducing solid foods, including to understand the textures the child is familiar with. Assumptions </w:t>
      </w:r>
      <w:proofErr w:type="gramStart"/>
      <w:r w:rsidR="00E1311F" w:rsidRPr="008565CA">
        <w:rPr>
          <w:rFonts w:ascii="SassoonCRInfant" w:hAnsi="SassoonCRInfant"/>
          <w:sz w:val="24"/>
          <w:szCs w:val="24"/>
        </w:rPr>
        <w:t>are not be</w:t>
      </w:r>
      <w:proofErr w:type="gramEnd"/>
      <w:r w:rsidR="00E1311F" w:rsidRPr="008565CA">
        <w:rPr>
          <w:rFonts w:ascii="SassoonCRInfant" w:hAnsi="SassoonCRInfant"/>
          <w:sz w:val="24"/>
          <w:szCs w:val="24"/>
        </w:rPr>
        <w:t xml:space="preserve"> made based on age. </w:t>
      </w:r>
      <w:r w:rsidR="00301852" w:rsidRPr="008565CA">
        <w:rPr>
          <w:rFonts w:ascii="SassoonCRInfant" w:hAnsi="SassoonCRInfant"/>
          <w:sz w:val="24"/>
          <w:szCs w:val="24"/>
        </w:rPr>
        <w:t xml:space="preserve">Kitchen staff and teaching staff </w:t>
      </w:r>
      <w:r w:rsidR="00E1311F" w:rsidRPr="008565CA">
        <w:rPr>
          <w:rFonts w:ascii="SassoonCRInfant" w:hAnsi="SassoonCRInfant"/>
          <w:sz w:val="24"/>
          <w:szCs w:val="24"/>
        </w:rPr>
        <w:t>prepare food in a suitable way for each child’s individual developmental needs, working with parents and/or carers to help children move on to the next stage at a pace right for the child.</w:t>
      </w:r>
    </w:p>
    <w:p w14:paraId="6759CC9A" w14:textId="77777777" w:rsidR="00A11594" w:rsidRPr="00A11594" w:rsidRDefault="00A11594"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5. Early Years Foundation Stage (Nursery)</w:t>
      </w:r>
    </w:p>
    <w:p w14:paraId="7B0B0EBA" w14:textId="77777777"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In line with EYFS and DfE September 2025 guidance:</w:t>
      </w:r>
    </w:p>
    <w:p w14:paraId="7240ED27" w14:textId="4E5334FA" w:rsidR="00A11594" w:rsidRPr="00A11594" w:rsidRDefault="00A11594" w:rsidP="00A11594">
      <w:pPr>
        <w:numPr>
          <w:ilvl w:val="0"/>
          <w:numId w:val="17"/>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All meals for Nursery children are </w:t>
      </w:r>
      <w:r w:rsidRPr="00A11594">
        <w:rPr>
          <w:rFonts w:ascii="SassoonCRInfant" w:eastAsia="Times New Roman" w:hAnsi="SassoonCRInfant" w:cs="Times New Roman"/>
          <w:b/>
          <w:bCs/>
          <w:sz w:val="24"/>
          <w:szCs w:val="24"/>
          <w:lang w:eastAsia="en-GB"/>
        </w:rPr>
        <w:t>balanced and age-appropriate</w:t>
      </w:r>
      <w:r w:rsidRPr="00A11594">
        <w:rPr>
          <w:rFonts w:ascii="SassoonCRInfant" w:eastAsia="Times New Roman" w:hAnsi="SassoonCRInfant" w:cs="Times New Roman"/>
          <w:sz w:val="24"/>
          <w:szCs w:val="24"/>
          <w:lang w:eastAsia="en-GB"/>
        </w:rPr>
        <w:t>, including the four required food groups:</w:t>
      </w:r>
    </w:p>
    <w:p w14:paraId="3FD6ED79" w14:textId="77777777" w:rsidR="00A11594" w:rsidRPr="00A11594" w:rsidRDefault="00A11594" w:rsidP="00A11594">
      <w:pPr>
        <w:numPr>
          <w:ilvl w:val="1"/>
          <w:numId w:val="17"/>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Fruit and vegetables</w:t>
      </w:r>
    </w:p>
    <w:p w14:paraId="336121FC" w14:textId="77777777" w:rsidR="00A11594" w:rsidRPr="00A11594" w:rsidRDefault="00A11594" w:rsidP="00A11594">
      <w:pPr>
        <w:numPr>
          <w:ilvl w:val="1"/>
          <w:numId w:val="17"/>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Starchy foods</w:t>
      </w:r>
    </w:p>
    <w:p w14:paraId="30619105" w14:textId="77777777" w:rsidR="00A11594" w:rsidRPr="00D6572A" w:rsidRDefault="00A11594" w:rsidP="00A11594">
      <w:pPr>
        <w:numPr>
          <w:ilvl w:val="1"/>
          <w:numId w:val="17"/>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Protein sources</w:t>
      </w:r>
    </w:p>
    <w:p w14:paraId="2A0549CE" w14:textId="77777777" w:rsidR="00A11594" w:rsidRPr="00D6572A" w:rsidRDefault="00A11594" w:rsidP="00A11594">
      <w:pPr>
        <w:numPr>
          <w:ilvl w:val="1"/>
          <w:numId w:val="17"/>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Milk and dairy</w:t>
      </w:r>
    </w:p>
    <w:p w14:paraId="50086E30" w14:textId="74A6B9B6" w:rsidR="00A11594" w:rsidRPr="00D6572A" w:rsidRDefault="00A11594" w:rsidP="00192516">
      <w:pPr>
        <w:numPr>
          <w:ilvl w:val="0"/>
          <w:numId w:val="17"/>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Food is prepared to suit the specific needs of younger children, including appropriate textures and portion sizes</w:t>
      </w:r>
      <w:r w:rsidR="00192516" w:rsidRPr="00D6572A">
        <w:rPr>
          <w:rFonts w:ascii="SassoonCRInfant" w:eastAsia="Times New Roman" w:hAnsi="SassoonCRInfant" w:cs="Times New Roman"/>
          <w:sz w:val="24"/>
          <w:szCs w:val="24"/>
          <w:lang w:eastAsia="en-GB"/>
        </w:rPr>
        <w:t xml:space="preserve"> and follow appropriate safety measures such as the ways in which they are cut</w:t>
      </w:r>
      <w:r w:rsidR="00120B89">
        <w:rPr>
          <w:rFonts w:ascii="SassoonCRInfant" w:eastAsia="Times New Roman" w:hAnsi="SassoonCRInfant" w:cs="Times New Roman"/>
          <w:sz w:val="24"/>
          <w:szCs w:val="24"/>
          <w:lang w:eastAsia="en-GB"/>
        </w:rPr>
        <w:t>.</w:t>
      </w:r>
    </w:p>
    <w:p w14:paraId="74EE477E" w14:textId="14BFAABC" w:rsidR="00D6572A" w:rsidRPr="00D6572A" w:rsidRDefault="00D6572A" w:rsidP="00D6572A">
      <w:pPr>
        <w:pStyle w:val="NormalWeb"/>
        <w:rPr>
          <w:rFonts w:ascii="SassoonCRInfant" w:hAnsi="SassoonCRInfant"/>
        </w:rPr>
      </w:pPr>
      <w:r w:rsidRPr="00D6572A">
        <w:rPr>
          <w:rFonts w:ascii="SassoonCRInfant" w:hAnsi="SassoonCRInfant"/>
        </w:rPr>
        <w:lastRenderedPageBreak/>
        <w:t xml:space="preserve">6. In line with the </w:t>
      </w:r>
      <w:r w:rsidRPr="00D6572A">
        <w:rPr>
          <w:rFonts w:ascii="SassoonCRInfant" w:hAnsi="SassoonCRInfant"/>
          <w:b/>
          <w:bCs/>
        </w:rPr>
        <w:t xml:space="preserve">Early Years Foundation Stage (EYFS) </w:t>
      </w:r>
      <w:r w:rsidR="00324373">
        <w:rPr>
          <w:rFonts w:ascii="SassoonCRInfant" w:hAnsi="SassoonCRInfant"/>
          <w:b/>
          <w:bCs/>
        </w:rPr>
        <w:t>Statutory Framew</w:t>
      </w:r>
      <w:r w:rsidR="00AB2C63">
        <w:rPr>
          <w:rFonts w:ascii="SassoonCRInfant" w:hAnsi="SassoonCRInfant"/>
          <w:b/>
          <w:bCs/>
        </w:rPr>
        <w:t>o</w:t>
      </w:r>
      <w:r w:rsidR="00324373">
        <w:rPr>
          <w:rFonts w:ascii="SassoonCRInfant" w:hAnsi="SassoonCRInfant"/>
          <w:b/>
          <w:bCs/>
        </w:rPr>
        <w:t>rk and N</w:t>
      </w:r>
      <w:r w:rsidRPr="00D6572A">
        <w:rPr>
          <w:rFonts w:ascii="SassoonCRInfant" w:hAnsi="SassoonCRInfant"/>
          <w:b/>
          <w:bCs/>
        </w:rPr>
        <w:t xml:space="preserve">utrition </w:t>
      </w:r>
      <w:r w:rsidR="00324373">
        <w:rPr>
          <w:rFonts w:ascii="SassoonCRInfant" w:hAnsi="SassoonCRInfant"/>
          <w:b/>
          <w:bCs/>
        </w:rPr>
        <w:t>G</w:t>
      </w:r>
      <w:r w:rsidRPr="00D6572A">
        <w:rPr>
          <w:rFonts w:ascii="SassoonCRInfant" w:hAnsi="SassoonCRInfant"/>
          <w:b/>
          <w:bCs/>
        </w:rPr>
        <w:t>uidance</w:t>
      </w:r>
      <w:r w:rsidRPr="00D6572A">
        <w:rPr>
          <w:rFonts w:ascii="SassoonCRInfant" w:hAnsi="SassoonCRInfant"/>
        </w:rPr>
        <w:t xml:space="preserve"> and the latest </w:t>
      </w:r>
      <w:r w:rsidRPr="00D6572A">
        <w:rPr>
          <w:rFonts w:ascii="SassoonCRInfant" w:hAnsi="SassoonCRInfant"/>
          <w:b/>
          <w:bCs/>
        </w:rPr>
        <w:t>government safety advice</w:t>
      </w:r>
      <w:r w:rsidRPr="00D6572A">
        <w:rPr>
          <w:rFonts w:ascii="SassoonCRInfant" w:hAnsi="SassoonCRInfant"/>
        </w:rPr>
        <w:t>, we have clear procedures in place to minimise the risk of choking and to support safe eating habits.</w:t>
      </w:r>
    </w:p>
    <w:p w14:paraId="74399140" w14:textId="77777777" w:rsidR="00D6572A" w:rsidRDefault="00D6572A" w:rsidP="00D6572A">
      <w:p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sidRPr="00D6572A">
        <w:rPr>
          <w:rFonts w:ascii="SassoonCRInfant" w:eastAsia="Times New Roman" w:hAnsi="SassoonCRInfant" w:cs="Times New Roman"/>
          <w:b/>
          <w:bCs/>
          <w:sz w:val="24"/>
          <w:szCs w:val="24"/>
          <w:lang w:eastAsia="en-GB"/>
        </w:rPr>
        <w:t>Key Safeguarding and Safety Measures:</w:t>
      </w:r>
    </w:p>
    <w:p w14:paraId="1E684572" w14:textId="7DD6260C" w:rsidR="00E65A77" w:rsidRDefault="002A51EC" w:rsidP="00D6572A">
      <w:p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Pr>
          <w:rFonts w:ascii="SassoonCRInfant" w:eastAsia="Times New Roman" w:hAnsi="SassoonCRInfant" w:cs="Times New Roman"/>
          <w:b/>
          <w:bCs/>
          <w:sz w:val="24"/>
          <w:szCs w:val="24"/>
          <w:lang w:eastAsia="en-GB"/>
        </w:rPr>
        <w:t xml:space="preserve">Katy Tomlinson, Headteacher is responsible for ensuring that staff within the </w:t>
      </w:r>
      <w:r w:rsidR="00383A64">
        <w:rPr>
          <w:rFonts w:ascii="SassoonCRInfant" w:eastAsia="Times New Roman" w:hAnsi="SassoonCRInfant" w:cs="Times New Roman"/>
          <w:b/>
          <w:bCs/>
          <w:sz w:val="24"/>
          <w:szCs w:val="24"/>
          <w:lang w:eastAsia="en-GB"/>
        </w:rPr>
        <w:t>Kitchen prepares food</w:t>
      </w:r>
      <w:r w:rsidR="00335C71">
        <w:rPr>
          <w:rFonts w:ascii="SassoonCRInfant" w:eastAsia="Times New Roman" w:hAnsi="SassoonCRInfant" w:cs="Times New Roman"/>
          <w:b/>
          <w:bCs/>
          <w:sz w:val="24"/>
          <w:szCs w:val="24"/>
          <w:lang w:eastAsia="en-GB"/>
        </w:rPr>
        <w:t xml:space="preserve"> in line with Government Legislation. </w:t>
      </w:r>
    </w:p>
    <w:p w14:paraId="5F86346B" w14:textId="09E976E9" w:rsidR="00D6572A" w:rsidRDefault="00D6572A" w:rsidP="00D6572A">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Supervision</w:t>
      </w:r>
      <w:r w:rsidRPr="00D6572A">
        <w:rPr>
          <w:rFonts w:ascii="SassoonCRInfant" w:eastAsia="Times New Roman" w:hAnsi="SassoonCRInfant" w:cs="Times New Roman"/>
          <w:sz w:val="24"/>
          <w:szCs w:val="24"/>
          <w:lang w:eastAsia="en-GB"/>
        </w:rPr>
        <w:t xml:space="preserve">: All children, especially those in Nursery, Reception and Year 1, are supervised closely while eating. Staff </w:t>
      </w:r>
      <w:proofErr w:type="gramStart"/>
      <w:r w:rsidRPr="00D6572A">
        <w:rPr>
          <w:rFonts w:ascii="SassoonCRInfant" w:eastAsia="Times New Roman" w:hAnsi="SassoonCRInfant" w:cs="Times New Roman"/>
          <w:sz w:val="24"/>
          <w:szCs w:val="24"/>
          <w:lang w:eastAsia="en-GB"/>
        </w:rPr>
        <w:t>remain alert and present at all times</w:t>
      </w:r>
      <w:proofErr w:type="gramEnd"/>
      <w:r w:rsidRPr="00D6572A">
        <w:rPr>
          <w:rFonts w:ascii="SassoonCRInfant" w:eastAsia="Times New Roman" w:hAnsi="SassoonCRInfant" w:cs="Times New Roman"/>
          <w:sz w:val="24"/>
          <w:szCs w:val="24"/>
          <w:lang w:eastAsia="en-GB"/>
        </w:rPr>
        <w:t xml:space="preserve">. A qualified </w:t>
      </w:r>
      <w:r w:rsidRPr="00D6572A">
        <w:rPr>
          <w:rFonts w:ascii="SassoonCRInfant" w:eastAsia="Times New Roman" w:hAnsi="SassoonCRInfant" w:cs="Times New Roman"/>
          <w:b/>
          <w:bCs/>
          <w:sz w:val="24"/>
          <w:szCs w:val="24"/>
          <w:lang w:eastAsia="en-GB"/>
        </w:rPr>
        <w:t>first aider</w:t>
      </w:r>
      <w:r w:rsidR="00BD71F0">
        <w:rPr>
          <w:rFonts w:ascii="SassoonCRInfant" w:eastAsia="Times New Roman" w:hAnsi="SassoonCRInfant" w:cs="Times New Roman"/>
          <w:sz w:val="24"/>
          <w:szCs w:val="24"/>
          <w:lang w:eastAsia="en-GB"/>
        </w:rPr>
        <w:t xml:space="preserve"> is</w:t>
      </w:r>
      <w:r w:rsidRPr="00D6572A">
        <w:rPr>
          <w:rFonts w:ascii="SassoonCRInfant" w:eastAsia="Times New Roman" w:hAnsi="SassoonCRInfant" w:cs="Times New Roman"/>
          <w:sz w:val="24"/>
          <w:szCs w:val="24"/>
          <w:lang w:eastAsia="en-GB"/>
        </w:rPr>
        <w:t xml:space="preserve"> present in the room during meals and snack times.</w:t>
      </w:r>
      <w:r w:rsidR="00B230F9">
        <w:rPr>
          <w:rFonts w:ascii="SassoonCRInfant" w:eastAsia="Times New Roman" w:hAnsi="SassoonCRInfant" w:cs="Times New Roman"/>
          <w:sz w:val="24"/>
          <w:szCs w:val="24"/>
          <w:lang w:eastAsia="en-GB"/>
        </w:rPr>
        <w:t xml:space="preserve"> Children are always within sight and hearing of that member of staff when eating.</w:t>
      </w:r>
    </w:p>
    <w:p w14:paraId="2824ECAE" w14:textId="23B4E9C3" w:rsidR="00BD71F0" w:rsidRPr="007B16C2" w:rsidRDefault="00BD71F0" w:rsidP="007B16C2">
      <w:pPr>
        <w:pStyle w:val="ListParagraph"/>
        <w:numPr>
          <w:ilvl w:val="0"/>
          <w:numId w:val="25"/>
        </w:num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sidRPr="007B16C2">
        <w:rPr>
          <w:rFonts w:ascii="SassoonCRInfant" w:hAnsi="SassoonCRInfant"/>
          <w:b/>
          <w:bCs/>
          <w:sz w:val="24"/>
          <w:szCs w:val="24"/>
        </w:rPr>
        <w:t>At each mealtime and snack time the supervising member of staff is responsible for checking that the food being provided meets all the requirements for each child.</w:t>
      </w:r>
    </w:p>
    <w:p w14:paraId="3A95C390" w14:textId="77777777" w:rsidR="00D6572A" w:rsidRPr="00D6572A" w:rsidRDefault="00D6572A" w:rsidP="00D6572A">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Seated Eating</w:t>
      </w:r>
      <w:r w:rsidRPr="00D6572A">
        <w:rPr>
          <w:rFonts w:ascii="SassoonCRInfant" w:eastAsia="Times New Roman" w:hAnsi="SassoonCRInfant" w:cs="Times New Roman"/>
          <w:sz w:val="24"/>
          <w:szCs w:val="24"/>
          <w:lang w:eastAsia="en-GB"/>
        </w:rPr>
        <w:t xml:space="preserve">: Children must be </w:t>
      </w:r>
      <w:r w:rsidRPr="00D6572A">
        <w:rPr>
          <w:rFonts w:ascii="SassoonCRInfant" w:eastAsia="Times New Roman" w:hAnsi="SassoonCRInfant" w:cs="Times New Roman"/>
          <w:b/>
          <w:bCs/>
          <w:sz w:val="24"/>
          <w:szCs w:val="24"/>
          <w:lang w:eastAsia="en-GB"/>
        </w:rPr>
        <w:t>seated and calm</w:t>
      </w:r>
      <w:r w:rsidRPr="00D6572A">
        <w:rPr>
          <w:rFonts w:ascii="SassoonCRInfant" w:eastAsia="Times New Roman" w:hAnsi="SassoonCRInfant" w:cs="Times New Roman"/>
          <w:sz w:val="24"/>
          <w:szCs w:val="24"/>
          <w:lang w:eastAsia="en-GB"/>
        </w:rPr>
        <w:t xml:space="preserve"> when eating. Walking, playing, or running with food is not permitted.</w:t>
      </w:r>
    </w:p>
    <w:p w14:paraId="1E7C4B39" w14:textId="77777777" w:rsidR="00D6572A" w:rsidRPr="00D6572A" w:rsidRDefault="00D6572A" w:rsidP="00D6572A">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Safe Food Preparation</w:t>
      </w:r>
      <w:r w:rsidRPr="00D6572A">
        <w:rPr>
          <w:rFonts w:ascii="SassoonCRInfant" w:eastAsia="Times New Roman" w:hAnsi="SassoonCRInfant" w:cs="Times New Roman"/>
          <w:sz w:val="24"/>
          <w:szCs w:val="24"/>
          <w:lang w:eastAsia="en-GB"/>
        </w:rPr>
        <w:t>: Foods that pose a choking risk are prepared according to government guidelines. This includes:</w:t>
      </w:r>
    </w:p>
    <w:p w14:paraId="215E905E" w14:textId="77777777"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 xml:space="preserve">Cutting small round foods (such as grapes, cherry tomatoes and strawberries) </w:t>
      </w:r>
      <w:r w:rsidRPr="00D6572A">
        <w:rPr>
          <w:rFonts w:ascii="SassoonCRInfant" w:eastAsia="Times New Roman" w:hAnsi="SassoonCRInfant" w:cs="Times New Roman"/>
          <w:b/>
          <w:bCs/>
          <w:sz w:val="24"/>
          <w:szCs w:val="24"/>
          <w:lang w:eastAsia="en-GB"/>
        </w:rPr>
        <w:t>lengthways into quarters</w:t>
      </w:r>
    </w:p>
    <w:p w14:paraId="43D524A4" w14:textId="77777777"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 xml:space="preserve">Slicing hard fruit and vegetables (e.g. apples, carrots) into </w:t>
      </w:r>
      <w:r w:rsidRPr="00D6572A">
        <w:rPr>
          <w:rFonts w:ascii="SassoonCRInfant" w:eastAsia="Times New Roman" w:hAnsi="SassoonCRInfant" w:cs="Times New Roman"/>
          <w:b/>
          <w:bCs/>
          <w:sz w:val="24"/>
          <w:szCs w:val="24"/>
          <w:lang w:eastAsia="en-GB"/>
        </w:rPr>
        <w:t>thin batons or strips</w:t>
      </w:r>
    </w:p>
    <w:p w14:paraId="62EB6DC9" w14:textId="77777777"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Removing stones or pips</w:t>
      </w:r>
      <w:r w:rsidRPr="00D6572A">
        <w:rPr>
          <w:rFonts w:ascii="SassoonCRInfant" w:eastAsia="Times New Roman" w:hAnsi="SassoonCRInfant" w:cs="Times New Roman"/>
          <w:sz w:val="24"/>
          <w:szCs w:val="24"/>
          <w:lang w:eastAsia="en-GB"/>
        </w:rPr>
        <w:t xml:space="preserve"> from fruit</w:t>
      </w:r>
    </w:p>
    <w:p w14:paraId="7CDF996C" w14:textId="77777777"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Softening</w:t>
      </w:r>
      <w:r w:rsidRPr="00D6572A">
        <w:rPr>
          <w:rFonts w:ascii="SassoonCRInfant" w:eastAsia="Times New Roman" w:hAnsi="SassoonCRInfant" w:cs="Times New Roman"/>
          <w:sz w:val="24"/>
          <w:szCs w:val="24"/>
          <w:lang w:eastAsia="en-GB"/>
        </w:rPr>
        <w:t xml:space="preserve"> raw vegetables where needed (e.g. by steaming)</w:t>
      </w:r>
    </w:p>
    <w:p w14:paraId="290DC989" w14:textId="77777777"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 xml:space="preserve">Cutting bread and similar items into </w:t>
      </w:r>
      <w:r w:rsidRPr="00D6572A">
        <w:rPr>
          <w:rFonts w:ascii="SassoonCRInfant" w:eastAsia="Times New Roman" w:hAnsi="SassoonCRInfant" w:cs="Times New Roman"/>
          <w:b/>
          <w:bCs/>
          <w:sz w:val="24"/>
          <w:szCs w:val="24"/>
          <w:lang w:eastAsia="en-GB"/>
        </w:rPr>
        <w:t>narrow strips</w:t>
      </w:r>
      <w:r w:rsidRPr="00D6572A">
        <w:rPr>
          <w:rFonts w:ascii="SassoonCRInfant" w:eastAsia="Times New Roman" w:hAnsi="SassoonCRInfant" w:cs="Times New Roman"/>
          <w:sz w:val="24"/>
          <w:szCs w:val="24"/>
          <w:lang w:eastAsia="en-GB"/>
        </w:rPr>
        <w:t xml:space="preserve"> rather than chunks</w:t>
      </w:r>
    </w:p>
    <w:p w14:paraId="10F945A5" w14:textId="77777777" w:rsidR="00D6572A" w:rsidRPr="00D6572A" w:rsidRDefault="00D6572A" w:rsidP="00D6572A">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b/>
          <w:bCs/>
          <w:sz w:val="24"/>
          <w:szCs w:val="24"/>
          <w:lang w:eastAsia="en-GB"/>
        </w:rPr>
        <w:t>Food Restrictions</w:t>
      </w:r>
      <w:r w:rsidRPr="00D6572A">
        <w:rPr>
          <w:rFonts w:ascii="SassoonCRInfant" w:eastAsia="Times New Roman" w:hAnsi="SassoonCRInfant" w:cs="Times New Roman"/>
          <w:sz w:val="24"/>
          <w:szCs w:val="24"/>
          <w:lang w:eastAsia="en-GB"/>
        </w:rPr>
        <w:t>: Certain foods are not permitted for Nursery, Reception and Year 1 pupils, including:</w:t>
      </w:r>
    </w:p>
    <w:p w14:paraId="45F1793F" w14:textId="77777777"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Raw or partially cooked eggs (unless British Lion-stamped)</w:t>
      </w:r>
    </w:p>
    <w:p w14:paraId="34F4916C" w14:textId="6DA2D1DA"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Dried fruit as a snack (e.g. raisins)</w:t>
      </w:r>
    </w:p>
    <w:p w14:paraId="3AA0436E" w14:textId="668B7D6B" w:rsidR="00D6572A" w:rsidRP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Foods high in salt, sugar or saturated fat</w:t>
      </w:r>
      <w:r w:rsidR="00A7042B">
        <w:rPr>
          <w:rFonts w:ascii="SassoonCRInfant" w:eastAsia="Times New Roman" w:hAnsi="SassoonCRInfant" w:cs="Times New Roman"/>
          <w:sz w:val="24"/>
          <w:szCs w:val="24"/>
          <w:lang w:eastAsia="en-GB"/>
        </w:rPr>
        <w:t>; marshmallows</w:t>
      </w:r>
    </w:p>
    <w:p w14:paraId="6D4684AD" w14:textId="2B7D3DEA" w:rsidR="00D6572A" w:rsidRDefault="00D6572A"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Sugary drinks, including juice and squash</w:t>
      </w:r>
    </w:p>
    <w:p w14:paraId="6BBCCF34" w14:textId="0A56126E" w:rsidR="00941AAC" w:rsidRPr="00D6572A" w:rsidRDefault="00941AAC" w:rsidP="00D6572A">
      <w:pPr>
        <w:numPr>
          <w:ilvl w:val="1"/>
          <w:numId w:val="25"/>
        </w:numPr>
        <w:spacing w:before="100" w:beforeAutospacing="1" w:after="100" w:afterAutospacing="1" w:line="240" w:lineRule="auto"/>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Foods which may cause choking hazards such as popcorn and seeds</w:t>
      </w:r>
    </w:p>
    <w:p w14:paraId="78FC2106" w14:textId="4AD17660" w:rsidR="00D6572A" w:rsidRPr="00D6572A" w:rsidRDefault="00D6572A" w:rsidP="00D6572A">
      <w:pPr>
        <w:spacing w:before="100" w:beforeAutospacing="1" w:after="100" w:afterAutospacing="1" w:line="240" w:lineRule="auto"/>
        <w:rPr>
          <w:rFonts w:ascii="SassoonCRInfant" w:eastAsia="Times New Roman" w:hAnsi="SassoonCRInfant" w:cs="Times New Roman"/>
          <w:sz w:val="24"/>
          <w:szCs w:val="24"/>
          <w:lang w:eastAsia="en-GB"/>
        </w:rPr>
      </w:pPr>
      <w:r w:rsidRPr="00D6572A">
        <w:rPr>
          <w:rFonts w:ascii="SassoonCRInfant" w:eastAsia="Times New Roman" w:hAnsi="SassoonCRInfant" w:cs="Times New Roman"/>
          <w:sz w:val="24"/>
          <w:szCs w:val="24"/>
          <w:lang w:eastAsia="en-GB"/>
        </w:rPr>
        <w:t>7. Staff Training</w:t>
      </w:r>
    </w:p>
    <w:p w14:paraId="10CF92AB" w14:textId="77777777" w:rsidR="00D6572A" w:rsidRPr="00D6572A" w:rsidRDefault="00D6572A" w:rsidP="00D6572A">
      <w:pPr>
        <w:pStyle w:val="NormalWeb"/>
        <w:rPr>
          <w:rFonts w:ascii="SassoonCRInfant" w:hAnsi="SassoonCRInfant"/>
        </w:rPr>
      </w:pPr>
      <w:r w:rsidRPr="00D6572A">
        <w:rPr>
          <w:rFonts w:ascii="SassoonCRInfant" w:hAnsi="SassoonCRInfant"/>
        </w:rPr>
        <w:t>All staff involved in the preparation, handling, or supervision of food receive appropriate training to ensure the highest standards of safety and care. This includes:</w:t>
      </w:r>
    </w:p>
    <w:p w14:paraId="063A5762" w14:textId="77777777" w:rsidR="00D6572A" w:rsidRPr="00D6572A" w:rsidRDefault="00D6572A" w:rsidP="00D6572A">
      <w:pPr>
        <w:pStyle w:val="NormalWeb"/>
        <w:numPr>
          <w:ilvl w:val="0"/>
          <w:numId w:val="26"/>
        </w:numPr>
        <w:rPr>
          <w:rFonts w:ascii="SassoonCRInfant" w:hAnsi="SassoonCRInfant"/>
        </w:rPr>
      </w:pPr>
      <w:r w:rsidRPr="00D6572A">
        <w:rPr>
          <w:rStyle w:val="Strong"/>
          <w:rFonts w:ascii="SassoonCRInfant" w:hAnsi="SassoonCRInfant"/>
        </w:rPr>
        <w:t>Food hygiene training</w:t>
      </w:r>
      <w:r w:rsidRPr="00D6572A">
        <w:rPr>
          <w:rFonts w:ascii="SassoonCRInfant" w:hAnsi="SassoonCRInfant"/>
        </w:rPr>
        <w:t xml:space="preserve"> to ensure safe storage, preparation, and serving of food in line with health and safety regulations.</w:t>
      </w:r>
    </w:p>
    <w:p w14:paraId="0736F2FE" w14:textId="77777777" w:rsidR="00D6572A" w:rsidRPr="00D6572A" w:rsidRDefault="00D6572A" w:rsidP="00D6572A">
      <w:pPr>
        <w:pStyle w:val="NormalWeb"/>
        <w:numPr>
          <w:ilvl w:val="0"/>
          <w:numId w:val="26"/>
        </w:numPr>
        <w:rPr>
          <w:rFonts w:ascii="SassoonCRInfant" w:hAnsi="SassoonCRInfant"/>
        </w:rPr>
      </w:pPr>
      <w:r w:rsidRPr="00D6572A">
        <w:rPr>
          <w:rStyle w:val="Strong"/>
          <w:rFonts w:ascii="SassoonCRInfant" w:hAnsi="SassoonCRInfant"/>
        </w:rPr>
        <w:t>Training in choking prevention</w:t>
      </w:r>
      <w:r w:rsidRPr="00D6572A">
        <w:rPr>
          <w:rFonts w:ascii="SassoonCRInfant" w:hAnsi="SassoonCRInfant"/>
        </w:rPr>
        <w:t xml:space="preserve"> and safe eating practices, particularly for younger children.</w:t>
      </w:r>
    </w:p>
    <w:p w14:paraId="6214AA13" w14:textId="39EF0EAA" w:rsidR="00D6572A" w:rsidRPr="00D6572A" w:rsidRDefault="00D6572A" w:rsidP="00D6572A">
      <w:pPr>
        <w:pStyle w:val="NormalWeb"/>
        <w:numPr>
          <w:ilvl w:val="0"/>
          <w:numId w:val="26"/>
        </w:numPr>
        <w:rPr>
          <w:rFonts w:ascii="SassoonCRInfant" w:hAnsi="SassoonCRInfant"/>
        </w:rPr>
      </w:pPr>
      <w:r w:rsidRPr="00D6572A">
        <w:rPr>
          <w:rStyle w:val="Strong"/>
          <w:rFonts w:ascii="SassoonCRInfant" w:hAnsi="SassoonCRInfant"/>
        </w:rPr>
        <w:t>Allergy awareness</w:t>
      </w:r>
      <w:r w:rsidRPr="00D6572A">
        <w:rPr>
          <w:rFonts w:ascii="SassoonCRInfant" w:hAnsi="SassoonCRInfant"/>
        </w:rPr>
        <w:t>, including recognising signs of allergic reactions and understanding individual dietary needs.</w:t>
      </w:r>
      <w:r w:rsidR="00D14EA7">
        <w:rPr>
          <w:rFonts w:ascii="SassoonCRInfant" w:hAnsi="SassoonCRInfant"/>
        </w:rPr>
        <w:t xml:space="preserve"> All staff have received EpiPen training.</w:t>
      </w:r>
    </w:p>
    <w:p w14:paraId="4DCD96C2" w14:textId="77777777" w:rsidR="00D6572A" w:rsidRPr="00D6572A" w:rsidRDefault="00D6572A" w:rsidP="00D6572A">
      <w:pPr>
        <w:pStyle w:val="NormalWeb"/>
        <w:numPr>
          <w:ilvl w:val="0"/>
          <w:numId w:val="26"/>
        </w:numPr>
        <w:rPr>
          <w:rFonts w:ascii="SassoonCRInfant" w:hAnsi="SassoonCRInfant"/>
        </w:rPr>
      </w:pPr>
      <w:r w:rsidRPr="00D6572A">
        <w:rPr>
          <w:rFonts w:ascii="SassoonCRInfant" w:hAnsi="SassoonCRInfant"/>
        </w:rPr>
        <w:t xml:space="preserve">Awareness of </w:t>
      </w:r>
      <w:r w:rsidRPr="00D6572A">
        <w:rPr>
          <w:rStyle w:val="Strong"/>
          <w:rFonts w:ascii="SassoonCRInfant" w:hAnsi="SassoonCRInfant"/>
        </w:rPr>
        <w:t>safe food preparation techniques</w:t>
      </w:r>
      <w:r w:rsidRPr="00D6572A">
        <w:rPr>
          <w:rFonts w:ascii="SassoonCRInfant" w:hAnsi="SassoonCRInfant"/>
        </w:rPr>
        <w:t xml:space="preserve"> for young children, as outlined in national nutrition and choking prevention guidance.</w:t>
      </w:r>
    </w:p>
    <w:p w14:paraId="6C40A7E0" w14:textId="3F766266" w:rsidR="00D6572A" w:rsidRPr="004C3A11" w:rsidRDefault="00D6572A" w:rsidP="00D6572A">
      <w:pPr>
        <w:pStyle w:val="NormalWeb"/>
        <w:rPr>
          <w:rFonts w:ascii="SassoonCRInfant" w:hAnsi="SassoonCRInfant"/>
        </w:rPr>
      </w:pPr>
      <w:r w:rsidRPr="004C3A11">
        <w:rPr>
          <w:rFonts w:ascii="SassoonCRInfant" w:hAnsi="SassoonCRInfant"/>
        </w:rPr>
        <w:t xml:space="preserve">Staff are regularly updated on best practice and expected to </w:t>
      </w:r>
      <w:proofErr w:type="gramStart"/>
      <w:r w:rsidRPr="004C3A11">
        <w:rPr>
          <w:rFonts w:ascii="SassoonCRInfant" w:hAnsi="SassoonCRInfant"/>
        </w:rPr>
        <w:t>follow school procedures at all times</w:t>
      </w:r>
      <w:proofErr w:type="gramEnd"/>
      <w:r w:rsidRPr="004C3A11">
        <w:rPr>
          <w:rFonts w:ascii="SassoonCRInfant" w:hAnsi="SassoonCRInfant"/>
        </w:rPr>
        <w:t xml:space="preserve"> to safeguard children's health and wellbeing during mealtimes.</w:t>
      </w:r>
    </w:p>
    <w:p w14:paraId="7AE230F8" w14:textId="31A3BE05" w:rsidR="004C3A11" w:rsidRPr="004C3A11" w:rsidRDefault="004C3A11" w:rsidP="00D6572A">
      <w:pPr>
        <w:pStyle w:val="NormalWeb"/>
        <w:rPr>
          <w:rFonts w:ascii="SassoonCRInfant" w:hAnsi="SassoonCRInfant"/>
        </w:rPr>
      </w:pPr>
      <w:r w:rsidRPr="004C3A11">
        <w:rPr>
          <w:rFonts w:ascii="SassoonCRInfant" w:hAnsi="SassoonCRInfant"/>
        </w:rPr>
        <w:t xml:space="preserve">In the event of a child experiencing a choking incident that requires intervention, first aiders record details of where and how the child choked and ensure parents and/or carers are made aware. The records are </w:t>
      </w:r>
      <w:r w:rsidRPr="004C3A11">
        <w:rPr>
          <w:rFonts w:ascii="SassoonCRInfant" w:hAnsi="SassoonCRInfant"/>
        </w:rPr>
        <w:lastRenderedPageBreak/>
        <w:t>reviewed periodically to identify if there are trends or common features of incidents that could be addressed to reduce the risk of choking. Appropriate action will be taken to address any identified concerns.</w:t>
      </w:r>
    </w:p>
    <w:p w14:paraId="3D3E2FC1" w14:textId="15BADC54" w:rsidR="00D6572A" w:rsidRPr="00A11594" w:rsidRDefault="00D6572A"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Pr>
          <w:rFonts w:ascii="SassoonCRInfant" w:eastAsia="Times New Roman" w:hAnsi="SassoonCRInfant" w:cs="Times New Roman"/>
          <w:b/>
          <w:bCs/>
          <w:sz w:val="24"/>
          <w:szCs w:val="24"/>
          <w:lang w:eastAsia="en-GB"/>
        </w:rPr>
        <w:t>8</w:t>
      </w:r>
      <w:r w:rsidR="00A11594" w:rsidRPr="00A11594">
        <w:rPr>
          <w:rFonts w:ascii="SassoonCRInfant" w:eastAsia="Times New Roman" w:hAnsi="SassoonCRInfant" w:cs="Times New Roman"/>
          <w:b/>
          <w:bCs/>
          <w:sz w:val="24"/>
          <w:szCs w:val="24"/>
          <w:lang w:eastAsia="en-GB"/>
        </w:rPr>
        <w:t>. Curriculum Integration</w:t>
      </w:r>
    </w:p>
    <w:p w14:paraId="0D73EB5B" w14:textId="77777777"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Nutrition is integrated into:</w:t>
      </w:r>
    </w:p>
    <w:p w14:paraId="3318B8AF" w14:textId="77777777" w:rsidR="00A11594" w:rsidRPr="00A11594" w:rsidRDefault="00A11594" w:rsidP="00A11594">
      <w:pPr>
        <w:numPr>
          <w:ilvl w:val="0"/>
          <w:numId w:val="18"/>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Science</w:t>
      </w:r>
      <w:r w:rsidRPr="00A11594">
        <w:rPr>
          <w:rFonts w:ascii="SassoonCRInfant" w:eastAsia="Times New Roman" w:hAnsi="SassoonCRInfant" w:cs="Times New Roman"/>
          <w:sz w:val="24"/>
          <w:szCs w:val="24"/>
          <w:lang w:eastAsia="en-GB"/>
        </w:rPr>
        <w:t xml:space="preserve">, </w:t>
      </w:r>
      <w:r w:rsidRPr="00A11594">
        <w:rPr>
          <w:rFonts w:ascii="SassoonCRInfant" w:eastAsia="Times New Roman" w:hAnsi="SassoonCRInfant" w:cs="Times New Roman"/>
          <w:b/>
          <w:bCs/>
          <w:sz w:val="24"/>
          <w:szCs w:val="24"/>
          <w:lang w:eastAsia="en-GB"/>
        </w:rPr>
        <w:t>PSHE</w:t>
      </w:r>
      <w:r w:rsidRPr="00A11594">
        <w:rPr>
          <w:rFonts w:ascii="SassoonCRInfant" w:eastAsia="Times New Roman" w:hAnsi="SassoonCRInfant" w:cs="Times New Roman"/>
          <w:sz w:val="24"/>
          <w:szCs w:val="24"/>
          <w:lang w:eastAsia="en-GB"/>
        </w:rPr>
        <w:t xml:space="preserve">, and </w:t>
      </w:r>
      <w:r w:rsidRPr="00A11594">
        <w:rPr>
          <w:rFonts w:ascii="SassoonCRInfant" w:eastAsia="Times New Roman" w:hAnsi="SassoonCRInfant" w:cs="Times New Roman"/>
          <w:b/>
          <w:bCs/>
          <w:sz w:val="24"/>
          <w:szCs w:val="24"/>
          <w:lang w:eastAsia="en-GB"/>
        </w:rPr>
        <w:t>Design &amp; Technology</w:t>
      </w:r>
      <w:r w:rsidRPr="00A11594">
        <w:rPr>
          <w:rFonts w:ascii="SassoonCRInfant" w:eastAsia="Times New Roman" w:hAnsi="SassoonCRInfant" w:cs="Times New Roman"/>
          <w:sz w:val="24"/>
          <w:szCs w:val="24"/>
          <w:lang w:eastAsia="en-GB"/>
        </w:rPr>
        <w:t xml:space="preserve"> lessons (e.g. food groups, cooking, digestion).</w:t>
      </w:r>
    </w:p>
    <w:p w14:paraId="680599D9" w14:textId="633F407F" w:rsidR="00A11594" w:rsidRPr="00A11594" w:rsidRDefault="00A11594" w:rsidP="00192516">
      <w:pPr>
        <w:numPr>
          <w:ilvl w:val="0"/>
          <w:numId w:val="18"/>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Healthy lifestyle education</w:t>
      </w:r>
      <w:r w:rsidRPr="00A11594">
        <w:rPr>
          <w:rFonts w:ascii="SassoonCRInfant" w:eastAsia="Times New Roman" w:hAnsi="SassoonCRInfant" w:cs="Times New Roman"/>
          <w:sz w:val="24"/>
          <w:szCs w:val="24"/>
          <w:lang w:eastAsia="en-GB"/>
        </w:rPr>
        <w:t>, reinforcing the Eatwell Guide, balanced diets, and the impact of nutrition on mental and physical health.</w:t>
      </w:r>
    </w:p>
    <w:p w14:paraId="39EBF7CB" w14:textId="5C21A588" w:rsidR="00A11594" w:rsidRPr="00A11594" w:rsidRDefault="00D6572A"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Pr>
          <w:rFonts w:ascii="SassoonCRInfant" w:eastAsia="Times New Roman" w:hAnsi="SassoonCRInfant" w:cs="Times New Roman"/>
          <w:b/>
          <w:bCs/>
          <w:sz w:val="24"/>
          <w:szCs w:val="24"/>
          <w:lang w:eastAsia="en-GB"/>
        </w:rPr>
        <w:t>9</w:t>
      </w:r>
      <w:r w:rsidR="00A11594" w:rsidRPr="00A11594">
        <w:rPr>
          <w:rFonts w:ascii="SassoonCRInfant" w:eastAsia="Times New Roman" w:hAnsi="SassoonCRInfant" w:cs="Times New Roman"/>
          <w:b/>
          <w:bCs/>
          <w:sz w:val="24"/>
          <w:szCs w:val="24"/>
          <w:lang w:eastAsia="en-GB"/>
        </w:rPr>
        <w:t>. Special Dietary Needs</w:t>
      </w:r>
    </w:p>
    <w:p w14:paraId="2C8DF80B" w14:textId="77777777"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We cater for:</w:t>
      </w:r>
    </w:p>
    <w:p w14:paraId="5D719AE8" w14:textId="77777777" w:rsidR="00A11594" w:rsidRPr="00A11594" w:rsidRDefault="00A11594" w:rsidP="00A11594">
      <w:pPr>
        <w:numPr>
          <w:ilvl w:val="0"/>
          <w:numId w:val="19"/>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Medical diets</w:t>
      </w:r>
      <w:r w:rsidRPr="00A11594">
        <w:rPr>
          <w:rFonts w:ascii="SassoonCRInfant" w:eastAsia="Times New Roman" w:hAnsi="SassoonCRInfant" w:cs="Times New Roman"/>
          <w:sz w:val="24"/>
          <w:szCs w:val="24"/>
          <w:lang w:eastAsia="en-GB"/>
        </w:rPr>
        <w:t xml:space="preserve"> (e.g. allergies, intolerances) with individual health plans where necessary.</w:t>
      </w:r>
    </w:p>
    <w:p w14:paraId="6A50991C" w14:textId="77777777" w:rsidR="00A11594" w:rsidRPr="00A11594" w:rsidRDefault="00A11594" w:rsidP="00A11594">
      <w:pPr>
        <w:numPr>
          <w:ilvl w:val="0"/>
          <w:numId w:val="19"/>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b/>
          <w:bCs/>
          <w:sz w:val="24"/>
          <w:szCs w:val="24"/>
          <w:lang w:eastAsia="en-GB"/>
        </w:rPr>
        <w:t>Religious and cultural preferences</w:t>
      </w:r>
      <w:r w:rsidRPr="00A11594">
        <w:rPr>
          <w:rFonts w:ascii="SassoonCRInfant" w:eastAsia="Times New Roman" w:hAnsi="SassoonCRInfant" w:cs="Times New Roman"/>
          <w:sz w:val="24"/>
          <w:szCs w:val="24"/>
          <w:lang w:eastAsia="en-GB"/>
        </w:rPr>
        <w:t>, in consultation with families.</w:t>
      </w:r>
    </w:p>
    <w:p w14:paraId="1C9F3B19" w14:textId="3057DA96" w:rsidR="00A11594" w:rsidRPr="00A11594" w:rsidRDefault="00A11594" w:rsidP="00192516">
      <w:pPr>
        <w:numPr>
          <w:ilvl w:val="0"/>
          <w:numId w:val="19"/>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The catering team and staff </w:t>
      </w:r>
      <w:r w:rsidR="00192516" w:rsidRPr="00532945">
        <w:rPr>
          <w:rFonts w:ascii="SassoonCRInfant" w:eastAsia="Times New Roman" w:hAnsi="SassoonCRInfant" w:cs="Times New Roman"/>
          <w:sz w:val="24"/>
          <w:szCs w:val="24"/>
          <w:lang w:eastAsia="en-GB"/>
        </w:rPr>
        <w:t xml:space="preserve">who </w:t>
      </w:r>
      <w:r w:rsidR="009D68E2" w:rsidRPr="00532945">
        <w:rPr>
          <w:rFonts w:ascii="SassoonCRInfant" w:eastAsia="Times New Roman" w:hAnsi="SassoonCRInfant" w:cs="Times New Roman"/>
          <w:sz w:val="24"/>
          <w:szCs w:val="24"/>
          <w:lang w:eastAsia="en-GB"/>
        </w:rPr>
        <w:t xml:space="preserve">provide snacks and meals </w:t>
      </w:r>
      <w:r w:rsidRPr="00A11594">
        <w:rPr>
          <w:rFonts w:ascii="SassoonCRInfant" w:eastAsia="Times New Roman" w:hAnsi="SassoonCRInfant" w:cs="Times New Roman"/>
          <w:sz w:val="24"/>
          <w:szCs w:val="24"/>
          <w:lang w:eastAsia="en-GB"/>
        </w:rPr>
        <w:t>receive training on food allergies and food hygiene.</w:t>
      </w:r>
    </w:p>
    <w:p w14:paraId="23AADC8A" w14:textId="567BC1AF" w:rsidR="00A11594" w:rsidRPr="00A11594" w:rsidRDefault="00D6572A"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Pr>
          <w:rFonts w:ascii="SassoonCRInfant" w:eastAsia="Times New Roman" w:hAnsi="SassoonCRInfant" w:cs="Times New Roman"/>
          <w:b/>
          <w:bCs/>
          <w:sz w:val="24"/>
          <w:szCs w:val="24"/>
          <w:lang w:eastAsia="en-GB"/>
        </w:rPr>
        <w:t>10</w:t>
      </w:r>
      <w:r w:rsidR="00A11594" w:rsidRPr="00A11594">
        <w:rPr>
          <w:rFonts w:ascii="SassoonCRInfant" w:eastAsia="Times New Roman" w:hAnsi="SassoonCRInfant" w:cs="Times New Roman"/>
          <w:b/>
          <w:bCs/>
          <w:sz w:val="24"/>
          <w:szCs w:val="24"/>
          <w:lang w:eastAsia="en-GB"/>
        </w:rPr>
        <w:t xml:space="preserve">. Packed Lunches </w:t>
      </w:r>
    </w:p>
    <w:p w14:paraId="6CDB6549" w14:textId="77777777" w:rsidR="00A11594" w:rsidRPr="00A11594" w:rsidRDefault="00A11594" w:rsidP="00A11594">
      <w:p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We encourage parents to provide packed lunches that align with the school’s healthy eating ethos. Guidance is shared with families on:</w:t>
      </w:r>
    </w:p>
    <w:p w14:paraId="37C9827A" w14:textId="77777777" w:rsidR="00A11594" w:rsidRPr="00A11594" w:rsidRDefault="00A11594" w:rsidP="00A11594">
      <w:pPr>
        <w:numPr>
          <w:ilvl w:val="0"/>
          <w:numId w:val="20"/>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Including balanced food groups</w:t>
      </w:r>
    </w:p>
    <w:p w14:paraId="489F5DF5" w14:textId="77777777" w:rsidR="00A11594" w:rsidRPr="00A11594" w:rsidRDefault="00A11594" w:rsidP="00A11594">
      <w:pPr>
        <w:numPr>
          <w:ilvl w:val="0"/>
          <w:numId w:val="20"/>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Avoiding high-sugar, high-fat, and processed items</w:t>
      </w:r>
    </w:p>
    <w:p w14:paraId="24E45F77" w14:textId="50AE51C5" w:rsidR="00A11594" w:rsidRPr="00A11594" w:rsidRDefault="00A11594" w:rsidP="00A11594">
      <w:pPr>
        <w:numPr>
          <w:ilvl w:val="0"/>
          <w:numId w:val="20"/>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Providing only water</w:t>
      </w:r>
    </w:p>
    <w:p w14:paraId="682F1B70" w14:textId="5D4E051F" w:rsidR="00A11594" w:rsidRPr="00A11594" w:rsidRDefault="00CA1A08" w:rsidP="00A11594">
      <w:pPr>
        <w:spacing w:after="0" w:line="240" w:lineRule="auto"/>
        <w:rPr>
          <w:rFonts w:ascii="SassoonCRInfant" w:eastAsia="Times New Roman" w:hAnsi="SassoonCRInfant" w:cs="Times New Roman"/>
          <w:sz w:val="24"/>
          <w:szCs w:val="24"/>
          <w:lang w:eastAsia="en-GB"/>
        </w:rPr>
      </w:pPr>
      <w:r w:rsidRPr="00CA1A08">
        <w:rPr>
          <w:rFonts w:ascii="SassoonCRInfant" w:eastAsia="Times New Roman" w:hAnsi="SassoonCRInfant" w:cs="Times New Roman"/>
          <w:noProof/>
          <w:sz w:val="24"/>
          <w:szCs w:val="24"/>
          <w:lang w:eastAsia="en-GB"/>
        </w:rPr>
        <w:drawing>
          <wp:inline distT="0" distB="0" distL="0" distR="0" wp14:anchorId="15276BFA" wp14:editId="11D96E59">
            <wp:extent cx="6645910" cy="3729990"/>
            <wp:effectExtent l="0" t="0" r="2540" b="3810"/>
            <wp:docPr id="1164231515" name="Picture 1" descr="A school lunch box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31515" name="Picture 1" descr="A school lunch box with text&#10;&#10;AI-generated content may be incorrect."/>
                    <pic:cNvPicPr/>
                  </pic:nvPicPr>
                  <pic:blipFill>
                    <a:blip r:embed="rId10"/>
                    <a:stretch>
                      <a:fillRect/>
                    </a:stretch>
                  </pic:blipFill>
                  <pic:spPr>
                    <a:xfrm>
                      <a:off x="0" y="0"/>
                      <a:ext cx="6645910" cy="3729990"/>
                    </a:xfrm>
                    <a:prstGeom prst="rect">
                      <a:avLst/>
                    </a:prstGeom>
                  </pic:spPr>
                </pic:pic>
              </a:graphicData>
            </a:graphic>
          </wp:inline>
        </w:drawing>
      </w:r>
    </w:p>
    <w:p w14:paraId="723C9544" w14:textId="00C37AC9" w:rsidR="00A11594" w:rsidRPr="00A11594" w:rsidRDefault="00D6572A"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Pr>
          <w:rFonts w:ascii="SassoonCRInfant" w:eastAsia="Times New Roman" w:hAnsi="SassoonCRInfant" w:cs="Times New Roman"/>
          <w:b/>
          <w:bCs/>
          <w:sz w:val="24"/>
          <w:szCs w:val="24"/>
          <w:lang w:eastAsia="en-GB"/>
        </w:rPr>
        <w:t>11</w:t>
      </w:r>
      <w:r w:rsidR="00A11594" w:rsidRPr="00A11594">
        <w:rPr>
          <w:rFonts w:ascii="SassoonCRInfant" w:eastAsia="Times New Roman" w:hAnsi="SassoonCRInfant" w:cs="Times New Roman"/>
          <w:b/>
          <w:bCs/>
          <w:sz w:val="24"/>
          <w:szCs w:val="24"/>
          <w:lang w:eastAsia="en-GB"/>
        </w:rPr>
        <w:t>. Celebrations and Rewards</w:t>
      </w:r>
    </w:p>
    <w:p w14:paraId="19373C07" w14:textId="77777777" w:rsidR="00A11594" w:rsidRPr="00532945" w:rsidRDefault="00A11594" w:rsidP="00A11594">
      <w:pPr>
        <w:numPr>
          <w:ilvl w:val="0"/>
          <w:numId w:val="21"/>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lastRenderedPageBreak/>
        <w:t>Birthdays and celebrations may involve non-food-based rewards or healthy treats.</w:t>
      </w:r>
    </w:p>
    <w:p w14:paraId="6A9DD93F" w14:textId="2DF32A99" w:rsidR="00532945" w:rsidRPr="00A11594" w:rsidRDefault="00532945" w:rsidP="00A11594">
      <w:pPr>
        <w:numPr>
          <w:ilvl w:val="0"/>
          <w:numId w:val="21"/>
        </w:numPr>
        <w:spacing w:before="100" w:beforeAutospacing="1" w:after="100" w:afterAutospacing="1" w:line="240" w:lineRule="auto"/>
        <w:rPr>
          <w:rFonts w:ascii="SassoonCRInfant" w:eastAsia="Times New Roman" w:hAnsi="SassoonCRInfant" w:cs="Times New Roman"/>
          <w:sz w:val="24"/>
          <w:szCs w:val="24"/>
          <w:lang w:eastAsia="en-GB"/>
        </w:rPr>
      </w:pPr>
      <w:r w:rsidRPr="00532945">
        <w:rPr>
          <w:rFonts w:ascii="SassoonCRInfant" w:hAnsi="SassoonCRInfant"/>
          <w:sz w:val="24"/>
          <w:szCs w:val="24"/>
        </w:rPr>
        <w:t>On special occasions, such as Christmas celebrations, children may be offered a small portion of a less healthy treat, as part of a balanced diet and in recognition of the celebration.</w:t>
      </w:r>
    </w:p>
    <w:p w14:paraId="4920412F" w14:textId="0EF84D4B" w:rsidR="00ED0150" w:rsidRPr="00A11594" w:rsidRDefault="009F57CA" w:rsidP="00D870B2">
      <w:pPr>
        <w:numPr>
          <w:ilvl w:val="0"/>
          <w:numId w:val="21"/>
        </w:numPr>
        <w:spacing w:before="100" w:beforeAutospacing="1" w:after="100" w:afterAutospacing="1" w:line="240" w:lineRule="auto"/>
        <w:rPr>
          <w:rFonts w:ascii="SassoonCRInfant" w:eastAsia="Times New Roman" w:hAnsi="SassoonCRInfant" w:cs="Times New Roman"/>
          <w:sz w:val="24"/>
          <w:szCs w:val="24"/>
          <w:lang w:eastAsia="en-GB"/>
        </w:rPr>
      </w:pPr>
      <w:r w:rsidRPr="00532945">
        <w:rPr>
          <w:rFonts w:ascii="SassoonCRInfant" w:eastAsia="Times New Roman" w:hAnsi="SassoonCRInfant" w:cs="Times New Roman"/>
          <w:sz w:val="24"/>
          <w:szCs w:val="24"/>
          <w:lang w:eastAsia="en-GB"/>
        </w:rPr>
        <w:t>As part of the schools fundraising efforts, biscuits and sweet treats may be sold on occasion. Parents can opt out of this.</w:t>
      </w:r>
    </w:p>
    <w:p w14:paraId="19B203F7" w14:textId="431C8831" w:rsidR="00A11594" w:rsidRPr="00A11594" w:rsidRDefault="00A11594"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1</w:t>
      </w:r>
      <w:r w:rsidR="00D6572A">
        <w:rPr>
          <w:rFonts w:ascii="SassoonCRInfant" w:eastAsia="Times New Roman" w:hAnsi="SassoonCRInfant" w:cs="Times New Roman"/>
          <w:b/>
          <w:bCs/>
          <w:sz w:val="24"/>
          <w:szCs w:val="24"/>
          <w:lang w:eastAsia="en-GB"/>
        </w:rPr>
        <w:t>2</w:t>
      </w:r>
      <w:r w:rsidRPr="00A11594">
        <w:rPr>
          <w:rFonts w:ascii="SassoonCRInfant" w:eastAsia="Times New Roman" w:hAnsi="SassoonCRInfant" w:cs="Times New Roman"/>
          <w:b/>
          <w:bCs/>
          <w:sz w:val="24"/>
          <w:szCs w:val="24"/>
          <w:lang w:eastAsia="en-GB"/>
        </w:rPr>
        <w:t>. Monitoring and Evaluation</w:t>
      </w:r>
    </w:p>
    <w:p w14:paraId="0149993A" w14:textId="77777777" w:rsidR="004C3A11" w:rsidRPr="004C3A11" w:rsidRDefault="004C3A11" w:rsidP="004C3A11">
      <w:pPr>
        <w:pStyle w:val="ListParagraph"/>
        <w:numPr>
          <w:ilvl w:val="0"/>
          <w:numId w:val="22"/>
        </w:num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sidRPr="004C3A11">
        <w:rPr>
          <w:rFonts w:ascii="SassoonCRInfant" w:eastAsia="Times New Roman" w:hAnsi="SassoonCRInfant" w:cs="Times New Roman"/>
          <w:b/>
          <w:bCs/>
          <w:sz w:val="24"/>
          <w:szCs w:val="24"/>
          <w:lang w:eastAsia="en-GB"/>
        </w:rPr>
        <w:t xml:space="preserve">Katy Tomlinson, Headteacher is responsible for ensuring that staff within the Kitchen prepares food in line with Government Legislation. </w:t>
      </w:r>
    </w:p>
    <w:p w14:paraId="5D4EED4D" w14:textId="77777777" w:rsidR="00A11594" w:rsidRDefault="00A11594" w:rsidP="00A11594">
      <w:pPr>
        <w:numPr>
          <w:ilvl w:val="0"/>
          <w:numId w:val="2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 xml:space="preserve">The </w:t>
      </w:r>
      <w:r w:rsidRPr="00A11594">
        <w:rPr>
          <w:rFonts w:ascii="SassoonCRInfant" w:eastAsia="Times New Roman" w:hAnsi="SassoonCRInfant" w:cs="Times New Roman"/>
          <w:b/>
          <w:bCs/>
          <w:sz w:val="24"/>
          <w:szCs w:val="24"/>
          <w:lang w:eastAsia="en-GB"/>
        </w:rPr>
        <w:t>Senior Leadership Team</w:t>
      </w:r>
      <w:r w:rsidRPr="00A11594">
        <w:rPr>
          <w:rFonts w:ascii="SassoonCRInfant" w:eastAsia="Times New Roman" w:hAnsi="SassoonCRInfant" w:cs="Times New Roman"/>
          <w:sz w:val="24"/>
          <w:szCs w:val="24"/>
          <w:lang w:eastAsia="en-GB"/>
        </w:rPr>
        <w:t>, in partnership with catering providers, monitors food provision and compliance with this policy.</w:t>
      </w:r>
    </w:p>
    <w:p w14:paraId="1B03DE1B" w14:textId="1CE223F7" w:rsidR="004C3A11" w:rsidRPr="004C3A11" w:rsidRDefault="004C3A11" w:rsidP="004C3A11">
      <w:pPr>
        <w:pStyle w:val="ListParagraph"/>
        <w:numPr>
          <w:ilvl w:val="0"/>
          <w:numId w:val="22"/>
        </w:numPr>
        <w:spacing w:before="100" w:beforeAutospacing="1" w:after="100" w:afterAutospacing="1" w:line="240" w:lineRule="auto"/>
        <w:outlineLvl w:val="3"/>
        <w:rPr>
          <w:rFonts w:ascii="SassoonCRInfant" w:eastAsia="Times New Roman" w:hAnsi="SassoonCRInfant" w:cs="Times New Roman"/>
          <w:b/>
          <w:bCs/>
          <w:sz w:val="24"/>
          <w:szCs w:val="24"/>
          <w:lang w:eastAsia="en-GB"/>
        </w:rPr>
      </w:pPr>
      <w:r w:rsidRPr="007B16C2">
        <w:rPr>
          <w:rFonts w:ascii="SassoonCRInfant" w:hAnsi="SassoonCRInfant"/>
          <w:b/>
          <w:bCs/>
          <w:sz w:val="24"/>
          <w:szCs w:val="24"/>
        </w:rPr>
        <w:t>At each mealtime and snack time the supervising member of staff is responsible for checking that the food being provided meets all the requirements for each child.</w:t>
      </w:r>
    </w:p>
    <w:p w14:paraId="37F28342" w14:textId="77777777" w:rsidR="00A11594" w:rsidRPr="00A11594" w:rsidRDefault="00A11594" w:rsidP="00A11594">
      <w:pPr>
        <w:numPr>
          <w:ilvl w:val="0"/>
          <w:numId w:val="2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The school regularly reviews menus and food environments using DfE and School Food Standards checklists.</w:t>
      </w:r>
    </w:p>
    <w:p w14:paraId="0435AECA" w14:textId="3A4EF950" w:rsidR="00A11594" w:rsidRPr="00A11594" w:rsidRDefault="00A11594" w:rsidP="009F57CA">
      <w:pPr>
        <w:numPr>
          <w:ilvl w:val="0"/>
          <w:numId w:val="22"/>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The policy is reviewed annually and updated as required to reflect government guidance and school needs.</w:t>
      </w:r>
    </w:p>
    <w:p w14:paraId="1A7F1D2E" w14:textId="2BB80CEE" w:rsidR="00A11594" w:rsidRPr="00A11594" w:rsidRDefault="00A11594" w:rsidP="00A11594">
      <w:pPr>
        <w:spacing w:before="100" w:beforeAutospacing="1" w:after="100" w:afterAutospacing="1" w:line="240" w:lineRule="auto"/>
        <w:outlineLvl w:val="2"/>
        <w:rPr>
          <w:rFonts w:ascii="SassoonCRInfant" w:eastAsia="Times New Roman" w:hAnsi="SassoonCRInfant" w:cs="Times New Roman"/>
          <w:b/>
          <w:bCs/>
          <w:sz w:val="24"/>
          <w:szCs w:val="24"/>
          <w:lang w:eastAsia="en-GB"/>
        </w:rPr>
      </w:pPr>
      <w:r w:rsidRPr="00A11594">
        <w:rPr>
          <w:rFonts w:ascii="SassoonCRInfant" w:eastAsia="Times New Roman" w:hAnsi="SassoonCRInfant" w:cs="Times New Roman"/>
          <w:b/>
          <w:bCs/>
          <w:sz w:val="24"/>
          <w:szCs w:val="24"/>
          <w:lang w:eastAsia="en-GB"/>
        </w:rPr>
        <w:t>1</w:t>
      </w:r>
      <w:r w:rsidR="00D6572A">
        <w:rPr>
          <w:rFonts w:ascii="SassoonCRInfant" w:eastAsia="Times New Roman" w:hAnsi="SassoonCRInfant" w:cs="Times New Roman"/>
          <w:b/>
          <w:bCs/>
          <w:sz w:val="24"/>
          <w:szCs w:val="24"/>
          <w:lang w:eastAsia="en-GB"/>
        </w:rPr>
        <w:t>3</w:t>
      </w:r>
      <w:r w:rsidRPr="00A11594">
        <w:rPr>
          <w:rFonts w:ascii="SassoonCRInfant" w:eastAsia="Times New Roman" w:hAnsi="SassoonCRInfant" w:cs="Times New Roman"/>
          <w:b/>
          <w:bCs/>
          <w:sz w:val="24"/>
          <w:szCs w:val="24"/>
          <w:lang w:eastAsia="en-GB"/>
        </w:rPr>
        <w:t>. Communication and Involvement</w:t>
      </w:r>
    </w:p>
    <w:p w14:paraId="198F1E1E" w14:textId="77777777" w:rsidR="00A11594" w:rsidRPr="00532945" w:rsidRDefault="00A11594" w:rsidP="00A11594">
      <w:pPr>
        <w:numPr>
          <w:ilvl w:val="0"/>
          <w:numId w:val="2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The policy is shared with parents via the school website and newsletters.</w:t>
      </w:r>
    </w:p>
    <w:p w14:paraId="552D553F" w14:textId="17A15907" w:rsidR="006A02D4" w:rsidRPr="00A11594" w:rsidRDefault="006A02D4" w:rsidP="00A11594">
      <w:pPr>
        <w:numPr>
          <w:ilvl w:val="0"/>
          <w:numId w:val="23"/>
        </w:numPr>
        <w:spacing w:before="100" w:beforeAutospacing="1" w:after="100" w:afterAutospacing="1" w:line="240" w:lineRule="auto"/>
        <w:rPr>
          <w:rFonts w:ascii="SassoonCRInfant" w:eastAsia="Times New Roman" w:hAnsi="SassoonCRInfant" w:cs="Times New Roman"/>
          <w:sz w:val="24"/>
          <w:szCs w:val="24"/>
          <w:lang w:eastAsia="en-GB"/>
        </w:rPr>
      </w:pPr>
      <w:r w:rsidRPr="00532945">
        <w:rPr>
          <w:rFonts w:ascii="SassoonCRInfant" w:eastAsia="Times New Roman" w:hAnsi="SassoonCRInfant" w:cs="Times New Roman"/>
          <w:sz w:val="24"/>
          <w:szCs w:val="24"/>
          <w:lang w:eastAsia="en-GB"/>
        </w:rPr>
        <w:t xml:space="preserve">Menus are posted on the school website and via Seesaw </w:t>
      </w:r>
      <w:r w:rsidR="00A65B07" w:rsidRPr="00532945">
        <w:rPr>
          <w:rFonts w:ascii="SassoonCRInfant" w:eastAsia="Times New Roman" w:hAnsi="SassoonCRInfant" w:cs="Times New Roman"/>
          <w:sz w:val="24"/>
          <w:szCs w:val="24"/>
          <w:lang w:eastAsia="en-GB"/>
        </w:rPr>
        <w:t>termly.</w:t>
      </w:r>
    </w:p>
    <w:p w14:paraId="2283256A" w14:textId="77777777" w:rsidR="00A11594" w:rsidRPr="00A11594" w:rsidRDefault="00A11594" w:rsidP="00A11594">
      <w:pPr>
        <w:numPr>
          <w:ilvl w:val="0"/>
          <w:numId w:val="2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Pupils are involved through School Council and food-based activities.</w:t>
      </w:r>
    </w:p>
    <w:p w14:paraId="2BB3CE29" w14:textId="586121BE" w:rsidR="00226608" w:rsidRPr="00532945" w:rsidRDefault="00A11594" w:rsidP="00505285">
      <w:pPr>
        <w:numPr>
          <w:ilvl w:val="0"/>
          <w:numId w:val="23"/>
        </w:numPr>
        <w:spacing w:before="100" w:beforeAutospacing="1" w:after="100" w:afterAutospacing="1" w:line="240" w:lineRule="auto"/>
        <w:rPr>
          <w:rFonts w:ascii="SassoonCRInfant" w:eastAsia="Times New Roman" w:hAnsi="SassoonCRInfant" w:cs="Times New Roman"/>
          <w:sz w:val="24"/>
          <w:szCs w:val="24"/>
          <w:lang w:eastAsia="en-GB"/>
        </w:rPr>
      </w:pPr>
      <w:r w:rsidRPr="00A11594">
        <w:rPr>
          <w:rFonts w:ascii="SassoonCRInfant" w:eastAsia="Times New Roman" w:hAnsi="SassoonCRInfant" w:cs="Times New Roman"/>
          <w:sz w:val="24"/>
          <w:szCs w:val="24"/>
          <w:lang w:eastAsia="en-GB"/>
        </w:rPr>
        <w:t>Staff receive regular training and updates on healthy eating policies and practices.</w:t>
      </w:r>
    </w:p>
    <w:p w14:paraId="4CDD851B" w14:textId="77777777" w:rsidR="00A65B07" w:rsidRPr="00A65B07" w:rsidRDefault="00A65B07" w:rsidP="00A65B07">
      <w:pPr>
        <w:spacing w:before="100" w:beforeAutospacing="1" w:after="100" w:afterAutospacing="1" w:line="240" w:lineRule="auto"/>
        <w:outlineLvl w:val="1"/>
        <w:rPr>
          <w:rFonts w:ascii="SassoonCRInfant" w:eastAsia="Times New Roman" w:hAnsi="SassoonCRInfant" w:cs="Times New Roman"/>
          <w:b/>
          <w:bCs/>
          <w:sz w:val="24"/>
          <w:szCs w:val="24"/>
          <w:lang w:eastAsia="en-GB"/>
        </w:rPr>
      </w:pPr>
      <w:r w:rsidRPr="00A65B07">
        <w:rPr>
          <w:rFonts w:ascii="SassoonCRInfant" w:eastAsia="Times New Roman" w:hAnsi="SassoonCRInfant" w:cs="Times New Roman"/>
          <w:b/>
          <w:bCs/>
          <w:sz w:val="24"/>
          <w:szCs w:val="24"/>
          <w:lang w:eastAsia="en-GB"/>
        </w:rPr>
        <w:t>Policy Links</w:t>
      </w:r>
    </w:p>
    <w:p w14:paraId="6948397E" w14:textId="77777777" w:rsidR="00A65B07" w:rsidRPr="00A65B07" w:rsidRDefault="00A65B07" w:rsidP="00A65B07">
      <w:pPr>
        <w:spacing w:before="100" w:beforeAutospacing="1" w:after="100" w:afterAutospacing="1" w:line="240" w:lineRule="auto"/>
        <w:rPr>
          <w:rFonts w:ascii="SassoonCRInfant" w:eastAsia="Times New Roman" w:hAnsi="SassoonCRInfant" w:cs="Times New Roman"/>
          <w:sz w:val="24"/>
          <w:szCs w:val="24"/>
          <w:lang w:eastAsia="en-GB"/>
        </w:rPr>
      </w:pPr>
      <w:r w:rsidRPr="00A65B07">
        <w:rPr>
          <w:rFonts w:ascii="SassoonCRInfant" w:eastAsia="Times New Roman" w:hAnsi="SassoonCRInfant" w:cs="Times New Roman"/>
          <w:sz w:val="24"/>
          <w:szCs w:val="24"/>
          <w:lang w:eastAsia="en-GB"/>
        </w:rPr>
        <w:t>This policy should be read in conjunction with:</w:t>
      </w:r>
    </w:p>
    <w:p w14:paraId="12D28B11" w14:textId="77777777" w:rsidR="00A65B07" w:rsidRPr="00A65B07" w:rsidRDefault="00A65B07" w:rsidP="00A65B07">
      <w:pPr>
        <w:numPr>
          <w:ilvl w:val="0"/>
          <w:numId w:val="24"/>
        </w:numPr>
        <w:spacing w:before="100" w:beforeAutospacing="1" w:after="100" w:afterAutospacing="1" w:line="240" w:lineRule="auto"/>
        <w:rPr>
          <w:rFonts w:ascii="SassoonCRInfant" w:eastAsia="Times New Roman" w:hAnsi="SassoonCRInfant" w:cs="Times New Roman"/>
          <w:sz w:val="24"/>
          <w:szCs w:val="24"/>
          <w:lang w:eastAsia="en-GB"/>
        </w:rPr>
      </w:pPr>
      <w:r w:rsidRPr="00A65B07">
        <w:rPr>
          <w:rFonts w:ascii="SassoonCRInfant" w:eastAsia="Times New Roman" w:hAnsi="SassoonCRInfant" w:cs="Times New Roman"/>
          <w:sz w:val="24"/>
          <w:szCs w:val="24"/>
          <w:lang w:eastAsia="en-GB"/>
        </w:rPr>
        <w:t>DfE Nutrition Guidance (September 2025)</w:t>
      </w:r>
    </w:p>
    <w:p w14:paraId="322DBB0E" w14:textId="77777777" w:rsidR="00A65B07" w:rsidRPr="00A65B07" w:rsidRDefault="00A65B07" w:rsidP="00A65B07">
      <w:pPr>
        <w:numPr>
          <w:ilvl w:val="0"/>
          <w:numId w:val="24"/>
        </w:numPr>
        <w:spacing w:before="100" w:beforeAutospacing="1" w:after="100" w:afterAutospacing="1" w:line="240" w:lineRule="auto"/>
        <w:rPr>
          <w:rFonts w:ascii="SassoonCRInfant" w:eastAsia="Times New Roman" w:hAnsi="SassoonCRInfant" w:cs="Times New Roman"/>
          <w:sz w:val="24"/>
          <w:szCs w:val="24"/>
          <w:lang w:eastAsia="en-GB"/>
        </w:rPr>
      </w:pPr>
      <w:r w:rsidRPr="00A65B07">
        <w:rPr>
          <w:rFonts w:ascii="SassoonCRInfant" w:eastAsia="Times New Roman" w:hAnsi="SassoonCRInfant" w:cs="Times New Roman"/>
          <w:sz w:val="24"/>
          <w:szCs w:val="24"/>
          <w:lang w:eastAsia="en-GB"/>
        </w:rPr>
        <w:t>School Food Standards (DfE)</w:t>
      </w:r>
    </w:p>
    <w:p w14:paraId="1F6DE48D" w14:textId="77777777" w:rsidR="00A65B07" w:rsidRPr="00A65B07" w:rsidRDefault="00A65B07" w:rsidP="00A65B07">
      <w:pPr>
        <w:numPr>
          <w:ilvl w:val="0"/>
          <w:numId w:val="24"/>
        </w:numPr>
        <w:spacing w:before="100" w:beforeAutospacing="1" w:after="100" w:afterAutospacing="1" w:line="240" w:lineRule="auto"/>
        <w:rPr>
          <w:rFonts w:ascii="SassoonCRInfant" w:eastAsia="Times New Roman" w:hAnsi="SassoonCRInfant" w:cs="Times New Roman"/>
          <w:sz w:val="24"/>
          <w:szCs w:val="24"/>
          <w:lang w:eastAsia="en-GB"/>
        </w:rPr>
      </w:pPr>
      <w:r w:rsidRPr="00A65B07">
        <w:rPr>
          <w:rFonts w:ascii="SassoonCRInfant" w:eastAsia="Times New Roman" w:hAnsi="SassoonCRInfant" w:cs="Times New Roman"/>
          <w:sz w:val="24"/>
          <w:szCs w:val="24"/>
          <w:lang w:eastAsia="en-GB"/>
        </w:rPr>
        <w:t>EYFS Statutory Framework</w:t>
      </w:r>
    </w:p>
    <w:p w14:paraId="55E5AE3E" w14:textId="77777777" w:rsidR="00A65B07" w:rsidRPr="00A65B07" w:rsidRDefault="00A65B07" w:rsidP="00A65B07">
      <w:pPr>
        <w:numPr>
          <w:ilvl w:val="0"/>
          <w:numId w:val="24"/>
        </w:numPr>
        <w:spacing w:before="100" w:beforeAutospacing="1" w:after="100" w:afterAutospacing="1" w:line="240" w:lineRule="auto"/>
        <w:rPr>
          <w:rFonts w:ascii="SassoonCRInfant" w:eastAsia="Times New Roman" w:hAnsi="SassoonCRInfant" w:cs="Times New Roman"/>
          <w:sz w:val="24"/>
          <w:szCs w:val="24"/>
          <w:lang w:eastAsia="en-GB"/>
        </w:rPr>
      </w:pPr>
      <w:r w:rsidRPr="00A65B07">
        <w:rPr>
          <w:rFonts w:ascii="SassoonCRInfant" w:eastAsia="Times New Roman" w:hAnsi="SassoonCRInfant" w:cs="Times New Roman"/>
          <w:sz w:val="24"/>
          <w:szCs w:val="24"/>
          <w:lang w:eastAsia="en-GB"/>
        </w:rPr>
        <w:t>School Allergy &amp; Health Care Policy</w:t>
      </w:r>
    </w:p>
    <w:p w14:paraId="675A6321" w14:textId="77777777" w:rsidR="00A65B07" w:rsidRDefault="00A65B07" w:rsidP="00A65B07">
      <w:pPr>
        <w:numPr>
          <w:ilvl w:val="0"/>
          <w:numId w:val="24"/>
        </w:numPr>
        <w:spacing w:before="100" w:beforeAutospacing="1" w:after="100" w:afterAutospacing="1" w:line="240" w:lineRule="auto"/>
        <w:rPr>
          <w:rFonts w:ascii="SassoonCRInfant" w:eastAsia="Times New Roman" w:hAnsi="SassoonCRInfant" w:cs="Times New Roman"/>
          <w:sz w:val="24"/>
          <w:szCs w:val="24"/>
          <w:lang w:eastAsia="en-GB"/>
        </w:rPr>
      </w:pPr>
      <w:r w:rsidRPr="00A65B07">
        <w:rPr>
          <w:rFonts w:ascii="SassoonCRInfant" w:eastAsia="Times New Roman" w:hAnsi="SassoonCRInfant" w:cs="Times New Roman"/>
          <w:sz w:val="24"/>
          <w:szCs w:val="24"/>
          <w:lang w:eastAsia="en-GB"/>
        </w:rPr>
        <w:t>PSHE and Science Curriculum Maps</w:t>
      </w:r>
    </w:p>
    <w:p w14:paraId="7FDF8FB2" w14:textId="6F06DF00" w:rsidR="005730E6" w:rsidRPr="00A65B07" w:rsidRDefault="005730E6" w:rsidP="00A65B07">
      <w:pPr>
        <w:numPr>
          <w:ilvl w:val="0"/>
          <w:numId w:val="24"/>
        </w:numPr>
        <w:spacing w:before="100" w:beforeAutospacing="1" w:after="100" w:afterAutospacing="1" w:line="240" w:lineRule="auto"/>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Our planned, seasonal menu</w:t>
      </w:r>
    </w:p>
    <w:p w14:paraId="0F90D43B" w14:textId="77777777" w:rsidR="00A65B07" w:rsidRPr="00532945" w:rsidRDefault="00A65B07" w:rsidP="00A65B07">
      <w:pPr>
        <w:spacing w:before="100" w:beforeAutospacing="1" w:after="100" w:afterAutospacing="1" w:line="240" w:lineRule="auto"/>
        <w:rPr>
          <w:rFonts w:ascii="Times New Roman" w:eastAsia="Times New Roman" w:hAnsi="Times New Roman" w:cs="Times New Roman"/>
          <w:sz w:val="24"/>
          <w:szCs w:val="24"/>
          <w:lang w:eastAsia="en-GB"/>
        </w:rPr>
      </w:pPr>
    </w:p>
    <w:sectPr w:rsidR="00A65B07" w:rsidRPr="00532945" w:rsidSect="00226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678E"/>
    <w:multiLevelType w:val="multilevel"/>
    <w:tmpl w:val="17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E5EA8"/>
    <w:multiLevelType w:val="multilevel"/>
    <w:tmpl w:val="46E0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42"/>
    <w:multiLevelType w:val="multilevel"/>
    <w:tmpl w:val="153A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323A5"/>
    <w:multiLevelType w:val="multilevel"/>
    <w:tmpl w:val="456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36AC4"/>
    <w:multiLevelType w:val="multilevel"/>
    <w:tmpl w:val="717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E3136"/>
    <w:multiLevelType w:val="multilevel"/>
    <w:tmpl w:val="45A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E6CC2"/>
    <w:multiLevelType w:val="multilevel"/>
    <w:tmpl w:val="310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50D29"/>
    <w:multiLevelType w:val="multilevel"/>
    <w:tmpl w:val="2CB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A06B1"/>
    <w:multiLevelType w:val="multilevel"/>
    <w:tmpl w:val="C52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07428"/>
    <w:multiLevelType w:val="multilevel"/>
    <w:tmpl w:val="EDE89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537CB"/>
    <w:multiLevelType w:val="multilevel"/>
    <w:tmpl w:val="6E50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2088E"/>
    <w:multiLevelType w:val="multilevel"/>
    <w:tmpl w:val="A72E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57174"/>
    <w:multiLevelType w:val="multilevel"/>
    <w:tmpl w:val="6F8E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C3BA5"/>
    <w:multiLevelType w:val="multilevel"/>
    <w:tmpl w:val="C9CA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703DA"/>
    <w:multiLevelType w:val="multilevel"/>
    <w:tmpl w:val="EBF6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17707"/>
    <w:multiLevelType w:val="multilevel"/>
    <w:tmpl w:val="2C227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108F5"/>
    <w:multiLevelType w:val="multilevel"/>
    <w:tmpl w:val="B39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40A73"/>
    <w:multiLevelType w:val="multilevel"/>
    <w:tmpl w:val="29C6F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A7DB5"/>
    <w:multiLevelType w:val="multilevel"/>
    <w:tmpl w:val="DCB2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227CF"/>
    <w:multiLevelType w:val="multilevel"/>
    <w:tmpl w:val="E0DC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2764D"/>
    <w:multiLevelType w:val="multilevel"/>
    <w:tmpl w:val="675A6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73F3F"/>
    <w:multiLevelType w:val="multilevel"/>
    <w:tmpl w:val="23F6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B2414"/>
    <w:multiLevelType w:val="multilevel"/>
    <w:tmpl w:val="769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046DE"/>
    <w:multiLevelType w:val="multilevel"/>
    <w:tmpl w:val="F4D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B13E8"/>
    <w:multiLevelType w:val="multilevel"/>
    <w:tmpl w:val="BB4E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41AFD"/>
    <w:multiLevelType w:val="multilevel"/>
    <w:tmpl w:val="3490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019600">
    <w:abstractNumId w:val="22"/>
  </w:num>
  <w:num w:numId="2" w16cid:durableId="734619226">
    <w:abstractNumId w:val="24"/>
  </w:num>
  <w:num w:numId="3" w16cid:durableId="2098670020">
    <w:abstractNumId w:val="15"/>
  </w:num>
  <w:num w:numId="4" w16cid:durableId="1476529573">
    <w:abstractNumId w:val="6"/>
  </w:num>
  <w:num w:numId="5" w16cid:durableId="507870313">
    <w:abstractNumId w:val="8"/>
  </w:num>
  <w:num w:numId="6" w16cid:durableId="1142651602">
    <w:abstractNumId w:val="1"/>
  </w:num>
  <w:num w:numId="7" w16cid:durableId="144323832">
    <w:abstractNumId w:val="7"/>
  </w:num>
  <w:num w:numId="8" w16cid:durableId="1589925094">
    <w:abstractNumId w:val="13"/>
  </w:num>
  <w:num w:numId="9" w16cid:durableId="176189331">
    <w:abstractNumId w:val="11"/>
  </w:num>
  <w:num w:numId="10" w16cid:durableId="1992051553">
    <w:abstractNumId w:val="5"/>
  </w:num>
  <w:num w:numId="11" w16cid:durableId="444543756">
    <w:abstractNumId w:val="4"/>
  </w:num>
  <w:num w:numId="12" w16cid:durableId="111173582">
    <w:abstractNumId w:val="2"/>
  </w:num>
  <w:num w:numId="13" w16cid:durableId="1177503246">
    <w:abstractNumId w:val="12"/>
  </w:num>
  <w:num w:numId="14" w16cid:durableId="1280644259">
    <w:abstractNumId w:val="17"/>
  </w:num>
  <w:num w:numId="15" w16cid:durableId="252981659">
    <w:abstractNumId w:val="18"/>
  </w:num>
  <w:num w:numId="16" w16cid:durableId="1151171724">
    <w:abstractNumId w:val="14"/>
  </w:num>
  <w:num w:numId="17" w16cid:durableId="1261141522">
    <w:abstractNumId w:val="20"/>
  </w:num>
  <w:num w:numId="18" w16cid:durableId="362369099">
    <w:abstractNumId w:val="16"/>
  </w:num>
  <w:num w:numId="19" w16cid:durableId="43985649">
    <w:abstractNumId w:val="3"/>
  </w:num>
  <w:num w:numId="20" w16cid:durableId="599526841">
    <w:abstractNumId w:val="0"/>
  </w:num>
  <w:num w:numId="21" w16cid:durableId="1927838923">
    <w:abstractNumId w:val="10"/>
  </w:num>
  <w:num w:numId="22" w16cid:durableId="2094474878">
    <w:abstractNumId w:val="19"/>
  </w:num>
  <w:num w:numId="23" w16cid:durableId="779036434">
    <w:abstractNumId w:val="23"/>
  </w:num>
  <w:num w:numId="24" w16cid:durableId="1417432739">
    <w:abstractNumId w:val="25"/>
  </w:num>
  <w:num w:numId="25" w16cid:durableId="230582380">
    <w:abstractNumId w:val="9"/>
  </w:num>
  <w:num w:numId="26" w16cid:durableId="4638915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E3"/>
    <w:rsid w:val="00120B89"/>
    <w:rsid w:val="00160208"/>
    <w:rsid w:val="00192516"/>
    <w:rsid w:val="001A55BA"/>
    <w:rsid w:val="00226608"/>
    <w:rsid w:val="002A51EC"/>
    <w:rsid w:val="00301852"/>
    <w:rsid w:val="00303B31"/>
    <w:rsid w:val="00324373"/>
    <w:rsid w:val="00335C71"/>
    <w:rsid w:val="00352882"/>
    <w:rsid w:val="00383A64"/>
    <w:rsid w:val="00397978"/>
    <w:rsid w:val="00440344"/>
    <w:rsid w:val="004C3A11"/>
    <w:rsid w:val="004E7138"/>
    <w:rsid w:val="00505285"/>
    <w:rsid w:val="00532945"/>
    <w:rsid w:val="005730E6"/>
    <w:rsid w:val="005D0F00"/>
    <w:rsid w:val="006A02D4"/>
    <w:rsid w:val="006B7BE3"/>
    <w:rsid w:val="00744360"/>
    <w:rsid w:val="007876CA"/>
    <w:rsid w:val="00787C43"/>
    <w:rsid w:val="0079190F"/>
    <w:rsid w:val="007B16C2"/>
    <w:rsid w:val="00840E41"/>
    <w:rsid w:val="008565CA"/>
    <w:rsid w:val="008A4E1B"/>
    <w:rsid w:val="00941AAC"/>
    <w:rsid w:val="009B22C2"/>
    <w:rsid w:val="009C36EF"/>
    <w:rsid w:val="009D68E2"/>
    <w:rsid w:val="009E4CE3"/>
    <w:rsid w:val="009F57CA"/>
    <w:rsid w:val="00A11594"/>
    <w:rsid w:val="00A50C92"/>
    <w:rsid w:val="00A65B07"/>
    <w:rsid w:val="00A7042B"/>
    <w:rsid w:val="00A70CA4"/>
    <w:rsid w:val="00AB2C63"/>
    <w:rsid w:val="00AB4441"/>
    <w:rsid w:val="00AF3905"/>
    <w:rsid w:val="00B04689"/>
    <w:rsid w:val="00B230F9"/>
    <w:rsid w:val="00B25837"/>
    <w:rsid w:val="00BD71F0"/>
    <w:rsid w:val="00BE149F"/>
    <w:rsid w:val="00BF4ACC"/>
    <w:rsid w:val="00C67B56"/>
    <w:rsid w:val="00CA1A08"/>
    <w:rsid w:val="00D14EA7"/>
    <w:rsid w:val="00D6572A"/>
    <w:rsid w:val="00D870B2"/>
    <w:rsid w:val="00E1311F"/>
    <w:rsid w:val="00E65A77"/>
    <w:rsid w:val="00EA706D"/>
    <w:rsid w:val="00ED0150"/>
    <w:rsid w:val="00F15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13FA"/>
  <w15:chartTrackingRefBased/>
  <w15:docId w15:val="{41AD0517-5844-431D-867C-96E8F1AD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5B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D657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CE3"/>
    <w:pPr>
      <w:autoSpaceDE w:val="0"/>
      <w:autoSpaceDN w:val="0"/>
      <w:adjustRightInd w:val="0"/>
      <w:spacing w:after="0" w:line="240" w:lineRule="auto"/>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505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85"/>
    <w:rPr>
      <w:rFonts w:ascii="Segoe UI" w:hAnsi="Segoe UI" w:cs="Segoe UI"/>
      <w:sz w:val="18"/>
      <w:szCs w:val="18"/>
    </w:rPr>
  </w:style>
  <w:style w:type="character" w:styleId="Strong">
    <w:name w:val="Strong"/>
    <w:basedOn w:val="DefaultParagraphFont"/>
    <w:uiPriority w:val="22"/>
    <w:qFormat/>
    <w:rsid w:val="00787C43"/>
    <w:rPr>
      <w:b/>
      <w:bCs/>
    </w:rPr>
  </w:style>
  <w:style w:type="character" w:customStyle="1" w:styleId="Heading2Char">
    <w:name w:val="Heading 2 Char"/>
    <w:basedOn w:val="DefaultParagraphFont"/>
    <w:link w:val="Heading2"/>
    <w:uiPriority w:val="9"/>
    <w:rsid w:val="00A65B0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65B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D6572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D7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5188">
      <w:bodyDiv w:val="1"/>
      <w:marLeft w:val="0"/>
      <w:marRight w:val="0"/>
      <w:marTop w:val="0"/>
      <w:marBottom w:val="0"/>
      <w:divBdr>
        <w:top w:val="none" w:sz="0" w:space="0" w:color="auto"/>
        <w:left w:val="none" w:sz="0" w:space="0" w:color="auto"/>
        <w:bottom w:val="none" w:sz="0" w:space="0" w:color="auto"/>
        <w:right w:val="none" w:sz="0" w:space="0" w:color="auto"/>
      </w:divBdr>
    </w:div>
    <w:div w:id="152336683">
      <w:bodyDiv w:val="1"/>
      <w:marLeft w:val="0"/>
      <w:marRight w:val="0"/>
      <w:marTop w:val="0"/>
      <w:marBottom w:val="0"/>
      <w:divBdr>
        <w:top w:val="none" w:sz="0" w:space="0" w:color="auto"/>
        <w:left w:val="none" w:sz="0" w:space="0" w:color="auto"/>
        <w:bottom w:val="none" w:sz="0" w:space="0" w:color="auto"/>
        <w:right w:val="none" w:sz="0" w:space="0" w:color="auto"/>
      </w:divBdr>
    </w:div>
    <w:div w:id="384523483">
      <w:bodyDiv w:val="1"/>
      <w:marLeft w:val="0"/>
      <w:marRight w:val="0"/>
      <w:marTop w:val="0"/>
      <w:marBottom w:val="0"/>
      <w:divBdr>
        <w:top w:val="none" w:sz="0" w:space="0" w:color="auto"/>
        <w:left w:val="none" w:sz="0" w:space="0" w:color="auto"/>
        <w:bottom w:val="none" w:sz="0" w:space="0" w:color="auto"/>
        <w:right w:val="none" w:sz="0" w:space="0" w:color="auto"/>
      </w:divBdr>
    </w:div>
    <w:div w:id="815410694">
      <w:bodyDiv w:val="1"/>
      <w:marLeft w:val="0"/>
      <w:marRight w:val="0"/>
      <w:marTop w:val="0"/>
      <w:marBottom w:val="0"/>
      <w:divBdr>
        <w:top w:val="none" w:sz="0" w:space="0" w:color="auto"/>
        <w:left w:val="none" w:sz="0" w:space="0" w:color="auto"/>
        <w:bottom w:val="none" w:sz="0" w:space="0" w:color="auto"/>
        <w:right w:val="none" w:sz="0" w:space="0" w:color="auto"/>
      </w:divBdr>
    </w:div>
    <w:div w:id="1460876131">
      <w:bodyDiv w:val="1"/>
      <w:marLeft w:val="0"/>
      <w:marRight w:val="0"/>
      <w:marTop w:val="0"/>
      <w:marBottom w:val="0"/>
      <w:divBdr>
        <w:top w:val="none" w:sz="0" w:space="0" w:color="auto"/>
        <w:left w:val="none" w:sz="0" w:space="0" w:color="auto"/>
        <w:bottom w:val="none" w:sz="0" w:space="0" w:color="auto"/>
        <w:right w:val="none" w:sz="0" w:space="0" w:color="auto"/>
      </w:divBdr>
    </w:div>
    <w:div w:id="1994219717">
      <w:bodyDiv w:val="1"/>
      <w:marLeft w:val="0"/>
      <w:marRight w:val="0"/>
      <w:marTop w:val="0"/>
      <w:marBottom w:val="0"/>
      <w:divBdr>
        <w:top w:val="none" w:sz="0" w:space="0" w:color="auto"/>
        <w:left w:val="none" w:sz="0" w:space="0" w:color="auto"/>
        <w:bottom w:val="none" w:sz="0" w:space="0" w:color="auto"/>
        <w:right w:val="none" w:sz="0" w:space="0" w:color="auto"/>
      </w:divBdr>
    </w:div>
    <w:div w:id="21062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8cfb-f27c-4ce4-bcf5-583c04d6c174">
      <Terms xmlns="http://schemas.microsoft.com/office/infopath/2007/PartnerControls"/>
    </lcf76f155ced4ddcb4097134ff3c332f>
    <TaxCatchAll xmlns="38e764dc-f0f2-4e8b-adb3-7a530dcbfd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1F5ECCF44654F8FF68A2C4EB5806A" ma:contentTypeVersion="14" ma:contentTypeDescription="Create a new document." ma:contentTypeScope="" ma:versionID="dc4e8a1f2dfe621e69d95a9ccdfb31d5">
  <xsd:schema xmlns:xsd="http://www.w3.org/2001/XMLSchema" xmlns:xs="http://www.w3.org/2001/XMLSchema" xmlns:p="http://schemas.microsoft.com/office/2006/metadata/properties" xmlns:ns2="66f08cfb-f27c-4ce4-bcf5-583c04d6c174" xmlns:ns3="38e764dc-f0f2-4e8b-adb3-7a530dcbfd78" targetNamespace="http://schemas.microsoft.com/office/2006/metadata/properties" ma:root="true" ma:fieldsID="1ddde6de58ff216946b430c8367056cd" ns2:_="" ns3:_="">
    <xsd:import namespace="66f08cfb-f27c-4ce4-bcf5-583c04d6c174"/>
    <xsd:import namespace="38e764dc-f0f2-4e8b-adb3-7a530dcbf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08cfb-f27c-4ce4-bcf5-583c04d6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7284fb-eace-440d-b146-6395bc66ed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764dc-f0f2-4e8b-adb3-7a530dcbfd7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763b7dc-3504-4cf2-9d5e-0b2d5e089491}" ma:internalName="TaxCatchAll" ma:showField="CatchAllData" ma:web="38e764dc-f0f2-4e8b-adb3-7a530dcbf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5B66A-CD64-4BB7-9565-0B6A74559569}">
  <ds:schemaRefs>
    <ds:schemaRef ds:uri="http://schemas.microsoft.com/sharepoint/v3/contenttype/forms"/>
  </ds:schemaRefs>
</ds:datastoreItem>
</file>

<file path=customXml/itemProps2.xml><?xml version="1.0" encoding="utf-8"?>
<ds:datastoreItem xmlns:ds="http://schemas.openxmlformats.org/officeDocument/2006/customXml" ds:itemID="{C8895CAE-4903-4F65-9FC0-1730F192A92F}">
  <ds:schemaRefs>
    <ds:schemaRef ds:uri="http://schemas.microsoft.com/office/2006/metadata/properties"/>
    <ds:schemaRef ds:uri="http://schemas.microsoft.com/office/infopath/2007/PartnerControls"/>
    <ds:schemaRef ds:uri="66f08cfb-f27c-4ce4-bcf5-583c04d6c174"/>
    <ds:schemaRef ds:uri="38e764dc-f0f2-4e8b-adb3-7a530dcbfd78"/>
  </ds:schemaRefs>
</ds:datastoreItem>
</file>

<file path=customXml/itemProps3.xml><?xml version="1.0" encoding="utf-8"?>
<ds:datastoreItem xmlns:ds="http://schemas.openxmlformats.org/officeDocument/2006/customXml" ds:itemID="{133E5104-1FF4-4CE1-9D21-128EB86F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08cfb-f27c-4ce4-bcf5-583c04d6c174"/>
    <ds:schemaRef ds:uri="38e764dc-f0f2-4e8b-adb3-7a530dcb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1791</Words>
  <Characters>9958</Characters>
  <Application>Microsoft Office Word</Application>
  <DocSecurity>0</DocSecurity>
  <Lines>196</Lines>
  <Paragraphs>116</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Katy</dc:creator>
  <cp:keywords/>
  <dc:description/>
  <cp:lastModifiedBy>Reese, Katie</cp:lastModifiedBy>
  <cp:revision>27</cp:revision>
  <cp:lastPrinted>2019-06-03T12:07:00Z</cp:lastPrinted>
  <dcterms:created xsi:type="dcterms:W3CDTF">2025-10-02T18:02:00Z</dcterms:created>
  <dcterms:modified xsi:type="dcterms:W3CDTF">2025-12-28T09:28:00Z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0x0101006D71F5ECCF44654F8FF68A2C4EB5806A</vt:lpwstr>
  </property>
  <property fmtid="{D5CDD505-2E9C-101B-9397-08002B2CF9AE}" pid="3" name="Order">
    <vt:r8>528600</vt:r8>
  </property>
  <property fmtid="{D5CDD505-2E9C-101B-9397-08002B2CF9AE}" pid="4" name="MediaServiceImageTags">
    <vt:lpwstr/>
  </property>
</Properties>
</file>